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outlineLvl w:val="0"/>
        <w:rPr>
          <w:rFonts w:hint="eastAsia" w:ascii="宋体" w:hAnsi="宋体" w:eastAsia="宋体" w:cs="宋体"/>
          <w:b/>
          <w:bCs/>
          <w:sz w:val="28"/>
          <w:szCs w:val="28"/>
          <w:lang w:val="en-US" w:eastAsia="zh-CN"/>
        </w:rPr>
      </w:pPr>
      <w:bookmarkStart w:id="0" w:name="_Toc5618"/>
      <w:r>
        <w:rPr>
          <w:rFonts w:hint="eastAsia" w:ascii="宋体" w:hAnsi="宋体" w:eastAsia="宋体" w:cs="宋体"/>
          <w:b/>
          <w:bCs/>
          <w:sz w:val="28"/>
          <w:szCs w:val="28"/>
          <w:lang w:val="en-US" w:eastAsia="zh-CN"/>
        </w:rPr>
        <w:t>物联网第四章大作业实验报告</w:t>
      </w:r>
      <w:bookmarkEnd w:id="0"/>
    </w:p>
    <w:p>
      <w:pPr>
        <w:jc w:val="cente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富诗涵2019213493</w:t>
      </w:r>
    </w:p>
    <w:p>
      <w:pPr>
        <w:rPr>
          <w:rFonts w:hint="eastAsia" w:ascii="宋体" w:hAnsi="宋体" w:eastAsia="宋体" w:cs="宋体"/>
          <w:lang w:val="en-US" w:eastAsia="zh-CN"/>
        </w:rPr>
      </w:pPr>
    </w:p>
    <w:sdt>
      <w:sdtPr>
        <w:rPr>
          <w:rFonts w:ascii="宋体" w:hAnsi="宋体" w:eastAsia="宋体" w:cs="Cambria"/>
          <w:kern w:val="2"/>
          <w:sz w:val="21"/>
          <w:szCs w:val="21"/>
          <w:lang w:val="en-US" w:eastAsia="zh-CN" w:bidi="ar-SA"/>
        </w:rPr>
        <w:id w:val="147462629"/>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6"/>
            <w:tabs>
              <w:tab w:val="right" w:leader="dot" w:pos="8306"/>
            </w:tabs>
          </w:pPr>
          <w:r>
            <w:fldChar w:fldCharType="begin"/>
          </w:r>
          <w:r>
            <w:instrText xml:space="preserve">TOC \o "1-3" \h \u </w:instrText>
          </w:r>
          <w:r>
            <w:fldChar w:fldCharType="separate"/>
          </w:r>
          <w:r>
            <w:fldChar w:fldCharType="begin"/>
          </w:r>
          <w:r>
            <w:instrText xml:space="preserve"> HYPERLINK \l _Toc5618 </w:instrText>
          </w:r>
          <w:r>
            <w:fldChar w:fldCharType="separate"/>
          </w:r>
          <w:r>
            <w:rPr>
              <w:rFonts w:hint="eastAsia" w:ascii="宋体" w:hAnsi="宋体" w:eastAsia="宋体" w:cs="宋体"/>
              <w:bCs/>
              <w:szCs w:val="28"/>
              <w:lang w:val="en-US" w:eastAsia="zh-CN"/>
            </w:rPr>
            <w:t>物联网第四章大作业实验报告</w:t>
          </w:r>
          <w:r>
            <w:tab/>
          </w:r>
          <w:r>
            <w:fldChar w:fldCharType="begin"/>
          </w:r>
          <w:r>
            <w:instrText xml:space="preserve"> PAGEREF _Toc5618 \h </w:instrText>
          </w:r>
          <w:r>
            <w:fldChar w:fldCharType="separate"/>
          </w:r>
          <w:r>
            <w:t>1</w:t>
          </w:r>
          <w:r>
            <w:fldChar w:fldCharType="end"/>
          </w:r>
          <w:r>
            <w:fldChar w:fldCharType="end"/>
          </w:r>
        </w:p>
        <w:p>
          <w:pPr>
            <w:pStyle w:val="6"/>
            <w:tabs>
              <w:tab w:val="right" w:leader="dot" w:pos="8306"/>
            </w:tabs>
          </w:pPr>
          <w:r>
            <w:fldChar w:fldCharType="begin"/>
          </w:r>
          <w:r>
            <w:instrText xml:space="preserve"> HYPERLINK \l _Toc6070 </w:instrText>
          </w:r>
          <w:r>
            <w:fldChar w:fldCharType="separate"/>
          </w:r>
          <w:r>
            <w:rPr>
              <w:rFonts w:hint="eastAsia" w:ascii="宋体" w:hAnsi="宋体" w:eastAsia="宋体" w:cs="宋体"/>
              <w:szCs w:val="15"/>
              <w:lang w:val="en-US" w:eastAsia="zh-CN"/>
            </w:rPr>
            <w:t>1.数据源准备</w:t>
          </w:r>
          <w:r>
            <w:tab/>
          </w:r>
          <w:r>
            <w:fldChar w:fldCharType="begin"/>
          </w:r>
          <w:r>
            <w:instrText xml:space="preserve"> PAGEREF _Toc6070 \h </w:instrText>
          </w:r>
          <w:r>
            <w:fldChar w:fldCharType="separate"/>
          </w:r>
          <w:r>
            <w:t>1</w:t>
          </w:r>
          <w:r>
            <w:fldChar w:fldCharType="end"/>
          </w:r>
          <w:r>
            <w:fldChar w:fldCharType="end"/>
          </w:r>
        </w:p>
        <w:p>
          <w:pPr>
            <w:pStyle w:val="6"/>
            <w:tabs>
              <w:tab w:val="right" w:leader="dot" w:pos="8306"/>
            </w:tabs>
          </w:pPr>
          <w:r>
            <w:fldChar w:fldCharType="begin"/>
          </w:r>
          <w:r>
            <w:instrText xml:space="preserve"> HYPERLINK \l _Toc10078 </w:instrText>
          </w:r>
          <w:r>
            <w:fldChar w:fldCharType="separate"/>
          </w:r>
          <w:r>
            <w:rPr>
              <w:rFonts w:hint="eastAsia" w:ascii="宋体" w:hAnsi="宋体" w:eastAsia="宋体" w:cs="宋体"/>
              <w:lang w:val="en-US" w:eastAsia="zh-CN"/>
            </w:rPr>
            <w:t>2.实验环境</w:t>
          </w:r>
          <w:r>
            <w:tab/>
          </w:r>
          <w:r>
            <w:fldChar w:fldCharType="begin"/>
          </w:r>
          <w:r>
            <w:instrText xml:space="preserve"> PAGEREF _Toc10078 \h </w:instrText>
          </w:r>
          <w:r>
            <w:fldChar w:fldCharType="separate"/>
          </w:r>
          <w:r>
            <w:t>1</w:t>
          </w:r>
          <w:r>
            <w:fldChar w:fldCharType="end"/>
          </w:r>
          <w:r>
            <w:fldChar w:fldCharType="end"/>
          </w:r>
        </w:p>
        <w:p>
          <w:pPr>
            <w:pStyle w:val="6"/>
            <w:tabs>
              <w:tab w:val="right" w:leader="dot" w:pos="8306"/>
            </w:tabs>
          </w:pPr>
          <w:r>
            <w:fldChar w:fldCharType="begin"/>
          </w:r>
          <w:r>
            <w:instrText xml:space="preserve"> HYPERLINK \l _Toc13117 </w:instrText>
          </w:r>
          <w:r>
            <w:fldChar w:fldCharType="separate"/>
          </w:r>
          <w:r>
            <w:rPr>
              <w:rFonts w:hint="eastAsia" w:ascii="宋体" w:hAnsi="宋体" w:eastAsia="宋体" w:cs="宋体"/>
              <w:lang w:val="en-US" w:eastAsia="zh-CN"/>
            </w:rPr>
            <w:t>3.实验设计</w:t>
          </w:r>
          <w:r>
            <w:tab/>
          </w:r>
          <w:r>
            <w:fldChar w:fldCharType="begin"/>
          </w:r>
          <w:r>
            <w:instrText xml:space="preserve"> PAGEREF _Toc13117 \h </w:instrText>
          </w:r>
          <w:r>
            <w:fldChar w:fldCharType="separate"/>
          </w:r>
          <w:r>
            <w:t>2</w:t>
          </w:r>
          <w:r>
            <w:fldChar w:fldCharType="end"/>
          </w:r>
          <w:r>
            <w:fldChar w:fldCharType="end"/>
          </w:r>
        </w:p>
        <w:p>
          <w:pPr>
            <w:pStyle w:val="6"/>
            <w:tabs>
              <w:tab w:val="right" w:leader="dot" w:pos="8306"/>
            </w:tabs>
          </w:pPr>
          <w:r>
            <w:fldChar w:fldCharType="begin"/>
          </w:r>
          <w:r>
            <w:instrText xml:space="preserve"> HYPERLINK \l _Toc12809 </w:instrText>
          </w:r>
          <w:r>
            <w:fldChar w:fldCharType="separate"/>
          </w:r>
          <w:r>
            <w:rPr>
              <w:rFonts w:hint="eastAsia" w:ascii="宋体" w:hAnsi="宋体" w:eastAsia="宋体" w:cs="宋体"/>
              <w:lang w:val="en-US" w:eastAsia="zh-CN"/>
            </w:rPr>
            <w:t>4.实验过程</w:t>
          </w:r>
          <w:r>
            <w:tab/>
          </w:r>
          <w:r>
            <w:fldChar w:fldCharType="begin"/>
          </w:r>
          <w:r>
            <w:instrText xml:space="preserve"> PAGEREF _Toc12809 \h </w:instrText>
          </w:r>
          <w:r>
            <w:fldChar w:fldCharType="separate"/>
          </w:r>
          <w:r>
            <w:t>2</w:t>
          </w:r>
          <w:r>
            <w:fldChar w:fldCharType="end"/>
          </w:r>
          <w:r>
            <w:fldChar w:fldCharType="end"/>
          </w:r>
        </w:p>
        <w:p>
          <w:pPr>
            <w:pStyle w:val="7"/>
            <w:tabs>
              <w:tab w:val="right" w:leader="dot" w:pos="8306"/>
            </w:tabs>
          </w:pPr>
          <w:r>
            <w:fldChar w:fldCharType="begin"/>
          </w:r>
          <w:r>
            <w:instrText xml:space="preserve"> HYPERLINK \l _Toc5532 </w:instrText>
          </w:r>
          <w:r>
            <w:fldChar w:fldCharType="separate"/>
          </w:r>
          <w:r>
            <w:rPr>
              <w:rFonts w:hint="eastAsia" w:ascii="宋体" w:hAnsi="宋体" w:eastAsia="宋体" w:cs="宋体"/>
              <w:lang w:val="en-US" w:eastAsia="zh-CN"/>
            </w:rPr>
            <w:t>4.1对图像进行直方图均衡化操作</w:t>
          </w:r>
          <w:r>
            <w:tab/>
          </w:r>
          <w:r>
            <w:fldChar w:fldCharType="begin"/>
          </w:r>
          <w:r>
            <w:instrText xml:space="preserve"> PAGEREF _Toc5532 \h </w:instrText>
          </w:r>
          <w:r>
            <w:fldChar w:fldCharType="separate"/>
          </w:r>
          <w:r>
            <w:t>2</w:t>
          </w:r>
          <w:r>
            <w:fldChar w:fldCharType="end"/>
          </w:r>
          <w:r>
            <w:fldChar w:fldCharType="end"/>
          </w:r>
        </w:p>
        <w:p>
          <w:pPr>
            <w:pStyle w:val="7"/>
            <w:tabs>
              <w:tab w:val="right" w:leader="dot" w:pos="8306"/>
            </w:tabs>
          </w:pPr>
          <w:r>
            <w:fldChar w:fldCharType="begin"/>
          </w:r>
          <w:r>
            <w:instrText xml:space="preserve"> HYPERLINK \l _Toc13677 </w:instrText>
          </w:r>
          <w:r>
            <w:fldChar w:fldCharType="separate"/>
          </w:r>
          <w:r>
            <w:rPr>
              <w:rFonts w:hint="eastAsia" w:ascii="宋体" w:hAnsi="宋体" w:eastAsia="宋体" w:cs="宋体"/>
              <w:lang w:val="en-US" w:eastAsia="zh-CN"/>
            </w:rPr>
            <w:t>4.2自定义阈值将图像二值化处理</w:t>
          </w:r>
          <w:r>
            <w:tab/>
          </w:r>
          <w:r>
            <w:fldChar w:fldCharType="begin"/>
          </w:r>
          <w:r>
            <w:instrText xml:space="preserve"> PAGEREF _Toc13677 \h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_Toc30479 </w:instrText>
          </w:r>
          <w:r>
            <w:fldChar w:fldCharType="separate"/>
          </w:r>
          <w:r>
            <w:rPr>
              <w:rFonts w:hint="eastAsia" w:ascii="宋体" w:hAnsi="宋体" w:eastAsia="宋体" w:cs="宋体"/>
              <w:lang w:val="en-US" w:eastAsia="zh-CN"/>
            </w:rPr>
            <w:t>4.3对图像添加噪声后再进行平滑处理</w:t>
          </w:r>
          <w:r>
            <w:tab/>
          </w:r>
          <w:r>
            <w:fldChar w:fldCharType="begin"/>
          </w:r>
          <w:r>
            <w:instrText xml:space="preserve"> PAGEREF _Toc30479 \h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_Toc3284 </w:instrText>
          </w:r>
          <w:r>
            <w:fldChar w:fldCharType="separate"/>
          </w:r>
          <w:r>
            <w:rPr>
              <w:rFonts w:hint="eastAsia" w:ascii="宋体" w:hAnsi="宋体" w:eastAsia="宋体" w:cs="宋体"/>
              <w:lang w:val="en-US" w:eastAsia="zh-CN"/>
            </w:rPr>
            <w:t>4.4边缘检测</w:t>
          </w:r>
          <w:r>
            <w:tab/>
          </w:r>
          <w:r>
            <w:fldChar w:fldCharType="begin"/>
          </w:r>
          <w:r>
            <w:instrText xml:space="preserve"> PAGEREF _Toc3284 \h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_Toc16818 </w:instrText>
          </w:r>
          <w:r>
            <w:fldChar w:fldCharType="separate"/>
          </w:r>
          <w:r>
            <w:rPr>
              <w:rFonts w:hint="eastAsia"/>
              <w:lang w:val="en-US" w:eastAsia="zh-CN"/>
            </w:rPr>
            <w:t>5.实验总结</w:t>
          </w:r>
          <w:r>
            <w:tab/>
          </w:r>
          <w:r>
            <w:fldChar w:fldCharType="begin"/>
          </w:r>
          <w:r>
            <w:instrText xml:space="preserve"> PAGEREF _Toc16818 \h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_Toc28164 </w:instrText>
          </w:r>
          <w:r>
            <w:fldChar w:fldCharType="separate"/>
          </w:r>
          <w:r>
            <w:rPr>
              <w:rFonts w:hint="eastAsia"/>
              <w:lang w:val="en-US" w:eastAsia="zh-CN"/>
            </w:rPr>
            <w:t>6.代码备注</w:t>
          </w:r>
          <w:r>
            <w:tab/>
          </w:r>
          <w:r>
            <w:fldChar w:fldCharType="begin"/>
          </w:r>
          <w:r>
            <w:instrText xml:space="preserve"> PAGEREF _Toc28164 \h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_Toc16384 </w:instrText>
          </w:r>
          <w:r>
            <w:fldChar w:fldCharType="separate"/>
          </w:r>
          <w:r>
            <w:rPr>
              <w:rFonts w:hint="eastAsia"/>
              <w:lang w:val="en-US" w:eastAsia="zh-CN"/>
            </w:rPr>
            <w:t>7.参考文献</w:t>
          </w:r>
          <w:r>
            <w:tab/>
          </w:r>
          <w:r>
            <w:fldChar w:fldCharType="begin"/>
          </w:r>
          <w:r>
            <w:instrText xml:space="preserve"> PAGEREF _Toc16384 \h </w:instrText>
          </w:r>
          <w:r>
            <w:fldChar w:fldCharType="separate"/>
          </w:r>
          <w:r>
            <w:t>10</w:t>
          </w:r>
          <w:r>
            <w:fldChar w:fldCharType="end"/>
          </w:r>
          <w:r>
            <w:fldChar w:fldCharType="end"/>
          </w:r>
        </w:p>
        <w:p>
          <w:r>
            <w:fldChar w:fldCharType="end"/>
          </w:r>
        </w:p>
      </w:sdtContent>
    </w:sdt>
    <w:p>
      <w:pPr>
        <w:pStyle w:val="2"/>
        <w:bidi w:val="0"/>
        <w:rPr>
          <w:rFonts w:hint="eastAsia" w:ascii="宋体" w:hAnsi="宋体" w:eastAsia="宋体" w:cs="宋体"/>
          <w:sz w:val="28"/>
          <w:szCs w:val="15"/>
          <w:lang w:val="en-US" w:eastAsia="zh-CN"/>
        </w:rPr>
      </w:pPr>
      <w:bookmarkStart w:id="1" w:name="_Toc6070"/>
      <w:r>
        <w:rPr>
          <w:rFonts w:hint="eastAsia" w:ascii="宋体" w:hAnsi="宋体" w:eastAsia="宋体" w:cs="宋体"/>
          <w:sz w:val="28"/>
          <w:szCs w:val="15"/>
          <w:lang w:val="en-US" w:eastAsia="zh-CN"/>
        </w:rPr>
        <w:t>1.数据源准备</w:t>
      </w:r>
      <w:bookmarkEnd w:id="1"/>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使用给定数据，Lena.bmp</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2763520" cy="2763520"/>
            <wp:effectExtent l="0" t="0" r="10160"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4"/>
                    <a:stretch>
                      <a:fillRect/>
                    </a:stretch>
                  </pic:blipFill>
                  <pic:spPr>
                    <a:xfrm>
                      <a:off x="0" y="0"/>
                      <a:ext cx="2763520" cy="2763520"/>
                    </a:xfrm>
                    <a:prstGeom prst="rect">
                      <a:avLst/>
                    </a:prstGeom>
                    <a:noFill/>
                    <a:ln>
                      <a:noFill/>
                    </a:ln>
                  </pic:spPr>
                </pic:pic>
              </a:graphicData>
            </a:graphic>
          </wp:inline>
        </w:drawing>
      </w:r>
    </w:p>
    <w:p>
      <w:pPr>
        <w:pStyle w:val="2"/>
        <w:bidi w:val="0"/>
        <w:rPr>
          <w:rFonts w:hint="eastAsia" w:ascii="宋体" w:hAnsi="宋体" w:eastAsia="宋体" w:cs="宋体"/>
          <w:lang w:val="en-US" w:eastAsia="zh-CN"/>
        </w:rPr>
      </w:pPr>
      <w:bookmarkStart w:id="2" w:name="_Toc10078"/>
      <w:r>
        <w:rPr>
          <w:rFonts w:hint="eastAsia" w:ascii="宋体" w:hAnsi="宋体" w:eastAsia="宋体" w:cs="宋体"/>
          <w:lang w:val="en-US" w:eastAsia="zh-CN"/>
        </w:rPr>
        <w:t>2.实验环境</w:t>
      </w:r>
      <w:bookmarkEnd w:id="2"/>
      <w:r>
        <w:rPr>
          <w:rFonts w:hint="eastAsia" w:ascii="宋体" w:hAnsi="宋体" w:eastAsia="宋体" w:cs="宋体"/>
          <w:lang w:val="en-US" w:eastAsia="zh-CN"/>
        </w:rPr>
        <w:tab/>
      </w:r>
    </w:p>
    <w:tbl>
      <w:tblPr>
        <w:tblStyle w:val="9"/>
        <w:tblW w:w="4967" w:type="dxa"/>
        <w:tblInd w:w="0" w:type="dxa"/>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174"/>
        <w:gridCol w:w="2793"/>
      </w:tblGrid>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eastAsia" w:ascii="宋体" w:hAnsi="宋体" w:eastAsia="宋体" w:cs="宋体"/>
                <w:lang w:val="en-US" w:eastAsia="zh-CN"/>
              </w:rPr>
            </w:pPr>
          </w:p>
        </w:tc>
        <w:tc>
          <w:tcPr>
            <w:tcW w:w="0" w:type="auto"/>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eastAsia" w:ascii="宋体" w:hAnsi="宋体" w:eastAsia="宋体" w:cs="宋体"/>
                <w:lang w:val="en-US" w:eastAsia="zh-CN"/>
              </w:rPr>
            </w:pPr>
            <w:r>
              <w:rPr>
                <w:rFonts w:hint="eastAsia" w:ascii="宋体" w:hAnsi="宋体" w:eastAsia="宋体" w:cs="宋体"/>
                <w:lang w:val="en-US" w:eastAsia="zh-CN"/>
              </w:rPr>
              <w:t>Recommended</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eastAsia" w:ascii="宋体" w:hAnsi="宋体" w:eastAsia="宋体" w:cs="宋体"/>
                <w:lang w:val="en-US" w:eastAsia="zh-CN"/>
              </w:rPr>
            </w:pPr>
            <w:r>
              <w:rPr>
                <w:rFonts w:hint="eastAsia" w:ascii="宋体" w:hAnsi="宋体" w:eastAsia="宋体" w:cs="宋体"/>
                <w:lang w:val="en-US" w:eastAsia="zh-CN"/>
              </w:rPr>
              <w:t>operating system</w:t>
            </w:r>
          </w:p>
        </w:tc>
        <w:tc>
          <w:tcPr>
            <w:tcW w:w="0" w:type="auto"/>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eastAsia" w:ascii="宋体" w:hAnsi="宋体" w:eastAsia="宋体" w:cs="宋体"/>
                <w:lang w:val="en-US" w:eastAsia="zh-CN"/>
              </w:rPr>
            </w:pPr>
            <w:r>
              <w:rPr>
                <w:rFonts w:hint="eastAsia" w:ascii="宋体" w:hAnsi="宋体" w:eastAsia="宋体" w:cs="宋体"/>
                <w:lang w:val="en-US" w:eastAsia="zh-CN"/>
              </w:rPr>
              <w:t>windows 10</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eastAsia" w:ascii="宋体" w:hAnsi="宋体" w:eastAsia="宋体" w:cs="宋体"/>
                <w:lang w:val="en-US" w:eastAsia="zh-CN"/>
              </w:rPr>
            </w:pPr>
            <w:r>
              <w:rPr>
                <w:rFonts w:hint="eastAsia" w:ascii="宋体" w:hAnsi="宋体" w:eastAsia="宋体" w:cs="宋体"/>
                <w:lang w:val="en-US" w:eastAsia="zh-CN"/>
              </w:rPr>
              <w:t>processor</w:t>
            </w:r>
          </w:p>
        </w:tc>
        <w:tc>
          <w:tcPr>
            <w:tcW w:w="0" w:type="auto"/>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eastAsia" w:ascii="宋体" w:hAnsi="宋体" w:eastAsia="宋体" w:cs="宋体"/>
                <w:lang w:val="en-US" w:eastAsia="zh-CN"/>
              </w:rPr>
            </w:pPr>
            <w:r>
              <w:rPr>
                <w:rFonts w:hint="eastAsia" w:ascii="宋体" w:hAnsi="宋体" w:eastAsia="宋体" w:cs="宋体"/>
                <w:lang w:val="en-US" w:eastAsia="zh-CN"/>
              </w:rPr>
              <w:t>Intel(R) Core(TM) i7-9750H</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eastAsia" w:ascii="宋体" w:hAnsi="宋体" w:eastAsia="宋体" w:cs="宋体"/>
                <w:lang w:val="en-US" w:eastAsia="zh-CN"/>
              </w:rPr>
            </w:pPr>
            <w:r>
              <w:rPr>
                <w:rFonts w:hint="eastAsia" w:ascii="宋体" w:hAnsi="宋体" w:eastAsia="宋体" w:cs="宋体"/>
                <w:lang w:val="en-US" w:eastAsia="zh-CN"/>
              </w:rPr>
              <w:t>RAM</w:t>
            </w:r>
          </w:p>
        </w:tc>
        <w:tc>
          <w:tcPr>
            <w:tcW w:w="0" w:type="auto"/>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eastAsia" w:ascii="宋体" w:hAnsi="宋体" w:eastAsia="宋体" w:cs="宋体"/>
                <w:lang w:val="en-US" w:eastAsia="zh-CN"/>
              </w:rPr>
            </w:pPr>
            <w:r>
              <w:rPr>
                <w:rFonts w:hint="eastAsia" w:ascii="宋体" w:hAnsi="宋体" w:eastAsia="宋体" w:cs="宋体"/>
                <w:lang w:val="en-US" w:eastAsia="zh-CN"/>
              </w:rPr>
              <w:t>16GB</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eastAsia" w:ascii="宋体" w:hAnsi="宋体" w:eastAsia="宋体" w:cs="宋体"/>
                <w:lang w:val="en-US" w:eastAsia="zh-CN"/>
              </w:rPr>
            </w:pPr>
            <w:r>
              <w:rPr>
                <w:rFonts w:hint="eastAsia" w:ascii="宋体" w:hAnsi="宋体" w:eastAsia="宋体" w:cs="宋体"/>
                <w:lang w:val="en-US" w:eastAsia="zh-CN"/>
              </w:rPr>
              <w:t>storage</w:t>
            </w:r>
          </w:p>
        </w:tc>
        <w:tc>
          <w:tcPr>
            <w:tcW w:w="0" w:type="auto"/>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eastAsia" w:ascii="宋体" w:hAnsi="宋体" w:eastAsia="宋体" w:cs="宋体"/>
                <w:lang w:val="en-US" w:eastAsia="zh-CN"/>
              </w:rPr>
            </w:pPr>
            <w:r>
              <w:rPr>
                <w:rFonts w:hint="eastAsia" w:ascii="宋体" w:hAnsi="宋体" w:eastAsia="宋体" w:cs="宋体"/>
                <w:lang w:val="en-US" w:eastAsia="zh-CN"/>
              </w:rPr>
              <w:t>32GB</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eastAsia" w:ascii="宋体" w:hAnsi="宋体" w:eastAsia="宋体" w:cs="宋体"/>
                <w:lang w:val="en-US" w:eastAsia="zh-CN"/>
              </w:rPr>
            </w:pPr>
            <w:r>
              <w:rPr>
                <w:rFonts w:hint="eastAsia" w:ascii="宋体" w:hAnsi="宋体" w:eastAsia="宋体" w:cs="宋体"/>
                <w:lang w:val="en-US" w:eastAsia="zh-CN"/>
              </w:rPr>
              <w:t>running environment</w:t>
            </w:r>
          </w:p>
        </w:tc>
        <w:tc>
          <w:tcPr>
            <w:tcW w:w="0" w:type="auto"/>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eastAsia" w:ascii="宋体" w:hAnsi="宋体" w:eastAsia="宋体" w:cs="宋体"/>
                <w:lang w:val="en-US" w:eastAsia="zh-CN"/>
              </w:rPr>
            </w:pPr>
            <w:r>
              <w:rPr>
                <w:rFonts w:hint="eastAsia" w:ascii="宋体" w:hAnsi="宋体" w:eastAsia="宋体" w:cs="宋体"/>
                <w:lang w:val="en-US" w:eastAsia="zh-CN"/>
              </w:rPr>
              <w:t>Matlab R2019a</w:t>
            </w:r>
          </w:p>
        </w:tc>
      </w:tr>
    </w:tbl>
    <w:p>
      <w:pPr>
        <w:rPr>
          <w:rFonts w:hint="eastAsia" w:ascii="宋体" w:hAnsi="宋体" w:eastAsia="宋体" w:cs="宋体"/>
          <w:lang w:val="en-US" w:eastAsia="zh-CN"/>
        </w:rPr>
      </w:pPr>
    </w:p>
    <w:p>
      <w:pPr>
        <w:rPr>
          <w:rFonts w:hint="eastAsia" w:ascii="宋体" w:hAnsi="宋体" w:eastAsia="宋体" w:cs="宋体"/>
          <w:lang w:val="en-US" w:eastAsia="zh-CN"/>
        </w:rPr>
      </w:pPr>
    </w:p>
    <w:p>
      <w:pPr>
        <w:pStyle w:val="2"/>
        <w:bidi w:val="0"/>
        <w:rPr>
          <w:rFonts w:hint="eastAsia" w:ascii="宋体" w:hAnsi="宋体" w:eastAsia="宋体" w:cs="宋体"/>
          <w:lang w:val="en-US" w:eastAsia="zh-CN"/>
        </w:rPr>
      </w:pPr>
      <w:bookmarkStart w:id="3" w:name="_Toc13117"/>
      <w:r>
        <w:rPr>
          <w:rFonts w:hint="eastAsia" w:ascii="宋体" w:hAnsi="宋体" w:eastAsia="宋体" w:cs="宋体"/>
          <w:lang w:val="en-US" w:eastAsia="zh-CN"/>
        </w:rPr>
        <w:t>3.实验设计</w:t>
      </w:r>
      <w:bookmarkEnd w:id="3"/>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实验目的：掌握图像表示相关的基础知识，理解与图像相关的常见属性与参数信息，掌握常见图像噪声添加、图像平滑处理、图像边缘检测、常见的图像处理过程方法。</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实验设计：使用matlab，完成对Lena.bmp的一系列操作。通过对比程序输出结果，分析理解图像相关的常见属性，以及不同噪声、不同算子、不同平滑处理的区别。</w:t>
      </w:r>
    </w:p>
    <w:p>
      <w:pPr>
        <w:pStyle w:val="2"/>
        <w:bidi w:val="0"/>
        <w:rPr>
          <w:rFonts w:hint="eastAsia" w:ascii="宋体" w:hAnsi="宋体" w:eastAsia="宋体" w:cs="宋体"/>
          <w:lang w:val="en-US" w:eastAsia="zh-CN"/>
        </w:rPr>
      </w:pPr>
      <w:bookmarkStart w:id="4" w:name="_Toc12809"/>
      <w:r>
        <w:rPr>
          <w:rFonts w:hint="eastAsia" w:ascii="宋体" w:hAnsi="宋体" w:eastAsia="宋体" w:cs="宋体"/>
          <w:lang w:val="en-US" w:eastAsia="zh-CN"/>
        </w:rPr>
        <w:t>4.实验过程</w:t>
      </w:r>
      <w:bookmarkEnd w:id="4"/>
    </w:p>
    <w:p>
      <w:pPr>
        <w:pStyle w:val="3"/>
        <w:bidi w:val="0"/>
        <w:rPr>
          <w:rFonts w:hint="eastAsia" w:ascii="宋体" w:hAnsi="宋体" w:eastAsia="宋体" w:cs="宋体"/>
          <w:lang w:val="en-US" w:eastAsia="zh-CN"/>
        </w:rPr>
      </w:pPr>
      <w:bookmarkStart w:id="5" w:name="_Toc5532"/>
      <w:r>
        <w:rPr>
          <w:rFonts w:hint="eastAsia" w:ascii="宋体" w:hAnsi="宋体" w:eastAsia="宋体" w:cs="宋体"/>
          <w:lang w:val="en-US" w:eastAsia="zh-CN"/>
        </w:rPr>
        <w:t>4.1对图像进行直方图均衡化操作</w:t>
      </w:r>
      <w:bookmarkEnd w:id="5"/>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直方图均衡化是一种简单有效的图像增强技术，通过改变图像的直方图来改变图像中各像素的灰度，主要用于增强动态范围偏小的图像的对比度。原始图像由于其灰度分布可能集中在较窄的区间，造成图像不够清晰。</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例如，过曝光图像的灰度级集中在高亮度范围内，而曝光不足将使图像灰度级集中在低亮度范围内。采用直方图均衡化，可以把原始图像的直方图变换为均匀分布（均衡）的形式，这样就增加了像素之间灰度值差别的动态范围，从而达到增强图像整体对比度的效果。</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直方图均衡化流程[1]：</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1.获取现有图形的灰度图像值</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2.划分灰度等级fi，计算每个像素对应灰度等级出现的次数，绘制变化前的直方图</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3.对直方图进行归一化处理，计算各个灰度等级出现的频率p=ni/n</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4.计算累计分布函数c=fi*p,四舍五入取整获取新的分布的灰度等级gi</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5.用映射关系修改原始灰度等级fi=gi，获得输出图像</w:t>
      </w:r>
    </w:p>
    <w:p>
      <w:pPr>
        <w:rPr>
          <w:rFonts w:hint="eastAsia" w:ascii="宋体" w:hAnsi="宋体" w:eastAsia="宋体" w:cs="宋体"/>
          <w:lang w:val="en-US" w:eastAsia="zh-CN"/>
        </w:rPr>
      </w:pP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首先尝试直接调用库函数，histeq。通过对比输出图片以及直方图分布，发现图片的对比度被增强了，且图片的直方图分布变得更加均衡。图1为使用库函数histeq后的图片及结果对比。</w:t>
      </w:r>
    </w:p>
    <w:p>
      <w:pPr>
        <w:ind w:firstLine="420" w:firstLineChars="0"/>
        <w:rPr>
          <w:rFonts w:hint="eastAsia" w:ascii="宋体" w:hAnsi="宋体" w:eastAsia="宋体" w:cs="宋体"/>
          <w:lang w:val="en-US" w:eastAsia="zh-CN"/>
        </w:rPr>
      </w:pPr>
    </w:p>
    <w:p>
      <w:pPr>
        <w:ind w:firstLine="420" w:firstLineChars="0"/>
        <w:rPr>
          <w:rFonts w:hint="default" w:ascii="宋体" w:hAnsi="宋体" w:eastAsia="宋体" w:cs="宋体"/>
          <w:lang w:val="en-US" w:eastAsia="zh-CN"/>
        </w:rPr>
      </w:pPr>
      <w:r>
        <w:rPr>
          <w:rFonts w:hint="default" w:ascii="宋体" w:hAnsi="宋体" w:eastAsia="宋体" w:cs="宋体"/>
          <w:lang w:val="en-US" w:eastAsia="zh-CN"/>
        </w:rPr>
        <w:drawing>
          <wp:inline distT="0" distB="0" distL="114300" distR="114300">
            <wp:extent cx="3883660" cy="3288665"/>
            <wp:effectExtent l="0" t="0" r="2540" b="317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5"/>
                    <a:stretch>
                      <a:fillRect/>
                    </a:stretch>
                  </pic:blipFill>
                  <pic:spPr>
                    <a:xfrm>
                      <a:off x="0" y="0"/>
                      <a:ext cx="3883660" cy="3288665"/>
                    </a:xfrm>
                    <a:prstGeom prst="rect">
                      <a:avLst/>
                    </a:prstGeom>
                    <a:noFill/>
                    <a:ln>
                      <a:noFill/>
                    </a:ln>
                  </pic:spPr>
                </pic:pic>
              </a:graphicData>
            </a:graphic>
          </wp:inline>
        </w:drawing>
      </w:r>
    </w:p>
    <w:p>
      <w:pPr>
        <w:pStyle w:val="5"/>
        <w:ind w:firstLine="420" w:firstLineChars="0"/>
        <w:rPr>
          <w:rFonts w:hint="eastAsia"/>
          <w:lang w:eastAsia="zh-CN"/>
        </w:rPr>
      </w:pPr>
      <w:r>
        <w:t xml:space="preserve">图 </w:t>
      </w:r>
      <w:r>
        <w:fldChar w:fldCharType="begin"/>
      </w:r>
      <w:r>
        <w:instrText xml:space="preserve"> SEQ 图 \* ARABIC </w:instrText>
      </w:r>
      <w:r>
        <w:fldChar w:fldCharType="separate"/>
      </w:r>
      <w:r>
        <w:t>1</w:t>
      </w:r>
      <w:r>
        <w:fldChar w:fldCharType="end"/>
      </w:r>
      <w:r>
        <w:rPr>
          <w:rFonts w:hint="eastAsia"/>
          <w:lang w:val="en-US" w:eastAsia="zh-CN"/>
        </w:rPr>
        <w:t xml:space="preserve"> </w:t>
      </w:r>
      <w:r>
        <w:rPr>
          <w:rFonts w:hint="eastAsia"/>
          <w:lang w:eastAsia="zh-CN"/>
        </w:rPr>
        <w:t>使用库函数histeq后的图片及结果对比</w:t>
      </w:r>
    </w:p>
    <w:p>
      <w:pPr>
        <w:rPr>
          <w:rFonts w:hint="eastAsia"/>
          <w:lang w:eastAsia="zh-CN"/>
        </w:rPr>
      </w:pPr>
    </w:p>
    <w:p>
      <w:pPr>
        <w:ind w:firstLine="420" w:firstLineChars="0"/>
        <w:rPr>
          <w:rFonts w:hint="default"/>
          <w:lang w:val="en-US" w:eastAsia="zh-CN"/>
        </w:rPr>
      </w:pPr>
      <w:r>
        <w:rPr>
          <w:rFonts w:hint="eastAsia"/>
          <w:lang w:val="en-US" w:eastAsia="zh-CN"/>
        </w:rPr>
        <w:t>然后尝试自己编写histeq函数，具体过程如上文所述。图2为自己编写均衡函数后的图片及结果对比。</w:t>
      </w:r>
    </w:p>
    <w:p>
      <w:pPr>
        <w:ind w:firstLine="420" w:firstLineChars="0"/>
        <w:rPr>
          <w:rFonts w:hint="default"/>
          <w:lang w:val="en-US" w:eastAsia="zh-CN"/>
        </w:rPr>
      </w:pPr>
      <w:r>
        <w:rPr>
          <w:rFonts w:hint="default"/>
          <w:lang w:val="en-US" w:eastAsia="zh-CN"/>
        </w:rPr>
        <w:drawing>
          <wp:inline distT="0" distB="0" distL="114300" distR="114300">
            <wp:extent cx="3722370" cy="4142740"/>
            <wp:effectExtent l="0" t="0" r="11430" b="254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6"/>
                    <a:stretch>
                      <a:fillRect/>
                    </a:stretch>
                  </pic:blipFill>
                  <pic:spPr>
                    <a:xfrm>
                      <a:off x="0" y="0"/>
                      <a:ext cx="3722370" cy="4142740"/>
                    </a:xfrm>
                    <a:prstGeom prst="rect">
                      <a:avLst/>
                    </a:prstGeom>
                    <a:noFill/>
                    <a:ln>
                      <a:noFill/>
                    </a:ln>
                  </pic:spPr>
                </pic:pic>
              </a:graphicData>
            </a:graphic>
          </wp:inline>
        </w:drawing>
      </w:r>
    </w:p>
    <w:p>
      <w:pPr>
        <w:pStyle w:val="5"/>
        <w:ind w:firstLine="420" w:firstLineChars="0"/>
        <w:rPr>
          <w:rFonts w:hint="eastAsia" w:eastAsiaTheme="minorEastAsia"/>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编写均衡函数后的图片及结果对比</w:t>
      </w:r>
    </w:p>
    <w:p>
      <w:pPr>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其中，并没有直接取平均值，更像是直方图匹配。它们的相同点都是将原图像直方图按照一定的方式进行调整，但调整的方式不同，可以将直方图均衡化看作是直方图匹配在规定的直方图形态为均匀分布条件下的特例[2]。</w:t>
      </w:r>
    </w:p>
    <w:p>
      <w:pPr>
        <w:pStyle w:val="3"/>
        <w:bidi w:val="0"/>
        <w:rPr>
          <w:rFonts w:hint="eastAsia" w:ascii="宋体" w:hAnsi="宋体" w:eastAsia="宋体" w:cs="宋体"/>
          <w:lang w:val="en-US" w:eastAsia="zh-CN"/>
        </w:rPr>
      </w:pPr>
      <w:bookmarkStart w:id="6" w:name="_Toc13677"/>
      <w:r>
        <w:rPr>
          <w:rFonts w:hint="eastAsia" w:ascii="宋体" w:hAnsi="宋体" w:eastAsia="宋体" w:cs="宋体"/>
          <w:lang w:val="en-US" w:eastAsia="zh-CN"/>
        </w:rPr>
        <w:t>4.2自定义阈值将图像二值化处理</w:t>
      </w:r>
      <w:bookmarkEnd w:id="6"/>
    </w:p>
    <w:p>
      <w:pPr>
        <w:ind w:firstLine="420" w:firstLineChars="0"/>
        <w:rPr>
          <w:rFonts w:hint="default"/>
          <w:lang w:val="en-US" w:eastAsia="zh-CN"/>
        </w:rPr>
      </w:pPr>
      <w:r>
        <w:rPr>
          <w:rFonts w:hint="eastAsia"/>
          <w:lang w:val="en-US" w:eastAsia="zh-CN"/>
        </w:rPr>
        <w:t>在实验中发现，只有输入图片是灰的图时，才可以将其进行二值化处理，因此先将其转成灰度图、再使用自定义阈值进行图像二值化处理。</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灰度化处理就是将一幅色彩图像转化为灰度图像的过程。彩色图像分为R，G，B三个分量，分别显示出红绿蓝等各种颜色，灰度化就是使彩色的R，G，B分量相等的过程。灰度值大的像素点比较亮（像素值最大为255，为白色），反之比较暗（像素最下为0，为黑色）。</w:t>
      </w:r>
    </w:p>
    <w:p>
      <w:pPr>
        <w:ind w:firstLine="420"/>
        <w:rPr>
          <w:rFonts w:hint="eastAsia" w:ascii="宋体" w:hAnsi="宋体" w:eastAsia="宋体" w:cs="宋体"/>
          <w:lang w:val="en-US" w:eastAsia="zh-CN"/>
        </w:rPr>
      </w:pPr>
      <w:r>
        <w:rPr>
          <w:rFonts w:hint="eastAsia" w:ascii="宋体" w:hAnsi="宋体" w:eastAsia="宋体" w:cs="宋体"/>
          <w:lang w:val="en-US" w:eastAsia="zh-CN"/>
        </w:rPr>
        <w:t>图像灰度化的算法主要有以下3种[3]：</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1.最大值法： R=G=B=max（R，G，B）(1)这种方法转换的灰度图亮度很高。</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2.平均值法： R=G=B=(R+G+B)/3 (2)这种方法产生的灰度图像比较柔和。</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3.加权平均值法，R=G=B=(W</w:t>
      </w:r>
      <w:r>
        <w:rPr>
          <w:rFonts w:hint="eastAsia" w:ascii="宋体" w:hAnsi="宋体" w:eastAsia="宋体" w:cs="宋体"/>
          <w:sz w:val="21"/>
          <w:vertAlign w:val="subscript"/>
          <w:lang w:val="en-US" w:eastAsia="zh-CN"/>
        </w:rPr>
        <w:t>R</w:t>
      </w:r>
      <w:r>
        <w:rPr>
          <w:rFonts w:hint="eastAsia" w:ascii="宋体" w:hAnsi="宋体" w:eastAsia="宋体" w:cs="宋体"/>
          <w:lang w:val="en-US" w:eastAsia="zh-CN"/>
        </w:rPr>
        <w:t>R+W</w:t>
      </w:r>
      <w:r>
        <w:rPr>
          <w:rFonts w:hint="eastAsia" w:ascii="宋体" w:hAnsi="宋体" w:eastAsia="宋体" w:cs="宋体"/>
          <w:sz w:val="21"/>
          <w:vertAlign w:val="subscript"/>
          <w:lang w:val="en-US" w:eastAsia="zh-CN"/>
        </w:rPr>
        <w:t>G</w:t>
      </w:r>
      <w:r>
        <w:rPr>
          <w:rFonts w:hint="eastAsia" w:ascii="宋体" w:hAnsi="宋体" w:eastAsia="宋体" w:cs="宋体"/>
          <w:lang w:val="en-US" w:eastAsia="zh-CN"/>
        </w:rPr>
        <w:t>G+W</w:t>
      </w:r>
      <w:r>
        <w:rPr>
          <w:rFonts w:hint="eastAsia" w:ascii="宋体" w:hAnsi="宋体" w:eastAsia="宋体" w:cs="宋体"/>
          <w:sz w:val="21"/>
          <w:vertAlign w:val="subscript"/>
          <w:lang w:val="en-US" w:eastAsia="zh-CN"/>
        </w:rPr>
        <w:t>B</w:t>
      </w:r>
      <w:r>
        <w:rPr>
          <w:rFonts w:hint="eastAsia" w:ascii="宋体" w:hAnsi="宋体" w:eastAsia="宋体" w:cs="宋体"/>
          <w:lang w:val="en-US" w:eastAsia="zh-CN"/>
        </w:rPr>
        <w:t>B)/3 （3）由于人眼对绿色最为敏感，红色次之，对蓝色的敏感性最低，因此使将得到较易识别的灰度图像。一般时，得到的灰度图像效果最好。</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266055" cy="1827530"/>
            <wp:effectExtent l="0" t="0" r="6985" b="127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7"/>
                    <a:stretch>
                      <a:fillRect/>
                    </a:stretch>
                  </pic:blipFill>
                  <pic:spPr>
                    <a:xfrm>
                      <a:off x="0" y="0"/>
                      <a:ext cx="5266055" cy="1827530"/>
                    </a:xfrm>
                    <a:prstGeom prst="rect">
                      <a:avLst/>
                    </a:prstGeom>
                    <a:noFill/>
                    <a:ln>
                      <a:noFill/>
                    </a:ln>
                  </pic:spPr>
                </pic:pic>
              </a:graphicData>
            </a:graphic>
          </wp:inline>
        </w:drawing>
      </w:r>
    </w:p>
    <w:p>
      <w:pPr>
        <w:pStyle w:val="5"/>
        <w:ind w:firstLine="420" w:firstLineChars="0"/>
        <w:rPr>
          <w:rFonts w:hint="default" w:ascii="宋体" w:hAnsi="宋体" w:eastAsia="黑体" w:cs="宋体"/>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val="en-US" w:eastAsia="zh-CN"/>
        </w:rPr>
        <w:t xml:space="preserve"> 具体自定义实现灰度化的三种不同方法代码以及自定义二值化代码</w:t>
      </w:r>
    </w:p>
    <w:p>
      <w:pPr>
        <w:ind w:firstLine="420" w:firstLineChars="0"/>
        <w:rPr>
          <w:rFonts w:hint="default" w:ascii="宋体" w:hAnsi="宋体" w:eastAsia="宋体" w:cs="宋体"/>
          <w:lang w:val="en-US" w:eastAsia="zh-CN"/>
        </w:rPr>
      </w:pPr>
    </w:p>
    <w:p>
      <w:pPr>
        <w:pStyle w:val="5"/>
        <w:ind w:left="1680" w:leftChars="0" w:firstLine="420" w:firstLineChars="0"/>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不同方法得到灰度图结果比较</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系统函数调用</w:t>
            </w:r>
          </w:p>
        </w:tc>
        <w:tc>
          <w:tcPr>
            <w:tcW w:w="2130"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最大值法</w:t>
            </w:r>
          </w:p>
        </w:tc>
        <w:tc>
          <w:tcPr>
            <w:tcW w:w="2131"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平均值法</w:t>
            </w:r>
          </w:p>
        </w:tc>
        <w:tc>
          <w:tcPr>
            <w:tcW w:w="2131"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加权平均值法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drawing>
                <wp:inline distT="0" distB="0" distL="114300" distR="114300">
                  <wp:extent cx="1335405" cy="1329055"/>
                  <wp:effectExtent l="0" t="0" r="5715" b="1206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rcRect l="2939" t="6322" r="2939"/>
                          <a:stretch>
                            <a:fillRect/>
                          </a:stretch>
                        </pic:blipFill>
                        <pic:spPr>
                          <a:xfrm>
                            <a:off x="0" y="0"/>
                            <a:ext cx="1335405" cy="1329055"/>
                          </a:xfrm>
                          <a:prstGeom prst="rect">
                            <a:avLst/>
                          </a:prstGeom>
                          <a:noFill/>
                          <a:ln>
                            <a:noFill/>
                          </a:ln>
                        </pic:spPr>
                      </pic:pic>
                    </a:graphicData>
                  </a:graphic>
                </wp:inline>
              </w:drawing>
            </w:r>
          </w:p>
        </w:tc>
        <w:tc>
          <w:tcPr>
            <w:tcW w:w="2130"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drawing>
                <wp:inline distT="0" distB="0" distL="114300" distR="114300">
                  <wp:extent cx="1335405" cy="1340485"/>
                  <wp:effectExtent l="0" t="0" r="5715" b="63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9"/>
                          <a:stretch>
                            <a:fillRect/>
                          </a:stretch>
                        </pic:blipFill>
                        <pic:spPr>
                          <a:xfrm>
                            <a:off x="0" y="0"/>
                            <a:ext cx="1335405" cy="1340485"/>
                          </a:xfrm>
                          <a:prstGeom prst="rect">
                            <a:avLst/>
                          </a:prstGeom>
                          <a:noFill/>
                          <a:ln>
                            <a:noFill/>
                          </a:ln>
                        </pic:spPr>
                      </pic:pic>
                    </a:graphicData>
                  </a:graphic>
                </wp:inline>
              </w:drawing>
            </w:r>
          </w:p>
        </w:tc>
        <w:tc>
          <w:tcPr>
            <w:tcW w:w="2131"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drawing>
                <wp:inline distT="0" distB="0" distL="114300" distR="114300">
                  <wp:extent cx="1335405" cy="1335405"/>
                  <wp:effectExtent l="0" t="0" r="5715" b="571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0"/>
                          <a:stretch>
                            <a:fillRect/>
                          </a:stretch>
                        </pic:blipFill>
                        <pic:spPr>
                          <a:xfrm>
                            <a:off x="0" y="0"/>
                            <a:ext cx="1335405" cy="1335405"/>
                          </a:xfrm>
                          <a:prstGeom prst="rect">
                            <a:avLst/>
                          </a:prstGeom>
                          <a:noFill/>
                          <a:ln>
                            <a:noFill/>
                          </a:ln>
                        </pic:spPr>
                      </pic:pic>
                    </a:graphicData>
                  </a:graphic>
                </wp:inline>
              </w:drawing>
            </w:r>
          </w:p>
        </w:tc>
        <w:tc>
          <w:tcPr>
            <w:tcW w:w="2131"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drawing>
                <wp:inline distT="0" distB="0" distL="114300" distR="114300">
                  <wp:extent cx="1335405" cy="1296670"/>
                  <wp:effectExtent l="0" t="0" r="5715" b="139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rcRect l="2784" t="5678" r="5525" b="2818"/>
                          <a:stretch>
                            <a:fillRect/>
                          </a:stretch>
                        </pic:blipFill>
                        <pic:spPr>
                          <a:xfrm>
                            <a:off x="0" y="0"/>
                            <a:ext cx="1335405" cy="1296670"/>
                          </a:xfrm>
                          <a:prstGeom prst="rect">
                            <a:avLst/>
                          </a:prstGeom>
                          <a:noFill/>
                          <a:ln>
                            <a:noFill/>
                          </a:ln>
                        </pic:spPr>
                      </pic:pic>
                    </a:graphicData>
                  </a:graphic>
                </wp:inline>
              </w:drawing>
            </w:r>
          </w:p>
        </w:tc>
      </w:tr>
    </w:tbl>
    <w:p>
      <w:pPr>
        <w:ind w:firstLine="420" w:firstLineChars="0"/>
        <w:rPr>
          <w:rFonts w:hint="default" w:ascii="宋体" w:hAnsi="宋体" w:eastAsia="宋体" w:cs="宋体"/>
          <w:lang w:val="en-US" w:eastAsia="zh-CN"/>
        </w:rPr>
      </w:pPr>
    </w:p>
    <w:p>
      <w:pPr>
        <w:ind w:firstLine="420"/>
        <w:rPr>
          <w:rFonts w:hint="eastAsia" w:ascii="宋体" w:hAnsi="宋体" w:eastAsia="宋体" w:cs="宋体"/>
          <w:lang w:val="en-US" w:eastAsia="zh-CN"/>
        </w:rPr>
      </w:pPr>
      <w:r>
        <w:rPr>
          <w:rFonts w:hint="eastAsia" w:ascii="宋体" w:hAnsi="宋体" w:eastAsia="宋体" w:cs="宋体"/>
          <w:lang w:val="en-US" w:eastAsia="zh-CN"/>
        </w:rPr>
        <w:t>选择加权平均值法得到的灰度图作为后续对图像进行图像二值化处理的输入。</w:t>
      </w:r>
    </w:p>
    <w:p>
      <w:pPr>
        <w:ind w:firstLine="420"/>
        <w:rPr>
          <w:rFonts w:hint="default" w:ascii="宋体" w:hAnsi="宋体" w:eastAsia="宋体" w:cs="宋体"/>
          <w:lang w:val="en-US" w:eastAsia="zh-CN"/>
        </w:rPr>
      </w:pPr>
      <w:r>
        <w:rPr>
          <w:rFonts w:hint="default" w:ascii="宋体" w:hAnsi="宋体" w:eastAsia="宋体" w:cs="宋体"/>
          <w:lang w:val="en-US" w:eastAsia="zh-CN"/>
        </w:rPr>
        <w:t>图像二值化</w:t>
      </w:r>
      <w:r>
        <w:rPr>
          <w:rFonts w:hint="eastAsia" w:ascii="宋体" w:hAnsi="宋体" w:eastAsia="宋体" w:cs="宋体"/>
          <w:lang w:val="en-US" w:eastAsia="zh-CN"/>
        </w:rPr>
        <w:t>有以下四种方法[4]：</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1.简单粗暴判断法。对RGB彩色图像</w:t>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"https://so.csdn.net/so/search?q=%E7%81%B0%E5%BA%A6%E5%8C%96&amp;spm=1001.2101.3001.7020" \t "https://blog.csdn.net/fu18946764506/article/details/_blank"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灰度化</w:t>
      </w:r>
      <w:r>
        <w:rPr>
          <w:rFonts w:hint="eastAsia" w:ascii="宋体" w:hAnsi="宋体" w:eastAsia="宋体" w:cs="宋体"/>
          <w:lang w:val="en-US" w:eastAsia="zh-CN"/>
        </w:rPr>
        <w:fldChar w:fldCharType="end"/>
      </w:r>
      <w:r>
        <w:rPr>
          <w:rFonts w:hint="eastAsia" w:ascii="宋体" w:hAnsi="宋体" w:eastAsia="宋体" w:cs="宋体"/>
          <w:lang w:val="en-US" w:eastAsia="zh-CN"/>
        </w:rPr>
        <w:t>以后，扫描图像的每个像素值，值小于127</w:t>
      </w:r>
      <w:r>
        <w:rPr>
          <w:rFonts w:hint="eastAsia" w:ascii="宋体" w:hAnsi="宋体" w:eastAsia="宋体" w:cs="宋体"/>
          <w:lang w:val="en-US" w:eastAsia="zh-CN"/>
        </w:rPr>
        <w:tab/>
      </w:r>
      <w:r>
        <w:rPr>
          <w:rFonts w:hint="eastAsia" w:ascii="宋体" w:hAnsi="宋体" w:eastAsia="宋体" w:cs="宋体"/>
          <w:lang w:val="en-US" w:eastAsia="zh-CN"/>
        </w:rPr>
        <w:t>的将像素值设为0(黑色)，值大于等于127的像素值设为255(白色)。该方法的好处是</w:t>
      </w:r>
      <w:r>
        <w:rPr>
          <w:rFonts w:hint="eastAsia" w:ascii="宋体" w:hAnsi="宋体" w:eastAsia="宋体" w:cs="宋体"/>
          <w:lang w:val="en-US" w:eastAsia="zh-CN"/>
        </w:rPr>
        <w:tab/>
      </w:r>
      <w:r>
        <w:rPr>
          <w:rFonts w:hint="eastAsia" w:ascii="宋体" w:hAnsi="宋体" w:eastAsia="宋体" w:cs="宋体"/>
          <w:lang w:val="en-US" w:eastAsia="zh-CN"/>
        </w:rPr>
        <w:t>计算量少速度快。缺点更多首先阈值为127没有任何理由可以解释，其次完全不考虑图</w:t>
      </w:r>
      <w:r>
        <w:rPr>
          <w:rFonts w:hint="eastAsia" w:ascii="宋体" w:hAnsi="宋体" w:eastAsia="宋体" w:cs="宋体"/>
          <w:lang w:val="en-US" w:eastAsia="zh-CN"/>
        </w:rPr>
        <w:tab/>
      </w:r>
      <w:r>
        <w:rPr>
          <w:rFonts w:hint="eastAsia" w:ascii="宋体" w:hAnsi="宋体" w:eastAsia="宋体" w:cs="宋体"/>
          <w:lang w:val="en-US" w:eastAsia="zh-CN"/>
        </w:rPr>
        <w:t xml:space="preserve">像的像素分布情况与像素值特征。     </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2.计算像素的平均值K。也是现在最常见的二值处理方法。扫描图像的每个像素值如像</w:t>
      </w:r>
      <w:r>
        <w:rPr>
          <w:rFonts w:hint="eastAsia" w:ascii="宋体" w:hAnsi="宋体" w:eastAsia="宋体" w:cs="宋体"/>
          <w:lang w:val="en-US" w:eastAsia="zh-CN"/>
        </w:rPr>
        <w:tab/>
      </w:r>
      <w:r>
        <w:rPr>
          <w:rFonts w:hint="eastAsia" w:ascii="宋体" w:hAnsi="宋体" w:eastAsia="宋体" w:cs="宋体"/>
          <w:lang w:val="en-US" w:eastAsia="zh-CN"/>
        </w:rPr>
        <w:t>素值大于K像素值设为255(白色)，值小于等于K像素值设为0(黑色)。使用平均值作</w:t>
      </w:r>
      <w:r>
        <w:rPr>
          <w:rFonts w:hint="eastAsia" w:ascii="宋体" w:hAnsi="宋体" w:eastAsia="宋体" w:cs="宋体"/>
          <w:lang w:val="en-US" w:eastAsia="zh-CN"/>
        </w:rPr>
        <w:tab/>
      </w:r>
      <w:r>
        <w:rPr>
          <w:rFonts w:hint="eastAsia" w:ascii="宋体" w:hAnsi="宋体" w:eastAsia="宋体" w:cs="宋体"/>
          <w:lang w:val="en-US" w:eastAsia="zh-CN"/>
        </w:rPr>
        <w:t>为二值化阈值的缺点：可能导致部分对象像素或者背景像素丢失，且二值化结果不能真</w:t>
      </w:r>
      <w:r>
        <w:rPr>
          <w:rFonts w:hint="eastAsia" w:ascii="宋体" w:hAnsi="宋体" w:eastAsia="宋体" w:cs="宋体"/>
          <w:lang w:val="en-US" w:eastAsia="zh-CN"/>
        </w:rPr>
        <w:tab/>
      </w:r>
      <w:r>
        <w:rPr>
          <w:rFonts w:hint="eastAsia" w:ascii="宋体" w:hAnsi="宋体" w:eastAsia="宋体" w:cs="宋体"/>
          <w:lang w:val="en-US" w:eastAsia="zh-CN"/>
        </w:rPr>
        <w:t>实反映源图像信息。</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3.使用直方图方法来寻找二值化阈值，直方图是图像的重要特质，直方图方法选择二值</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化阈值主要是发现图像的两个最高的峰，然后在阈值取值在两个峰之间的峰谷最低处。</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本方法更加精准。</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4.使用近似一维Means方法寻找二值化阈值[5]</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其</w:t>
      </w:r>
      <w:r>
        <w:rPr>
          <w:rFonts w:hint="default" w:ascii="宋体" w:hAnsi="宋体" w:eastAsia="宋体" w:cs="宋体"/>
          <w:lang w:val="en-US" w:eastAsia="zh-CN"/>
        </w:rPr>
        <w:t>步骤如下：</w:t>
      </w:r>
    </w:p>
    <w:p>
      <w:pPr>
        <w:ind w:firstLine="420" w:firstLineChars="0"/>
        <w:rPr>
          <w:rFonts w:hint="default" w:ascii="宋体" w:hAnsi="宋体" w:eastAsia="宋体" w:cs="宋体"/>
          <w:lang w:val="en-US" w:eastAsia="zh-CN"/>
        </w:rPr>
      </w:pPr>
      <w:r>
        <w:rPr>
          <w:rFonts w:hint="default" w:ascii="宋体" w:hAnsi="宋体" w:eastAsia="宋体" w:cs="宋体"/>
          <w:lang w:val="en-US" w:eastAsia="zh-CN"/>
        </w:rPr>
        <w:t>1</w:t>
      </w:r>
      <w:r>
        <w:rPr>
          <w:rFonts w:hint="eastAsia" w:ascii="宋体" w:hAnsi="宋体" w:eastAsia="宋体" w:cs="宋体"/>
          <w:lang w:val="en-US" w:eastAsia="zh-CN"/>
        </w:rPr>
        <w:t>)</w:t>
      </w:r>
      <w:r>
        <w:rPr>
          <w:rFonts w:hint="default" w:ascii="宋体" w:hAnsi="宋体" w:eastAsia="宋体" w:cs="宋体"/>
          <w:lang w:val="en-US" w:eastAsia="zh-CN"/>
        </w:rPr>
        <w:t>.</w:t>
      </w:r>
      <w:r>
        <w:rPr>
          <w:rFonts w:hint="eastAsia" w:ascii="宋体" w:hAnsi="宋体" w:eastAsia="宋体" w:cs="宋体"/>
          <w:lang w:val="en-US" w:eastAsia="zh-CN"/>
        </w:rPr>
        <w:t>获得</w:t>
      </w:r>
      <w:r>
        <w:rPr>
          <w:rFonts w:hint="default" w:ascii="宋体" w:hAnsi="宋体" w:eastAsia="宋体" w:cs="宋体"/>
          <w:lang w:val="en-US" w:eastAsia="zh-CN"/>
        </w:rPr>
        <w:t>一个初始化阈值T，可以自己设置或者根据随机方法生成。</w:t>
      </w:r>
    </w:p>
    <w:p>
      <w:pPr>
        <w:ind w:firstLine="420" w:firstLineChars="0"/>
        <w:rPr>
          <w:rFonts w:hint="default" w:ascii="宋体" w:hAnsi="宋体" w:eastAsia="宋体" w:cs="宋体"/>
          <w:lang w:val="en-US" w:eastAsia="zh-CN"/>
        </w:rPr>
      </w:pPr>
      <w:r>
        <w:rPr>
          <w:rFonts w:hint="default" w:ascii="宋体" w:hAnsi="宋体" w:eastAsia="宋体" w:cs="宋体"/>
          <w:lang w:val="en-US" w:eastAsia="zh-CN"/>
        </w:rPr>
        <w:t>2</w:t>
      </w:r>
      <w:r>
        <w:rPr>
          <w:rFonts w:hint="eastAsia" w:ascii="宋体" w:hAnsi="宋体" w:eastAsia="宋体" w:cs="宋体"/>
          <w:lang w:val="en-US" w:eastAsia="zh-CN"/>
        </w:rPr>
        <w:t>)</w:t>
      </w:r>
      <w:r>
        <w:rPr>
          <w:rFonts w:hint="default" w:ascii="宋体" w:hAnsi="宋体" w:eastAsia="宋体" w:cs="宋体"/>
          <w:lang w:val="en-US" w:eastAsia="zh-CN"/>
        </w:rPr>
        <w:t>.根据阈值图每个像素数据P(n,m)分为对象像素数据G1与背景像素数据G2。(n为</w:t>
      </w:r>
    </w:p>
    <w:p>
      <w:pPr>
        <w:ind w:firstLine="420" w:firstLineChars="0"/>
        <w:rPr>
          <w:rFonts w:hint="default" w:ascii="宋体" w:hAnsi="宋体" w:eastAsia="宋体" w:cs="宋体"/>
          <w:lang w:val="en-US" w:eastAsia="zh-CN"/>
        </w:rPr>
      </w:pPr>
      <w:r>
        <w:rPr>
          <w:rFonts w:hint="default" w:ascii="宋体" w:hAnsi="宋体" w:eastAsia="宋体" w:cs="宋体"/>
          <w:lang w:val="en-US" w:eastAsia="zh-CN"/>
        </w:rPr>
        <w:t>行，m为列)</w:t>
      </w:r>
    </w:p>
    <w:p>
      <w:pPr>
        <w:ind w:firstLine="420" w:firstLineChars="0"/>
        <w:rPr>
          <w:rFonts w:hint="default" w:ascii="宋体" w:hAnsi="宋体" w:eastAsia="宋体" w:cs="宋体"/>
          <w:lang w:val="en-US" w:eastAsia="zh-CN"/>
        </w:rPr>
      </w:pPr>
      <w:r>
        <w:rPr>
          <w:rFonts w:hint="default" w:ascii="宋体" w:hAnsi="宋体" w:eastAsia="宋体" w:cs="宋体"/>
          <w:lang w:val="en-US" w:eastAsia="zh-CN"/>
        </w:rPr>
        <w:t>3</w:t>
      </w:r>
      <w:r>
        <w:rPr>
          <w:rFonts w:hint="eastAsia" w:ascii="宋体" w:hAnsi="宋体" w:eastAsia="宋体" w:cs="宋体"/>
          <w:lang w:val="en-US" w:eastAsia="zh-CN"/>
        </w:rPr>
        <w:t>)</w:t>
      </w:r>
      <w:r>
        <w:rPr>
          <w:rFonts w:hint="default" w:ascii="宋体" w:hAnsi="宋体" w:eastAsia="宋体" w:cs="宋体"/>
          <w:lang w:val="en-US" w:eastAsia="zh-CN"/>
        </w:rPr>
        <w:t>.G1的平均值是m1, G2的平均值是m2</w:t>
      </w:r>
    </w:p>
    <w:p>
      <w:pPr>
        <w:ind w:firstLine="420" w:firstLineChars="0"/>
        <w:rPr>
          <w:rFonts w:hint="default" w:ascii="宋体" w:hAnsi="宋体" w:eastAsia="宋体" w:cs="宋体"/>
          <w:lang w:val="en-US" w:eastAsia="zh-CN"/>
        </w:rPr>
      </w:pPr>
      <w:r>
        <w:rPr>
          <w:rFonts w:hint="default" w:ascii="宋体" w:hAnsi="宋体" w:eastAsia="宋体" w:cs="宋体"/>
          <w:lang w:val="en-US" w:eastAsia="zh-CN"/>
        </w:rPr>
        <w:t>4</w:t>
      </w:r>
      <w:r>
        <w:rPr>
          <w:rFonts w:hint="eastAsia" w:ascii="宋体" w:hAnsi="宋体" w:eastAsia="宋体" w:cs="宋体"/>
          <w:lang w:val="en-US" w:eastAsia="zh-CN"/>
        </w:rPr>
        <w:t>)</w:t>
      </w:r>
      <w:r>
        <w:rPr>
          <w:rFonts w:hint="default" w:ascii="宋体" w:hAnsi="宋体" w:eastAsia="宋体" w:cs="宋体"/>
          <w:lang w:val="en-US" w:eastAsia="zh-CN"/>
        </w:rPr>
        <w:t>.</w:t>
      </w:r>
      <w:r>
        <w:rPr>
          <w:rFonts w:hint="eastAsia" w:ascii="宋体" w:hAnsi="宋体" w:eastAsia="宋体" w:cs="宋体"/>
          <w:lang w:val="en-US" w:eastAsia="zh-CN"/>
        </w:rPr>
        <w:t>计算得到</w:t>
      </w:r>
      <w:r>
        <w:rPr>
          <w:rFonts w:hint="default" w:ascii="宋体" w:hAnsi="宋体" w:eastAsia="宋体" w:cs="宋体"/>
          <w:lang w:val="en-US" w:eastAsia="zh-CN"/>
        </w:rPr>
        <w:t>一个新的阈值T’= (m1 + m2)/2</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5).</w:t>
      </w:r>
      <w:r>
        <w:rPr>
          <w:rFonts w:hint="default" w:ascii="宋体" w:hAnsi="宋体" w:eastAsia="宋体" w:cs="宋体"/>
          <w:lang w:val="en-US" w:eastAsia="zh-CN"/>
        </w:rPr>
        <w:t>回到第二步，用新的阈值继续分像素数据，</w:t>
      </w:r>
      <w:r>
        <w:rPr>
          <w:rFonts w:hint="eastAsia" w:ascii="宋体" w:hAnsi="宋体" w:eastAsia="宋体" w:cs="宋体"/>
          <w:lang w:val="en-US" w:eastAsia="zh-CN"/>
        </w:rPr>
        <w:t>重复循环</w:t>
      </w:r>
      <w:r>
        <w:rPr>
          <w:rFonts w:hint="default" w:ascii="宋体" w:hAnsi="宋体" w:eastAsia="宋体" w:cs="宋体"/>
          <w:lang w:val="en-US" w:eastAsia="zh-CN"/>
        </w:rPr>
        <w:t>步，直到计算出来的新阈值等</w:t>
      </w:r>
      <w:r>
        <w:rPr>
          <w:rFonts w:hint="eastAsia" w:ascii="宋体" w:hAnsi="宋体" w:eastAsia="宋体" w:cs="宋体"/>
          <w:lang w:val="en-US" w:eastAsia="zh-CN"/>
        </w:rPr>
        <w:tab/>
      </w:r>
      <w:r>
        <w:rPr>
          <w:rFonts w:hint="default" w:ascii="宋体" w:hAnsi="宋体" w:eastAsia="宋体" w:cs="宋体"/>
          <w:lang w:val="en-US" w:eastAsia="zh-CN"/>
        </w:rPr>
        <w:t>于上一次阈值。</w:t>
      </w:r>
    </w:p>
    <w:p>
      <w:pPr>
        <w:ind w:firstLine="420" w:firstLineChars="0"/>
        <w:rPr>
          <w:rFonts w:hint="default" w:ascii="宋体" w:hAnsi="宋体" w:eastAsia="宋体" w:cs="宋体"/>
          <w:lang w:val="en-US" w:eastAsia="zh-CN"/>
        </w:rPr>
      </w:pP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实验中使用了第一种方法。</w:t>
      </w:r>
    </w:p>
    <w:p>
      <w:pPr>
        <w:pStyle w:val="5"/>
        <w:ind w:left="2520" w:leftChars="0" w:firstLine="420" w:firstLineChars="0"/>
        <w:rPr>
          <w:rFonts w:hint="default" w:eastAsia="黑体"/>
          <w:lang w:val="en-US" w:eastAsia="zh-CN"/>
        </w:rPr>
      </w:pPr>
      <w:r>
        <w:t xml:space="preserve">表 </w:t>
      </w:r>
      <w:r>
        <w:fldChar w:fldCharType="begin"/>
      </w:r>
      <w:r>
        <w:instrText xml:space="preserve"> SEQ 表 \* ARABIC </w:instrText>
      </w:r>
      <w:r>
        <w:fldChar w:fldCharType="separate"/>
      </w:r>
      <w:r>
        <w:t>2</w:t>
      </w:r>
      <w:r>
        <w:fldChar w:fldCharType="end"/>
      </w:r>
      <w:r>
        <w:rPr>
          <w:rFonts w:hint="eastAsia"/>
          <w:lang w:val="en-US" w:eastAsia="zh-CN"/>
        </w:rPr>
        <w:t xml:space="preserve"> 不同阈值的结果对比</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阈值127</w:t>
            </w:r>
          </w:p>
        </w:tc>
        <w:tc>
          <w:tcPr>
            <w:tcW w:w="4261"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阈值100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宋体" w:hAnsi="宋体" w:eastAsia="宋体" w:cs="宋体"/>
                <w:vertAlign w:val="baseline"/>
                <w:lang w:val="en-US" w:eastAsia="zh-CN"/>
              </w:rPr>
            </w:pPr>
            <w:r>
              <w:rPr>
                <w:rFonts w:hint="eastAsia" w:ascii="宋体" w:hAnsi="宋体" w:eastAsia="宋体" w:cs="宋体"/>
                <w:lang w:val="en-US" w:eastAsia="zh-CN"/>
              </w:rPr>
              <w:drawing>
                <wp:inline distT="0" distB="0" distL="114300" distR="114300">
                  <wp:extent cx="2216785" cy="2160270"/>
                  <wp:effectExtent l="0" t="0" r="8255" b="381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2"/>
                          <a:stretch>
                            <a:fillRect/>
                          </a:stretch>
                        </pic:blipFill>
                        <pic:spPr>
                          <a:xfrm>
                            <a:off x="0" y="0"/>
                            <a:ext cx="2216785" cy="2160270"/>
                          </a:xfrm>
                          <a:prstGeom prst="rect">
                            <a:avLst/>
                          </a:prstGeom>
                          <a:noFill/>
                          <a:ln>
                            <a:noFill/>
                          </a:ln>
                        </pic:spPr>
                      </pic:pic>
                    </a:graphicData>
                  </a:graphic>
                </wp:inline>
              </w:drawing>
            </w:r>
          </w:p>
        </w:tc>
        <w:tc>
          <w:tcPr>
            <w:tcW w:w="4261"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drawing>
                <wp:inline distT="0" distB="0" distL="114300" distR="114300">
                  <wp:extent cx="2160270" cy="2179955"/>
                  <wp:effectExtent l="0" t="0" r="3810" b="146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3"/>
                          <a:stretch>
                            <a:fillRect/>
                          </a:stretch>
                        </pic:blipFill>
                        <pic:spPr>
                          <a:xfrm>
                            <a:off x="0" y="0"/>
                            <a:ext cx="2160270" cy="2179955"/>
                          </a:xfrm>
                          <a:prstGeom prst="rect">
                            <a:avLst/>
                          </a:prstGeom>
                          <a:noFill/>
                          <a:ln>
                            <a:noFill/>
                          </a:ln>
                        </pic:spPr>
                      </pic:pic>
                    </a:graphicData>
                  </a:graphic>
                </wp:inline>
              </w:drawing>
            </w:r>
          </w:p>
        </w:tc>
      </w:tr>
    </w:tbl>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通过对比结果发现，阈值越小，图片越”亮“，因为经过二值化后赋值为白色的点更多。</w:t>
      </w:r>
    </w:p>
    <w:p>
      <w:pPr>
        <w:pStyle w:val="3"/>
        <w:bidi w:val="0"/>
        <w:rPr>
          <w:rFonts w:hint="eastAsia" w:ascii="宋体" w:hAnsi="宋体" w:eastAsia="宋体" w:cs="宋体"/>
          <w:lang w:val="en-US" w:eastAsia="zh-CN"/>
        </w:rPr>
      </w:pPr>
      <w:bookmarkStart w:id="7" w:name="_Toc30479"/>
      <w:r>
        <w:rPr>
          <w:rFonts w:hint="eastAsia" w:ascii="宋体" w:hAnsi="宋体" w:eastAsia="宋体" w:cs="宋体"/>
          <w:lang w:val="en-US" w:eastAsia="zh-CN"/>
        </w:rPr>
        <w:t>4.3对图像添加噪声后再进行平滑处理</w:t>
      </w:r>
      <w:bookmarkEnd w:id="7"/>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噪声可以理解为灰度值的随机变化，即拍照过程中引入的一些不想要的像素点。噪声可分为椒盐噪声，高斯噪声，加性噪声和乘性噪声等[6]。本实验中选择的是高斯噪声，指服从高斯分布的一类噪声，通常是因为不良照明和高温引起的传感器噪声。通常在RGB图像中，显现比较明显。</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3895725" cy="1905000"/>
            <wp:effectExtent l="0" t="0" r="5715"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4"/>
                    <a:stretch>
                      <a:fillRect/>
                    </a:stretch>
                  </pic:blipFill>
                  <pic:spPr>
                    <a:xfrm>
                      <a:off x="0" y="0"/>
                      <a:ext cx="3895725" cy="1905000"/>
                    </a:xfrm>
                    <a:prstGeom prst="rect">
                      <a:avLst/>
                    </a:prstGeom>
                    <a:noFill/>
                    <a:ln>
                      <a:noFill/>
                    </a:ln>
                  </pic:spPr>
                </pic:pic>
              </a:graphicData>
            </a:graphic>
          </wp:inline>
        </w:drawing>
      </w:r>
    </w:p>
    <w:p>
      <w:pPr>
        <w:pStyle w:val="5"/>
        <w:ind w:left="1260" w:leftChars="0" w:firstLine="420" w:firstLineChars="0"/>
        <w:rPr>
          <w:rFonts w:hint="eastAsia"/>
          <w:lang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加入高斯白噪声代码</w:t>
      </w:r>
    </w:p>
    <w:p>
      <w:pPr>
        <w:rPr>
          <w:rFonts w:hint="eastAsia"/>
          <w:lang w:val="en-US" w:eastAsia="zh-CN"/>
        </w:rPr>
      </w:pP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4243070" cy="4411980"/>
            <wp:effectExtent l="0" t="0" r="8890" b="762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5"/>
                    <a:stretch>
                      <a:fillRect/>
                    </a:stretch>
                  </pic:blipFill>
                  <pic:spPr>
                    <a:xfrm>
                      <a:off x="0" y="0"/>
                      <a:ext cx="4243070" cy="4411980"/>
                    </a:xfrm>
                    <a:prstGeom prst="rect">
                      <a:avLst/>
                    </a:prstGeom>
                    <a:noFill/>
                    <a:ln>
                      <a:noFill/>
                    </a:ln>
                  </pic:spPr>
                </pic:pic>
              </a:graphicData>
            </a:graphic>
          </wp:inline>
        </w:drawing>
      </w:r>
    </w:p>
    <w:p>
      <w:pPr>
        <w:pStyle w:val="5"/>
        <w:ind w:left="1680" w:leftChars="0" w:firstLine="420" w:firstLineChars="0"/>
        <w:rPr>
          <w:rFonts w:hint="eastAsia"/>
          <w:lang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加入高斯噪声后的图像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图像平滑处理方面，使用中值滤波。其原理为：将掩膜内所有像素点值进行排序，然后用中位数（中值）来作为当前像素点的值。中值滤波的效果一般最好，因为噪声点的像素值一般很大，所以噪声点像素值一般不会被选上，因此他不像均值处理那样会改变原始图像的像素值分布[7]。</w:t>
      </w:r>
    </w:p>
    <w:p>
      <w:pPr>
        <w:ind w:firstLine="420" w:firstLineChars="0"/>
        <w:rPr>
          <w:rFonts w:hint="eastAsia"/>
          <w:lang w:val="en-US" w:eastAsia="zh-CN"/>
        </w:rPr>
      </w:pPr>
      <w:r>
        <w:rPr>
          <w:rFonts w:hint="eastAsia"/>
          <w:lang w:val="en-US" w:eastAsia="zh-CN"/>
        </w:rPr>
        <w:drawing>
          <wp:inline distT="0" distB="0" distL="114300" distR="114300">
            <wp:extent cx="3695700" cy="1009650"/>
            <wp:effectExtent l="0" t="0" r="7620" b="1143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16"/>
                    <a:stretch>
                      <a:fillRect/>
                    </a:stretch>
                  </pic:blipFill>
                  <pic:spPr>
                    <a:xfrm>
                      <a:off x="0" y="0"/>
                      <a:ext cx="3695700" cy="1009650"/>
                    </a:xfrm>
                    <a:prstGeom prst="rect">
                      <a:avLst/>
                    </a:prstGeom>
                    <a:noFill/>
                    <a:ln>
                      <a:noFill/>
                    </a:ln>
                  </pic:spPr>
                </pic:pic>
              </a:graphicData>
            </a:graphic>
          </wp:inline>
        </w:drawing>
      </w:r>
    </w:p>
    <w:p>
      <w:pPr>
        <w:pStyle w:val="5"/>
        <w:ind w:left="2520" w:leftChars="0" w:firstLine="420" w:firstLineChars="0"/>
        <w:rPr>
          <w:rFonts w:hint="eastAsia"/>
          <w:lang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平滑处理</w:t>
      </w:r>
    </w:p>
    <w:p>
      <w:pPr>
        <w:rPr>
          <w:rFonts w:hint="eastAsia"/>
          <w:lang w:val="en-US" w:eastAsia="zh-CN"/>
        </w:rPr>
      </w:pPr>
    </w:p>
    <w:p>
      <w:pPr>
        <w:ind w:firstLine="420" w:firstLineChars="0"/>
        <w:rPr>
          <w:rFonts w:hint="eastAsia"/>
          <w:lang w:val="en-US" w:eastAsia="zh-CN"/>
        </w:rPr>
      </w:pPr>
      <w:r>
        <w:rPr>
          <w:rFonts w:hint="eastAsia"/>
          <w:lang w:val="en-US" w:eastAsia="zh-CN"/>
        </w:rPr>
        <w:drawing>
          <wp:inline distT="0" distB="0" distL="114300" distR="114300">
            <wp:extent cx="4991100" cy="5143500"/>
            <wp:effectExtent l="0" t="0" r="7620" b="762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7"/>
                    <a:stretch>
                      <a:fillRect/>
                    </a:stretch>
                  </pic:blipFill>
                  <pic:spPr>
                    <a:xfrm>
                      <a:off x="0" y="0"/>
                      <a:ext cx="4991100" cy="5143500"/>
                    </a:xfrm>
                    <a:prstGeom prst="rect">
                      <a:avLst/>
                    </a:prstGeom>
                    <a:noFill/>
                    <a:ln>
                      <a:noFill/>
                    </a:ln>
                  </pic:spPr>
                </pic:pic>
              </a:graphicData>
            </a:graphic>
          </wp:inline>
        </w:drawing>
      </w:r>
    </w:p>
    <w:p>
      <w:pPr>
        <w:pStyle w:val="5"/>
        <w:ind w:left="2100" w:leftChars="0" w:firstLine="420" w:firstLineChars="0"/>
        <w:rPr>
          <w:rFonts w:hint="eastAsia" w:eastAsiaTheme="minorEastAsia"/>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使用中值滤波进行平滑处理</w:t>
      </w:r>
    </w:p>
    <w:p>
      <w:pPr>
        <w:pStyle w:val="3"/>
        <w:bidi w:val="0"/>
        <w:rPr>
          <w:rFonts w:hint="eastAsia" w:ascii="宋体" w:hAnsi="宋体" w:eastAsia="宋体" w:cs="宋体"/>
          <w:lang w:val="en-US" w:eastAsia="zh-CN"/>
        </w:rPr>
      </w:pPr>
      <w:bookmarkStart w:id="8" w:name="_Toc3284"/>
      <w:r>
        <w:rPr>
          <w:rFonts w:hint="eastAsia" w:ascii="宋体" w:hAnsi="宋体" w:eastAsia="宋体" w:cs="宋体"/>
          <w:lang w:val="en-US" w:eastAsia="zh-CN"/>
        </w:rPr>
        <w:t>4.4边缘检测</w:t>
      </w:r>
      <w:bookmarkEnd w:id="8"/>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边缘检测的目的是检测识别出图像中亮度变化剧烈的像素点构成的集合。边缘检测可以减少源图像的数据量，剔除与目标不相干的信息，保留图像重要的结构属性。</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图像的边缘指的是图像中像素灰度值突然发生变化的区域，如果将图像的每一行像素和每一列像素都描述成一个关于灰度值的函数，那么图像的边缘对应在灰度值函数中是函数值突然变大的区域。函数值的变化趋势可以用函数的导数描述。当函数值突然变大时，导数也必然会变大，而函数值变化较为平缓区域，导数值也比较小，因此可以通过寻找导数值较大的区域去寻找函数中突然变化的区域，进而确定图像中的边缘位置。</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边缘检测分为以下三个类型[8]：</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1.一阶微分为基础的边缘检测，通过计算图像的梯度值来检测图像的边缘，如Sobel算子、Prewitt算子、Roberts算子及差分边缘检测。</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2.二阶微分为基础的边缘检测，通过寻求二阶导数中的过零点来检测边缘，如拉普拉斯算子、高普拉普拉斯算子、Canny算子边缘检测。</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3.混合一阶与二阶微分为基础的边缘检测，综合利用一阶微分与二阶微分特征，如Marr-Hildreth边缘检测算子。</w:t>
      </w:r>
    </w:p>
    <w:p>
      <w:pPr>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本实验中选择一阶微分为基础的边缘检测。</w:t>
      </w:r>
    </w:p>
    <w:p>
      <w:pPr>
        <w:pStyle w:val="5"/>
        <w:jc w:val="center"/>
        <w:rPr>
          <w:rFonts w:hint="default" w:eastAsia="黑体"/>
          <w:lang w:val="en-US" w:eastAsia="zh-CN"/>
        </w:rPr>
      </w:pPr>
      <w:r>
        <w:t xml:space="preserve">表 </w:t>
      </w:r>
      <w:r>
        <w:fldChar w:fldCharType="begin"/>
      </w:r>
      <w:r>
        <w:instrText xml:space="preserve"> SEQ 表 \* ARABIC </w:instrText>
      </w:r>
      <w:r>
        <w:fldChar w:fldCharType="separate"/>
      </w:r>
      <w:r>
        <w:t>3</w:t>
      </w:r>
      <w:r>
        <w:fldChar w:fldCharType="end"/>
      </w:r>
      <w:r>
        <w:rPr>
          <w:rFonts w:hint="eastAsia"/>
          <w:lang w:val="en-US" w:eastAsia="zh-CN"/>
        </w:rPr>
        <w:t xml:space="preserve"> 不同算子比较 [9]</w:t>
      </w:r>
    </w:p>
    <w:tbl>
      <w:tblPr>
        <w:tblStyle w:val="10"/>
        <w:tblW w:w="9807" w:type="dxa"/>
        <w:tblInd w:w="-4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25"/>
        <w:gridCol w:w="3481"/>
        <w:gridCol w:w="3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5"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roberts算子</w:t>
            </w:r>
          </w:p>
        </w:tc>
        <w:tc>
          <w:tcPr>
            <w:tcW w:w="3481"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sobel算子</w:t>
            </w:r>
          </w:p>
        </w:tc>
        <w:tc>
          <w:tcPr>
            <w:tcW w:w="3501"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prewitt算子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5"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drawing>
                <wp:inline distT="0" distB="0" distL="114300" distR="114300">
                  <wp:extent cx="1442085" cy="862330"/>
                  <wp:effectExtent l="0" t="0" r="5715" b="635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18"/>
                          <a:stretch>
                            <a:fillRect/>
                          </a:stretch>
                        </pic:blipFill>
                        <pic:spPr>
                          <a:xfrm>
                            <a:off x="0" y="0"/>
                            <a:ext cx="1442085" cy="862330"/>
                          </a:xfrm>
                          <a:prstGeom prst="rect">
                            <a:avLst/>
                          </a:prstGeom>
                          <a:noFill/>
                          <a:ln>
                            <a:noFill/>
                          </a:ln>
                        </pic:spPr>
                      </pic:pic>
                    </a:graphicData>
                  </a:graphic>
                </wp:inline>
              </w:drawing>
            </w:r>
          </w:p>
        </w:tc>
        <w:tc>
          <w:tcPr>
            <w:tcW w:w="3481"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drawing>
                <wp:inline distT="0" distB="0" distL="114300" distR="114300">
                  <wp:extent cx="2096135" cy="1162050"/>
                  <wp:effectExtent l="0" t="0" r="6985" b="1143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19"/>
                          <a:stretch>
                            <a:fillRect/>
                          </a:stretch>
                        </pic:blipFill>
                        <pic:spPr>
                          <a:xfrm>
                            <a:off x="0" y="0"/>
                            <a:ext cx="2096135" cy="1162050"/>
                          </a:xfrm>
                          <a:prstGeom prst="rect">
                            <a:avLst/>
                          </a:prstGeom>
                          <a:noFill/>
                          <a:ln>
                            <a:noFill/>
                          </a:ln>
                        </pic:spPr>
                      </pic:pic>
                    </a:graphicData>
                  </a:graphic>
                </wp:inline>
              </w:drawing>
            </w:r>
          </w:p>
        </w:tc>
        <w:tc>
          <w:tcPr>
            <w:tcW w:w="3501"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drawing>
                <wp:inline distT="0" distB="0" distL="114300" distR="114300">
                  <wp:extent cx="2004695" cy="1112520"/>
                  <wp:effectExtent l="0" t="0" r="6985" b="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0"/>
                          <a:stretch>
                            <a:fillRect/>
                          </a:stretch>
                        </pic:blipFill>
                        <pic:spPr>
                          <a:xfrm>
                            <a:off x="0" y="0"/>
                            <a:ext cx="2004695" cy="1112520"/>
                          </a:xfrm>
                          <a:prstGeom prst="rect">
                            <a:avLst/>
                          </a:prstGeom>
                          <a:noFill/>
                          <a:ln>
                            <a:noFill/>
                          </a:ln>
                        </pic:spPr>
                      </pic:pic>
                    </a:graphicData>
                  </a:graphic>
                </wp:inline>
              </w:drawing>
            </w:r>
          </w:p>
        </w:tc>
      </w:tr>
    </w:tbl>
    <w:p>
      <w:pPr>
        <w:ind w:firstLine="420" w:firstLineChars="0"/>
        <w:rPr>
          <w:rFonts w:hint="default" w:ascii="宋体" w:hAnsi="宋体" w:eastAsia="宋体" w:cs="宋体"/>
          <w:lang w:val="en-US" w:eastAsia="zh-CN"/>
        </w:rPr>
      </w:pP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首先使用系统定义的prewitt算子。</w:t>
      </w:r>
    </w:p>
    <w:p>
      <w:pP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4575175" cy="1459865"/>
            <wp:effectExtent l="0" t="0" r="12065" b="3175"/>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21"/>
                    <a:stretch>
                      <a:fillRect/>
                    </a:stretch>
                  </pic:blipFill>
                  <pic:spPr>
                    <a:xfrm>
                      <a:off x="0" y="0"/>
                      <a:ext cx="4575175" cy="1459865"/>
                    </a:xfrm>
                    <a:prstGeom prst="rect">
                      <a:avLst/>
                    </a:prstGeom>
                    <a:noFill/>
                    <a:ln>
                      <a:noFill/>
                    </a:ln>
                  </pic:spPr>
                </pic:pic>
              </a:graphicData>
            </a:graphic>
          </wp:inline>
        </w:drawing>
      </w:r>
    </w:p>
    <w:p>
      <w:pPr>
        <w:pStyle w:val="5"/>
        <w:rPr>
          <w:rFonts w:hint="eastAsia" w:ascii="宋体" w:hAnsi="宋体" w:cs="宋体" w:eastAsiaTheme="minorEastAsia"/>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使用系统自带的prewitt算子</w:t>
      </w:r>
    </w:p>
    <w:p>
      <w:pPr>
        <w:rPr>
          <w:rFonts w:hint="default" w:ascii="宋体" w:hAnsi="宋体" w:eastAsia="宋体" w:cs="宋体"/>
          <w:lang w:val="en-US" w:eastAsia="zh-CN"/>
        </w:rPr>
      </w:pPr>
      <w:r>
        <w:rPr>
          <w:rFonts w:hint="default" w:ascii="宋体" w:hAnsi="宋体" w:eastAsia="宋体" w:cs="宋体"/>
          <w:lang w:val="en-US" w:eastAsia="zh-CN"/>
        </w:rPr>
        <w:drawing>
          <wp:inline distT="0" distB="0" distL="114300" distR="114300">
            <wp:extent cx="2413000" cy="2413000"/>
            <wp:effectExtent l="0" t="0" r="10160" b="1016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22"/>
                    <a:stretch>
                      <a:fillRect/>
                    </a:stretch>
                  </pic:blipFill>
                  <pic:spPr>
                    <a:xfrm>
                      <a:off x="0" y="0"/>
                      <a:ext cx="2413000" cy="2413000"/>
                    </a:xfrm>
                    <a:prstGeom prst="rect">
                      <a:avLst/>
                    </a:prstGeom>
                    <a:noFill/>
                    <a:ln>
                      <a:noFill/>
                    </a:ln>
                  </pic:spPr>
                </pic:pic>
              </a:graphicData>
            </a:graphic>
          </wp:inline>
        </w:drawing>
      </w:r>
    </w:p>
    <w:p>
      <w:pPr>
        <w:pStyle w:val="5"/>
        <w:rPr>
          <w:rFonts w:hint="eastAsia"/>
          <w:lang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系统pretwitt结果</w:t>
      </w:r>
    </w:p>
    <w:p>
      <w:pPr>
        <w:ind w:firstLine="420" w:firstLineChars="0"/>
        <w:rPr>
          <w:rFonts w:hint="eastAsia"/>
          <w:lang w:val="en-US" w:eastAsia="zh-CN"/>
        </w:rPr>
      </w:pPr>
      <w:r>
        <w:rPr>
          <w:rFonts w:hint="eastAsia"/>
          <w:lang w:val="en-US" w:eastAsia="zh-CN"/>
        </w:rPr>
        <w:t>然后通过上述具体算子，编写自己的边缘检测函数。</w:t>
      </w:r>
    </w:p>
    <w:p>
      <w:pPr>
        <w:ind w:firstLine="420" w:firstLineChars="0"/>
        <w:rPr>
          <w:rFonts w:hint="default"/>
          <w:lang w:val="en-US" w:eastAsia="zh-CN"/>
        </w:rPr>
      </w:pPr>
      <w:r>
        <w:rPr>
          <w:rFonts w:hint="default"/>
          <w:lang w:val="en-US" w:eastAsia="zh-CN"/>
        </w:rPr>
        <w:drawing>
          <wp:inline distT="0" distB="0" distL="114300" distR="114300">
            <wp:extent cx="5269865" cy="1108075"/>
            <wp:effectExtent l="0" t="0" r="3175" b="4445"/>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23"/>
                    <a:stretch>
                      <a:fillRect/>
                    </a:stretch>
                  </pic:blipFill>
                  <pic:spPr>
                    <a:xfrm>
                      <a:off x="0" y="0"/>
                      <a:ext cx="5269865" cy="1108075"/>
                    </a:xfrm>
                    <a:prstGeom prst="rect">
                      <a:avLst/>
                    </a:prstGeom>
                    <a:noFill/>
                    <a:ln>
                      <a:noFill/>
                    </a:ln>
                  </pic:spPr>
                </pic:pic>
              </a:graphicData>
            </a:graphic>
          </wp:inline>
        </w:drawing>
      </w:r>
    </w:p>
    <w:p>
      <w:pPr>
        <w:pStyle w:val="5"/>
        <w:ind w:firstLine="420" w:firstLineChars="0"/>
        <w:rPr>
          <w:rFonts w:hint="eastAsia"/>
          <w:lang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自定义prewitt函数</w:t>
      </w:r>
    </w:p>
    <w:p>
      <w:pPr>
        <w:rPr>
          <w:rFonts w:hint="eastAsia"/>
          <w:lang w:eastAsia="zh-CN"/>
        </w:rPr>
      </w:pPr>
    </w:p>
    <w:p>
      <w:pPr>
        <w:ind w:firstLine="420" w:firstLineChars="0"/>
        <w:rPr>
          <w:rFonts w:hint="default"/>
          <w:lang w:val="en-US" w:eastAsia="zh-CN"/>
        </w:rPr>
      </w:pPr>
      <w:r>
        <w:rPr>
          <w:rFonts w:hint="eastAsia"/>
          <w:lang w:val="en-US" w:eastAsia="zh-CN"/>
        </w:rPr>
        <w:t>除此之外，将边缘检测与图像平滑相结合，使用高斯低通滤波平滑图像。因为在未进行此步处理时，图片细节过多，结果图片的检测出边缘过多，因为我们希望牺牲部分图像细节以获得更加舒适的边缘图片。</w:t>
      </w:r>
      <w:bookmarkStart w:id="12" w:name="_GoBack"/>
      <w:bookmarkEnd w:id="12"/>
    </w:p>
    <w:p>
      <w:pP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3060065" cy="3060065"/>
            <wp:effectExtent l="0" t="0" r="3175" b="317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4"/>
                    <a:stretch>
                      <a:fillRect/>
                    </a:stretch>
                  </pic:blipFill>
                  <pic:spPr>
                    <a:xfrm>
                      <a:off x="0" y="0"/>
                      <a:ext cx="3060065" cy="3060065"/>
                    </a:xfrm>
                    <a:prstGeom prst="rect">
                      <a:avLst/>
                    </a:prstGeom>
                    <a:noFill/>
                    <a:ln>
                      <a:noFill/>
                    </a:ln>
                  </pic:spPr>
                </pic:pic>
              </a:graphicData>
            </a:graphic>
          </wp:inline>
        </w:drawing>
      </w:r>
    </w:p>
    <w:p>
      <w:pPr>
        <w:pStyle w:val="5"/>
        <w:rPr>
          <w:rFonts w:hint="eastAsia" w:ascii="宋体" w:hAnsi="宋体" w:cs="宋体" w:eastAsiaTheme="minorEastAsia"/>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w:t>
      </w:r>
      <w:r>
        <w:rPr>
          <w:rFonts w:hint="eastAsia"/>
          <w:lang w:val="en-US" w:eastAsia="zh-CN"/>
        </w:rPr>
        <w:t>使用高斯滤波以及</w:t>
      </w:r>
      <w:r>
        <w:rPr>
          <w:rFonts w:hint="eastAsia"/>
          <w:lang w:eastAsia="zh-CN"/>
        </w:rPr>
        <w:t>自定义算子prewitt结果</w:t>
      </w:r>
    </w:p>
    <w:p>
      <w:pPr>
        <w:ind w:firstLine="420" w:firstLineChars="0"/>
        <w:rPr>
          <w:rFonts w:hint="eastAsia" w:ascii="宋体" w:hAnsi="宋体" w:eastAsia="宋体" w:cs="宋体"/>
          <w:lang w:val="en-US" w:eastAsia="zh-CN"/>
        </w:rPr>
      </w:pPr>
    </w:p>
    <w:p>
      <w:pPr>
        <w:pStyle w:val="2"/>
        <w:bidi w:val="0"/>
        <w:rPr>
          <w:rFonts w:hint="eastAsia"/>
          <w:lang w:val="en-US" w:eastAsia="zh-CN"/>
        </w:rPr>
      </w:pPr>
      <w:bookmarkStart w:id="9" w:name="_Toc16818"/>
      <w:r>
        <w:rPr>
          <w:rFonts w:hint="eastAsia"/>
          <w:lang w:val="en-US" w:eastAsia="zh-CN"/>
        </w:rPr>
        <w:t>5.实验总结</w:t>
      </w:r>
      <w:bookmarkEnd w:id="9"/>
    </w:p>
    <w:p>
      <w:pPr>
        <w:ind w:firstLine="420" w:firstLineChars="0"/>
        <w:rPr>
          <w:rFonts w:hint="eastAsia"/>
          <w:lang w:val="en-US" w:eastAsia="zh-CN"/>
        </w:rPr>
      </w:pPr>
      <w:r>
        <w:rPr>
          <w:rFonts w:hint="eastAsia"/>
          <w:lang w:val="en-US" w:eastAsia="zh-CN"/>
        </w:rPr>
        <w:t>在进行图像处理的过程中，学习了图像表示相关的基础知识，理解与图像相关的常见属性与参数信息，掌握了常见图像噪声添加、图像平滑处理、图像边缘检测、常见的图像处理过程方法。并尝试手动编写直方图均值处理、自定义阈值二值化以及边缘检测的代码，掌握了matlab在图像处理方面的使用以及见识到其功能库的强大。未来在图像处理方面，我们还有很长的路要走。</w:t>
      </w:r>
    </w:p>
    <w:p>
      <w:pPr>
        <w:pStyle w:val="2"/>
        <w:bidi w:val="0"/>
        <w:rPr>
          <w:rFonts w:hint="eastAsia"/>
          <w:lang w:val="en-US" w:eastAsia="zh-CN"/>
        </w:rPr>
      </w:pPr>
      <w:bookmarkStart w:id="10" w:name="_Toc28164"/>
      <w:r>
        <w:rPr>
          <w:rFonts w:hint="eastAsia"/>
          <w:lang w:val="en-US" w:eastAsia="zh-CN"/>
        </w:rPr>
        <w:t>6.代码备注</w:t>
      </w:r>
      <w:bookmarkEnd w:id="10"/>
    </w:p>
    <w:p>
      <w:pPr>
        <w:rPr>
          <w:rFonts w:hint="eastAsia"/>
          <w:lang w:val="en-US" w:eastAsia="zh-CN"/>
        </w:rPr>
      </w:pPr>
      <w:r>
        <w:rPr>
          <w:rFonts w:hint="eastAsia"/>
          <w:lang w:val="en-US" w:eastAsia="zh-CN"/>
        </w:rPr>
        <w:t>6.1对图像进行直方图均衡化操作</w:t>
      </w:r>
    </w:p>
    <w:p>
      <w:pPr>
        <w:rPr>
          <w:rFonts w:hint="eastAsia"/>
          <w:lang w:val="en-US" w:eastAsia="zh-CN"/>
        </w:rPr>
      </w:pPr>
      <w:r>
        <w:rPr>
          <w:rFonts w:hint="default"/>
          <w:lang w:val="en-US" w:eastAsia="zh-CN"/>
        </w:rPr>
        <w:t>Histeq</w:t>
      </w:r>
      <w:r>
        <w:rPr>
          <w:rFonts w:hint="eastAsia"/>
          <w:lang w:val="en-US" w:eastAsia="zh-CN"/>
        </w:rPr>
        <w:t>.m 使用库函数</w:t>
      </w:r>
    </w:p>
    <w:p>
      <w:pPr>
        <w:rPr>
          <w:rFonts w:hint="eastAsia"/>
          <w:lang w:val="en-US" w:eastAsia="zh-CN"/>
        </w:rPr>
      </w:pPr>
      <w:r>
        <w:rPr>
          <w:rFonts w:hint="default"/>
          <w:lang w:val="en-US" w:eastAsia="zh-CN"/>
        </w:rPr>
        <w:t>HistogramEqualization</w:t>
      </w:r>
      <w:r>
        <w:rPr>
          <w:rFonts w:hint="eastAsia"/>
          <w:lang w:val="en-US" w:eastAsia="zh-CN"/>
        </w:rPr>
        <w:t>.m 使用自定义函数</w:t>
      </w:r>
    </w:p>
    <w:p>
      <w:pPr>
        <w:rPr>
          <w:rFonts w:hint="eastAsia"/>
          <w:lang w:val="en-US" w:eastAsia="zh-CN"/>
        </w:rPr>
      </w:pPr>
    </w:p>
    <w:p>
      <w:pPr>
        <w:rPr>
          <w:rFonts w:hint="eastAsia"/>
          <w:lang w:val="en-US" w:eastAsia="zh-CN"/>
        </w:rPr>
      </w:pPr>
      <w:r>
        <w:rPr>
          <w:rFonts w:hint="eastAsia"/>
          <w:lang w:val="en-US" w:eastAsia="zh-CN"/>
        </w:rPr>
        <w:t>6.2自定义阈值将图像二值化处理</w:t>
      </w:r>
    </w:p>
    <w:p>
      <w:pPr>
        <w:rPr>
          <w:rFonts w:hint="eastAsia"/>
          <w:lang w:val="en-US" w:eastAsia="zh-CN"/>
        </w:rPr>
      </w:pPr>
      <w:r>
        <w:rPr>
          <w:rFonts w:hint="default"/>
          <w:lang w:val="en-US" w:eastAsia="zh-CN"/>
        </w:rPr>
        <w:t>Thresholding</w:t>
      </w:r>
      <w:r>
        <w:rPr>
          <w:rFonts w:hint="eastAsia"/>
          <w:lang w:val="en-US" w:eastAsia="zh-CN"/>
        </w:rPr>
        <w:t>.m 灰度化+二值化</w:t>
      </w:r>
    </w:p>
    <w:p>
      <w:pPr>
        <w:rPr>
          <w:rFonts w:hint="eastAsia"/>
          <w:lang w:val="en-US" w:eastAsia="zh-CN"/>
        </w:rPr>
      </w:pPr>
    </w:p>
    <w:p>
      <w:pPr>
        <w:rPr>
          <w:rFonts w:hint="eastAsia"/>
          <w:lang w:val="en-US" w:eastAsia="zh-CN"/>
        </w:rPr>
      </w:pPr>
      <w:r>
        <w:rPr>
          <w:rFonts w:hint="eastAsia"/>
          <w:lang w:val="en-US" w:eastAsia="zh-CN"/>
        </w:rPr>
        <w:t>6.3对图像添加噪声后再进行平滑处理</w:t>
      </w:r>
    </w:p>
    <w:p>
      <w:pPr>
        <w:rPr>
          <w:rFonts w:hint="eastAsia"/>
          <w:lang w:val="en-US" w:eastAsia="zh-CN"/>
        </w:rPr>
      </w:pPr>
      <w:r>
        <w:rPr>
          <w:rFonts w:hint="default"/>
          <w:lang w:val="en-US" w:eastAsia="zh-CN"/>
        </w:rPr>
        <w:t>noise_smooth</w:t>
      </w:r>
      <w:r>
        <w:rPr>
          <w:rFonts w:hint="eastAsia"/>
          <w:lang w:val="en-US" w:eastAsia="zh-CN"/>
        </w:rPr>
        <w:t>.m</w:t>
      </w:r>
    </w:p>
    <w:p>
      <w:pPr>
        <w:rPr>
          <w:rFonts w:hint="eastAsia"/>
          <w:lang w:val="en-US" w:eastAsia="zh-CN"/>
        </w:rPr>
      </w:pPr>
    </w:p>
    <w:p>
      <w:pPr>
        <w:rPr>
          <w:rFonts w:hint="default"/>
          <w:lang w:val="en-US" w:eastAsia="zh-CN"/>
        </w:rPr>
      </w:pPr>
      <w:r>
        <w:rPr>
          <w:rFonts w:hint="eastAsia"/>
          <w:lang w:val="en-US" w:eastAsia="zh-CN"/>
        </w:rPr>
        <w:t>6</w:t>
      </w:r>
      <w:r>
        <w:rPr>
          <w:rFonts w:hint="default"/>
          <w:lang w:val="en-US" w:eastAsia="zh-CN"/>
        </w:rPr>
        <w:t>.4边缘检测</w:t>
      </w:r>
    </w:p>
    <w:p>
      <w:pPr>
        <w:rPr>
          <w:rFonts w:hint="eastAsia"/>
          <w:lang w:val="en-US" w:eastAsia="zh-CN"/>
        </w:rPr>
      </w:pPr>
      <w:r>
        <w:rPr>
          <w:rFonts w:hint="default"/>
          <w:lang w:val="en-US" w:eastAsia="zh-CN"/>
        </w:rPr>
        <w:t>sys_prewitt</w:t>
      </w:r>
      <w:r>
        <w:rPr>
          <w:rFonts w:hint="eastAsia"/>
          <w:lang w:val="en-US" w:eastAsia="zh-CN"/>
        </w:rPr>
        <w:t>.m 使用系统算子prewitt</w:t>
      </w:r>
    </w:p>
    <w:p>
      <w:pPr>
        <w:rPr>
          <w:rFonts w:hint="eastAsia"/>
          <w:lang w:val="en-US" w:eastAsia="zh-CN"/>
        </w:rPr>
      </w:pPr>
      <w:r>
        <w:rPr>
          <w:rFonts w:hint="default"/>
          <w:lang w:val="en-US" w:eastAsia="zh-CN"/>
        </w:rPr>
        <w:t>myEdgeDetection</w:t>
      </w:r>
      <w:r>
        <w:rPr>
          <w:rFonts w:hint="eastAsia"/>
          <w:lang w:val="en-US" w:eastAsia="zh-CN"/>
        </w:rPr>
        <w:t>.m 自定义算子+图像平滑处理</w:t>
      </w:r>
    </w:p>
    <w:p>
      <w:pPr>
        <w:rPr>
          <w:rFonts w:hint="eastAsia"/>
          <w:lang w:val="en-US" w:eastAsia="zh-CN"/>
        </w:rPr>
      </w:pPr>
    </w:p>
    <w:p>
      <w:pPr>
        <w:pStyle w:val="2"/>
        <w:bidi w:val="0"/>
        <w:rPr>
          <w:rFonts w:hint="eastAsia"/>
          <w:lang w:val="en-US" w:eastAsia="zh-CN"/>
        </w:rPr>
      </w:pPr>
      <w:bookmarkStart w:id="11" w:name="_Toc16384"/>
      <w:r>
        <w:rPr>
          <w:rFonts w:hint="eastAsia"/>
          <w:lang w:val="en-US" w:eastAsia="zh-CN"/>
        </w:rPr>
        <w:t>7.参考文献</w:t>
      </w:r>
      <w:bookmarkEnd w:id="11"/>
    </w:p>
    <w:p>
      <w:pPr>
        <w:numPr>
          <w:ilvl w:val="0"/>
          <w:numId w:val="1"/>
        </w:numPr>
        <w:ind w:left="454" w:leftChars="0" w:hanging="454" w:firstLineChars="0"/>
      </w:pPr>
      <w:r>
        <w:rPr>
          <w:rFonts w:hint="eastAsia" w:asciiTheme="minorHAnsi" w:eastAsiaTheme="minorEastAsia"/>
          <w:lang w:val="en-US" w:eastAsia="zh-CN"/>
        </w:rPr>
        <w:t>https://blog.csdn.net/JHFUSFLSJH/article/details/120662271</w:t>
      </w:r>
    </w:p>
    <w:p>
      <w:pPr>
        <w:numPr>
          <w:ilvl w:val="0"/>
          <w:numId w:val="1"/>
        </w:numPr>
        <w:ind w:left="454" w:leftChars="0" w:hanging="454" w:firstLineChars="0"/>
        <w:rPr>
          <w:rFonts w:hint="eastAsia"/>
          <w:lang w:val="en-US" w:eastAsia="zh-CN"/>
        </w:rPr>
      </w:pPr>
      <w:r>
        <w:rPr>
          <w:rFonts w:hint="eastAsia" w:asciiTheme="minorHAnsi" w:eastAsiaTheme="minorEastAsia"/>
          <w:lang w:val="en-US" w:eastAsia="zh-CN"/>
        </w:rPr>
        <w:t>https://blog.csdn.net/weixin_45818370/article/details/124128203</w:t>
      </w:r>
    </w:p>
    <w:p>
      <w:pPr>
        <w:numPr>
          <w:ilvl w:val="0"/>
          <w:numId w:val="1"/>
        </w:numPr>
        <w:ind w:left="454" w:leftChars="0" w:hanging="454" w:firstLineChars="0"/>
      </w:pPr>
      <w:r>
        <w:rPr>
          <w:rFonts w:hint="eastAsia" w:asciiTheme="minorHAnsi" w:eastAsiaTheme="minorEastAsia"/>
          <w:lang w:val="en-US" w:eastAsia="zh-CN"/>
        </w:rPr>
        <w:t>https://blog.csdn.net/Aidam_Bo/article/details/89916109</w:t>
      </w:r>
    </w:p>
    <w:p>
      <w:pPr>
        <w:numPr>
          <w:ilvl w:val="0"/>
          <w:numId w:val="1"/>
        </w:numPr>
        <w:ind w:left="454" w:leftChars="0" w:hanging="454" w:firstLineChars="0"/>
      </w:pPr>
      <w:r>
        <w:rPr>
          <w:rFonts w:hint="eastAsia" w:asciiTheme="minorHAnsi" w:eastAsiaTheme="minorEastAsia"/>
          <w:lang w:val="en-US" w:eastAsia="zh-CN"/>
        </w:rPr>
        <w:fldChar w:fldCharType="begin"/>
      </w:r>
      <w:r>
        <w:rPr>
          <w:rFonts w:hint="eastAsia" w:asciiTheme="minorHAnsi" w:eastAsiaTheme="minorEastAsia"/>
          <w:lang w:val="en-US" w:eastAsia="zh-CN"/>
        </w:rPr>
        <w:instrText xml:space="preserve"> HYPERLINK "https://blog.csdn.net/fu18946764506/article/details/85062154?utm_medium=distribute.pc_aggpage_search_result.none-task-blog-2~aggregatepage~first_rank_ecpm_v1~rank_v31_ecpm-3-85062154-null-null.pc_agg_new_rank&amp;utm_term=%E5%9B%BE%E5%83%8F%E5%A4%84%E7%90%86%E4%BA%8C%E5%80%BC%E5%8C%96%E7%9A%84%E5%87%A0%E7%A7%8D%E6%96%B9%E6%B3%95&amp;spm=1000.2123.3001.4430" </w:instrText>
      </w:r>
      <w:r>
        <w:rPr>
          <w:rFonts w:hint="eastAsia" w:asciiTheme="minorHAnsi" w:eastAsiaTheme="minorEastAsia"/>
          <w:lang w:val="en-US" w:eastAsia="zh-CN"/>
        </w:rPr>
        <w:fldChar w:fldCharType="separate"/>
      </w:r>
      <w:r>
        <w:rPr>
          <w:rFonts w:hint="eastAsia" w:asciiTheme="minorHAnsi" w:eastAsiaTheme="minorEastAsia"/>
          <w:lang w:val="en-US" w:eastAsia="zh-CN"/>
        </w:rPr>
        <w:t>图像处理之常见二值化方法汇总_fu18946764506的博客-CSDN博客_图像二值化方法</w:t>
      </w:r>
      <w:r>
        <w:rPr>
          <w:rFonts w:hint="eastAsia" w:asciiTheme="minorHAnsi" w:eastAsiaTheme="minorEastAsia"/>
          <w:lang w:val="en-US" w:eastAsia="zh-CN"/>
        </w:rPr>
        <w:fldChar w:fldCharType="end"/>
      </w:r>
    </w:p>
    <w:p>
      <w:pPr>
        <w:numPr>
          <w:ilvl w:val="0"/>
          <w:numId w:val="1"/>
        </w:numPr>
        <w:ind w:left="454" w:leftChars="0" w:hanging="454" w:firstLineChars="0"/>
      </w:pPr>
      <w:r>
        <w:rPr>
          <w:rFonts w:hint="eastAsia" w:asciiTheme="minorHAnsi" w:eastAsiaTheme="minorEastAsia"/>
          <w:lang w:val="en-US" w:eastAsia="zh-CN"/>
        </w:rPr>
        <w:t>http://en.wikipedia.org/wiki/Thresholding_(image_processing)</w:t>
      </w:r>
    </w:p>
    <w:p>
      <w:pPr>
        <w:numPr>
          <w:ilvl w:val="0"/>
          <w:numId w:val="1"/>
        </w:numPr>
        <w:ind w:left="454" w:leftChars="0" w:hanging="454" w:firstLineChars="0"/>
        <w:rPr>
          <w:rFonts w:hint="eastAsia"/>
          <w:lang w:val="en-US" w:eastAsia="zh-CN"/>
        </w:rPr>
      </w:pPr>
      <w:r>
        <w:rPr>
          <w:rFonts w:hint="eastAsia" w:asciiTheme="minorHAnsi" w:eastAsiaTheme="minorEastAsia"/>
          <w:lang w:val="en-US" w:eastAsia="zh-CN"/>
        </w:rPr>
        <w:t>https://blog.csdn.net/qq_42112618/article/details/120798578</w:t>
      </w:r>
    </w:p>
    <w:p>
      <w:pPr>
        <w:numPr>
          <w:ilvl w:val="0"/>
          <w:numId w:val="1"/>
        </w:numPr>
        <w:ind w:left="454" w:leftChars="0" w:hanging="454" w:firstLineChars="0"/>
      </w:pPr>
      <w:r>
        <w:rPr>
          <w:rFonts w:hint="eastAsia"/>
        </w:rPr>
        <w:t>https://blog.csdn.net/weixin_43327191/article/details/108951725</w:t>
      </w:r>
    </w:p>
    <w:p>
      <w:pPr>
        <w:numPr>
          <w:ilvl w:val="0"/>
          <w:numId w:val="1"/>
        </w:numPr>
        <w:ind w:left="454" w:leftChars="0" w:hanging="454" w:firstLineChars="0"/>
      </w:pPr>
      <w:r>
        <w:rPr>
          <w:rFonts w:hint="eastAsia"/>
        </w:rPr>
        <w:t>https://blog.csdn.net/wenhao_ir/article/details/51743382</w:t>
      </w:r>
    </w:p>
    <w:p>
      <w:pPr>
        <w:numPr>
          <w:ilvl w:val="0"/>
          <w:numId w:val="1"/>
        </w:numPr>
        <w:ind w:left="454" w:leftChars="0" w:hanging="454" w:firstLineChars="0"/>
      </w:pPr>
      <w:r>
        <w:rPr>
          <w:rFonts w:hint="eastAsia"/>
        </w:rPr>
        <w:t>https://blog.csdn.net/qq_44310495/article/details/111288118</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ED10AC4"/>
    <w:multiLevelType w:val="singleLevel"/>
    <w:tmpl w:val="FED10AC4"/>
    <w:lvl w:ilvl="0" w:tentative="0">
      <w:start w:val="1"/>
      <w:numFmt w:val="decimal"/>
      <w:lvlText w:val="[%1]."/>
      <w:lvlJc w:val="left"/>
      <w:pPr>
        <w:tabs>
          <w:tab w:val="left" w:pos="397"/>
        </w:tabs>
        <w:ind w:left="454" w:leftChars="0" w:hanging="454"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Y3NDg3YjFhZDdiMTM1YjdmOTQ4ZjljNWQyOTNiNjkifQ=="/>
  </w:docVars>
  <w:rsids>
    <w:rsidRoot w:val="00172A27"/>
    <w:rsid w:val="111E7CC0"/>
    <w:rsid w:val="26601C19"/>
    <w:rsid w:val="2FB071EB"/>
    <w:rsid w:val="3A4C202E"/>
    <w:rsid w:val="46397087"/>
    <w:rsid w:val="48CA4A9F"/>
    <w:rsid w:val="52D02D03"/>
    <w:rsid w:val="5BD64FAA"/>
    <w:rsid w:val="716A6E55"/>
    <w:rsid w:val="751068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cs="Cambria" w:asciiTheme="minorHAnsi" w:hAnsiTheme="minorHAnsi" w:eastAsiaTheme="minorEastAsia"/>
      <w:kern w:val="2"/>
      <w:sz w:val="21"/>
      <w:szCs w:val="21"/>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asciiTheme="minorAscii" w:hAnsiTheme="minorAscii"/>
      <w:b/>
      <w:kern w:val="44"/>
      <w:sz w:val="28"/>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24"/>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toc 1"/>
    <w:basedOn w:val="1"/>
    <w:next w:val="1"/>
    <w:uiPriority w:val="0"/>
  </w:style>
  <w:style w:type="paragraph" w:styleId="7">
    <w:name w:val="toc 2"/>
    <w:basedOn w:val="1"/>
    <w:next w:val="1"/>
    <w:qFormat/>
    <w:uiPriority w:val="0"/>
    <w:pPr>
      <w:ind w:left="420" w:leftChars="200"/>
    </w:p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qFormat/>
    <w:uiPriority w:val="0"/>
    <w:rPr>
      <w:color w:val="0000FF"/>
      <w:u w:val="single"/>
    </w:rPr>
  </w:style>
  <w:style w:type="paragraph" w:customStyle="1" w:styleId="13">
    <w:name w:val="石墨文档正文"/>
    <w:qFormat/>
    <w:uiPriority w:val="0"/>
    <w:rPr>
      <w:rFonts w:ascii="微软雅黑" w:hAnsi="微软雅黑" w:eastAsia="微软雅黑" w:cs="微软雅黑"/>
      <w:sz w:val="22"/>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3145</Words>
  <Characters>4129</Characters>
  <Lines>0</Lines>
  <Paragraphs>0</Paragraphs>
  <TotalTime>17</TotalTime>
  <ScaleCrop>false</ScaleCrop>
  <LinksUpToDate>false</LinksUpToDate>
  <CharactersWithSpaces>4199</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2022-06-27T14:38:00Z</dcterms:created>
  <dc:creator>Lucifer</dc:creator>
  <cp:lastModifiedBy>Lucifer</cp:lastModifiedBy>
  <dcterms:modified xsi:type="dcterms:W3CDTF">2022-07-01T14:18:02Z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4721826C49F840FBAE8E526864B955A3</vt:lpwstr>
  </property>
</Properties>
</file>