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95B8" w14:textId="77777777" w:rsidR="000C1901" w:rsidRDefault="00185111">
      <w:pPr>
        <w:pStyle w:val="a5"/>
      </w:pPr>
      <w:r>
        <w:t>ТЕХНИЧЕСКОЕ ЗАДАНИЕ</w:t>
      </w:r>
    </w:p>
    <w:p w14:paraId="21FB982D" w14:textId="77777777" w:rsidR="000C1901" w:rsidRDefault="00185111">
      <w:pPr>
        <w:pStyle w:val="a6"/>
      </w:pPr>
      <w:r>
        <w:t>ВВЕДЕНИЕ</w:t>
      </w:r>
    </w:p>
    <w:p w14:paraId="4C09B224" w14:textId="403BC4E0" w:rsidR="000C1901" w:rsidRDefault="00185111">
      <w:pPr>
        <w:pStyle w:val="a7"/>
      </w:pPr>
      <w:r>
        <w:t xml:space="preserve">Наименование ПО: </w:t>
      </w:r>
      <w:r w:rsidR="00400D79">
        <w:t>Веб-сервис для проверки работоспособности программного кода</w:t>
      </w:r>
      <w:r>
        <w:t>.</w:t>
      </w:r>
    </w:p>
    <w:p w14:paraId="2B03E6F8" w14:textId="34942E13" w:rsidR="000C1901" w:rsidRDefault="00185111">
      <w:pPr>
        <w:pStyle w:val="a7"/>
      </w:pPr>
      <w:r>
        <w:t xml:space="preserve">Краткая характеристика области применения ПО: ПО применяется </w:t>
      </w:r>
      <w:r w:rsidR="00400D79">
        <w:t>для поиска и анализа возможных неисправностей в работе программного кода</w:t>
      </w:r>
      <w:r>
        <w:t>.</w:t>
      </w:r>
    </w:p>
    <w:p w14:paraId="4FC09468" w14:textId="06B050FB" w:rsidR="000C1901" w:rsidRDefault="00185111">
      <w:pPr>
        <w:pStyle w:val="a7"/>
      </w:pPr>
      <w:r>
        <w:t xml:space="preserve">В данном техническом задании отражены требования к </w:t>
      </w:r>
      <w:r w:rsidR="00EF62BA">
        <w:t>серверной</w:t>
      </w:r>
      <w:r>
        <w:t xml:space="preserve"> части </w:t>
      </w:r>
      <w:r w:rsidR="00400D79">
        <w:t>веб-сервиса для проверки работоспособности программного кода</w:t>
      </w:r>
    </w:p>
    <w:p w14:paraId="2A0A2B3B" w14:textId="77777777" w:rsidR="000C1901" w:rsidRDefault="00185111">
      <w:pPr>
        <w:pStyle w:val="a6"/>
      </w:pPr>
      <w:r>
        <w:t>ОСНОВАНИЕ ДЛЯ РАЗРАБОТКИ</w:t>
      </w:r>
    </w:p>
    <w:p w14:paraId="3FC623F6" w14:textId="2638EC2E" w:rsidR="000C1901" w:rsidRDefault="00185111">
      <w:pPr>
        <w:pStyle w:val="a7"/>
      </w:pPr>
      <w:r>
        <w:t xml:space="preserve">Основанием для разработки является </w:t>
      </w:r>
      <w:r w:rsidR="00400D79">
        <w:t>возможная научная ценность данного проекта а так же прикладное применение в процессе разработки ПО</w:t>
      </w:r>
      <w:r>
        <w:t>.</w:t>
      </w:r>
    </w:p>
    <w:p w14:paraId="2F5E5EFF" w14:textId="77777777" w:rsidR="000C1901" w:rsidRDefault="00185111">
      <w:pPr>
        <w:pStyle w:val="a6"/>
      </w:pPr>
      <w:r>
        <w:t>НАЗНАЧЕНИЕ РАЗРАБОТКИ</w:t>
      </w:r>
    </w:p>
    <w:p w14:paraId="526F332E" w14:textId="16DF43AC" w:rsidR="000C1901" w:rsidRDefault="00185111">
      <w:pPr>
        <w:pStyle w:val="a7"/>
      </w:pPr>
      <w:r>
        <w:t xml:space="preserve">ПО разрабатывается для использования </w:t>
      </w:r>
      <w:r w:rsidR="00400D79">
        <w:t>абсолютным любым пользователем</w:t>
      </w:r>
      <w:r>
        <w:t>.</w:t>
      </w:r>
    </w:p>
    <w:p w14:paraId="0F0B3DB0" w14:textId="77777777" w:rsidR="000C1901" w:rsidRDefault="00185111">
      <w:pPr>
        <w:pStyle w:val="a6"/>
      </w:pPr>
      <w:r>
        <w:t>ТРЕБОВАНИЕ К ПРОГРАММЕ</w:t>
      </w:r>
    </w:p>
    <w:p w14:paraId="3D4A3179" w14:textId="77777777" w:rsidR="000C1901" w:rsidRDefault="00185111">
      <w:pPr>
        <w:pStyle w:val="a7"/>
      </w:pPr>
      <w:r>
        <w:t>Требования к функционалу:</w:t>
      </w:r>
    </w:p>
    <w:p w14:paraId="6258D30F" w14:textId="77777777" w:rsidR="000C1901" w:rsidRDefault="00185111">
      <w:pPr>
        <w:pStyle w:val="a7"/>
        <w:numPr>
          <w:ilvl w:val="0"/>
          <w:numId w:val="2"/>
        </w:numPr>
      </w:pPr>
      <w:r>
        <w:t>ПО должно быть выполнено с использованием клиент-серверной архитектуры для возможности удаленного использования с помощью браузера.</w:t>
      </w:r>
    </w:p>
    <w:p w14:paraId="04A5DA11" w14:textId="29CB50E2" w:rsidR="000C1901" w:rsidRDefault="00185111">
      <w:pPr>
        <w:pStyle w:val="a7"/>
        <w:numPr>
          <w:ilvl w:val="0"/>
          <w:numId w:val="2"/>
        </w:numPr>
      </w:pPr>
      <w:r>
        <w:t>ПО должно обеспечивать возможно</w:t>
      </w:r>
      <w:r w:rsidR="00400D79">
        <w:t>сть</w:t>
      </w:r>
      <w:r>
        <w:t xml:space="preserve"> администрирования. В частности добавление, изменение, удаление пользователей. Установка пользователям прав доступа к документам.</w:t>
      </w:r>
    </w:p>
    <w:p w14:paraId="69AB7C10" w14:textId="77777777" w:rsidR="000C1901" w:rsidRDefault="00185111">
      <w:pPr>
        <w:pStyle w:val="a7"/>
        <w:numPr>
          <w:ilvl w:val="0"/>
          <w:numId w:val="2"/>
        </w:numPr>
      </w:pPr>
      <w:r>
        <w:t>ПО должно обеспечивать функции авторизации для идентификации пользователя.</w:t>
      </w:r>
    </w:p>
    <w:p w14:paraId="72C3735C" w14:textId="1E4B0A11" w:rsidR="000C1901" w:rsidRDefault="00185111">
      <w:pPr>
        <w:pStyle w:val="a7"/>
        <w:numPr>
          <w:ilvl w:val="0"/>
          <w:numId w:val="2"/>
        </w:numPr>
      </w:pPr>
      <w:r>
        <w:lastRenderedPageBreak/>
        <w:t xml:space="preserve">ПО должно обеспечивать </w:t>
      </w:r>
      <w:r w:rsidR="00400D79">
        <w:t>возможность загрузки файла на сервер.</w:t>
      </w:r>
    </w:p>
    <w:p w14:paraId="4F2D92CC" w14:textId="2A8CD7A0" w:rsidR="000C1901" w:rsidRDefault="00185111">
      <w:pPr>
        <w:pStyle w:val="a7"/>
        <w:numPr>
          <w:ilvl w:val="0"/>
          <w:numId w:val="2"/>
        </w:numPr>
      </w:pPr>
      <w:r>
        <w:t>ПО должно обеспечивать доступ</w:t>
      </w:r>
      <w:r w:rsidR="00400D79">
        <w:t xml:space="preserve"> к уже загруженным на сервер файлам и результатам их анализа</w:t>
      </w:r>
      <w:r>
        <w:t>.</w:t>
      </w:r>
    </w:p>
    <w:p w14:paraId="7838CE24" w14:textId="7CD9BE1C" w:rsidR="00400D79" w:rsidRDefault="00400D79">
      <w:pPr>
        <w:pStyle w:val="a7"/>
        <w:numPr>
          <w:ilvl w:val="0"/>
          <w:numId w:val="2"/>
        </w:numPr>
      </w:pPr>
      <w:r>
        <w:t>ПО должно быть разработано с учетом возможной высокой нагрузки.</w:t>
      </w:r>
    </w:p>
    <w:p w14:paraId="485F3587" w14:textId="1D331FAD" w:rsidR="00400D79" w:rsidRDefault="00400D79">
      <w:pPr>
        <w:pStyle w:val="a7"/>
        <w:numPr>
          <w:ilvl w:val="0"/>
          <w:numId w:val="2"/>
        </w:numPr>
      </w:pPr>
      <w:r>
        <w:t xml:space="preserve">ПО должно включать в себя </w:t>
      </w:r>
      <w:r>
        <w:rPr>
          <w:lang w:val="en-US"/>
        </w:rPr>
        <w:t>REST</w:t>
      </w:r>
      <w:r w:rsidRPr="00400D79">
        <w:t xml:space="preserve"> </w:t>
      </w:r>
      <w:r>
        <w:rPr>
          <w:lang w:val="en-US"/>
        </w:rPr>
        <w:t>API</w:t>
      </w:r>
      <w:r w:rsidRPr="00400D79">
        <w:t xml:space="preserve"> </w:t>
      </w:r>
      <w:r>
        <w:t>для возможной будущей интеграции в другие сервисы</w:t>
      </w:r>
    </w:p>
    <w:p w14:paraId="2265780C" w14:textId="77777777" w:rsidR="000C1901" w:rsidRDefault="00185111">
      <w:pPr>
        <w:pStyle w:val="a7"/>
      </w:pPr>
      <w:r>
        <w:t>Требования к программной совместимости:</w:t>
      </w:r>
    </w:p>
    <w:p w14:paraId="29BB3954" w14:textId="602CA707" w:rsidR="000C1901" w:rsidRDefault="00185111">
      <w:pPr>
        <w:pStyle w:val="a7"/>
      </w:pPr>
      <w:r>
        <w:t>ПО должно быть совместимо</w:t>
      </w:r>
      <w:r w:rsidR="00400D79">
        <w:t xml:space="preserve"> с ОС семейства </w:t>
      </w:r>
      <w:r w:rsidR="00400D79">
        <w:rPr>
          <w:lang w:val="en-US"/>
        </w:rPr>
        <w:t>UNIX</w:t>
      </w:r>
      <w:r>
        <w:t>.</w:t>
      </w:r>
    </w:p>
    <w:p w14:paraId="0E93249C" w14:textId="77777777" w:rsidR="000C1901" w:rsidRDefault="00185111">
      <w:pPr>
        <w:pStyle w:val="a6"/>
      </w:pPr>
      <w:r>
        <w:t>СТАДИИ И ЭТАПЫ РАЗРАБОТКИ</w:t>
      </w:r>
    </w:p>
    <w:p w14:paraId="3DF02706" w14:textId="16FBC7D2" w:rsidR="000C1901" w:rsidRDefault="00185111">
      <w:pPr>
        <w:pStyle w:val="a7"/>
        <w:numPr>
          <w:ilvl w:val="0"/>
          <w:numId w:val="2"/>
        </w:numPr>
      </w:pPr>
      <w:r>
        <w:t>Разработка документации - до 01.0</w:t>
      </w:r>
      <w:r w:rsidR="00400D79">
        <w:t>4</w:t>
      </w:r>
      <w:r>
        <w:t>.2020</w:t>
      </w:r>
    </w:p>
    <w:p w14:paraId="4115ED6B" w14:textId="516ED6D7" w:rsidR="000C1901" w:rsidRDefault="00185111">
      <w:pPr>
        <w:pStyle w:val="a7"/>
        <w:numPr>
          <w:ilvl w:val="0"/>
          <w:numId w:val="2"/>
        </w:numPr>
      </w:pPr>
      <w:r>
        <w:t xml:space="preserve">Разработка тестовой версии с ограниченным функционалом - до </w:t>
      </w:r>
      <w:r w:rsidR="00400D79">
        <w:t>12</w:t>
      </w:r>
      <w:r>
        <w:t>.0</w:t>
      </w:r>
      <w:r w:rsidR="00400D79">
        <w:t>4</w:t>
      </w:r>
      <w:r>
        <w:t>.2021</w:t>
      </w:r>
    </w:p>
    <w:p w14:paraId="0141EC5B" w14:textId="6B168A05" w:rsidR="000C1901" w:rsidRDefault="00185111">
      <w:pPr>
        <w:pStyle w:val="a7"/>
        <w:numPr>
          <w:ilvl w:val="0"/>
          <w:numId w:val="2"/>
        </w:numPr>
      </w:pPr>
      <w:r>
        <w:t xml:space="preserve">Тестирование и сбор обратной связи - до </w:t>
      </w:r>
      <w:r w:rsidR="00400D79">
        <w:t>14</w:t>
      </w:r>
      <w:r>
        <w:t>.</w:t>
      </w:r>
      <w:r w:rsidR="00400D79">
        <w:t>04</w:t>
      </w:r>
      <w:r>
        <w:t>.2021</w:t>
      </w:r>
    </w:p>
    <w:p w14:paraId="5915014D" w14:textId="2EA11183" w:rsidR="000C1901" w:rsidRDefault="00185111">
      <w:pPr>
        <w:pStyle w:val="a7"/>
        <w:numPr>
          <w:ilvl w:val="0"/>
          <w:numId w:val="2"/>
        </w:numPr>
      </w:pPr>
      <w:r>
        <w:t xml:space="preserve">Разработка тестовой версии ПО с расширенным функционалом - до </w:t>
      </w:r>
      <w:r w:rsidR="00400D79">
        <w:t>12</w:t>
      </w:r>
      <w:r>
        <w:t>.</w:t>
      </w:r>
      <w:r w:rsidR="00400D79">
        <w:t>10</w:t>
      </w:r>
      <w:r>
        <w:t>.202</w:t>
      </w:r>
      <w:r w:rsidR="00400D79">
        <w:t>1</w:t>
      </w:r>
    </w:p>
    <w:p w14:paraId="15DFC131" w14:textId="7DD04E63" w:rsidR="000C1901" w:rsidRDefault="00185111">
      <w:pPr>
        <w:pStyle w:val="a7"/>
        <w:numPr>
          <w:ilvl w:val="0"/>
          <w:numId w:val="2"/>
        </w:numPr>
      </w:pPr>
      <w:r>
        <w:t>Тестирование и сбор обратной связи - до 15.05.202</w:t>
      </w:r>
      <w:r w:rsidR="00400D79">
        <w:t>2</w:t>
      </w:r>
    </w:p>
    <w:p w14:paraId="4403280D" w14:textId="339F57E6" w:rsidR="000C1901" w:rsidRDefault="00185111">
      <w:pPr>
        <w:pStyle w:val="a7"/>
        <w:numPr>
          <w:ilvl w:val="0"/>
          <w:numId w:val="2"/>
        </w:numPr>
      </w:pPr>
      <w:r>
        <w:t>Разработка финальной версии ПО - до 22.0</w:t>
      </w:r>
      <w:r w:rsidR="00400D79">
        <w:t>9</w:t>
      </w:r>
      <w:r>
        <w:t>.202</w:t>
      </w:r>
      <w:r w:rsidR="00400D79">
        <w:t>2</w:t>
      </w:r>
    </w:p>
    <w:p w14:paraId="48245DDA" w14:textId="18F9CE04" w:rsidR="000C1901" w:rsidRDefault="00185111">
      <w:pPr>
        <w:pStyle w:val="a7"/>
        <w:numPr>
          <w:ilvl w:val="0"/>
          <w:numId w:val="2"/>
        </w:numPr>
      </w:pPr>
      <w:r>
        <w:t xml:space="preserve">Начало процесса введения в эксплуатацию - до </w:t>
      </w:r>
      <w:r w:rsidR="00400D79">
        <w:t>7</w:t>
      </w:r>
      <w:r>
        <w:t>.05.202</w:t>
      </w:r>
      <w:r w:rsidR="00400D79">
        <w:t>3</w:t>
      </w:r>
    </w:p>
    <w:p w14:paraId="363159F3" w14:textId="77777777" w:rsidR="000C1901" w:rsidRDefault="00185111">
      <w:pPr>
        <w:pStyle w:val="a6"/>
      </w:pPr>
      <w:r>
        <w:t>ПОРЯДОК КОНТРОЛЯ И ПРИЕМКИ</w:t>
      </w:r>
    </w:p>
    <w:p w14:paraId="1E548C62" w14:textId="1139021A" w:rsidR="000C1901" w:rsidRDefault="00185111">
      <w:pPr>
        <w:pStyle w:val="a7"/>
      </w:pPr>
      <w:r>
        <w:t>ПО тестируется</w:t>
      </w:r>
      <w:r w:rsidR="00400D79">
        <w:t xml:space="preserve"> путем общего доступа к веб-сервису</w:t>
      </w:r>
      <w:r>
        <w:t>. Все замечания записываются и предоставляются разработчику для дальнейшего исправления.</w:t>
      </w:r>
    </w:p>
    <w:p w14:paraId="2C9A3B8F" w14:textId="79B151E4" w:rsidR="000C1901" w:rsidRDefault="00185111">
      <w:pPr>
        <w:pStyle w:val="a7"/>
      </w:pPr>
      <w:r>
        <w:lastRenderedPageBreak/>
        <w:t xml:space="preserve">Работа принимается, если она была выполнена в установленный срок и у заказчика не осталось замечаний </w:t>
      </w:r>
      <w:r w:rsidR="00EF62BA">
        <w:t>к исправлению,</w:t>
      </w:r>
      <w:r>
        <w:t xml:space="preserve"> относящихся к требованиям к программе в данном ТЗ. В обратном случае разрабатывается новое ТЗ с новыми сроками работы и перечисленными исправлениями.</w:t>
      </w:r>
    </w:p>
    <w:sectPr w:rsidR="000C1901">
      <w:headerReference w:type="default" r:id="rId7"/>
      <w:footerReference w:type="default" r:id="rId8"/>
      <w:pgSz w:w="11906" w:h="16838"/>
      <w:pgMar w:top="1134" w:right="850" w:bottom="1134" w:left="1701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87FAA" w14:textId="77777777" w:rsidR="004C0013" w:rsidRDefault="004C0013">
      <w:r>
        <w:separator/>
      </w:r>
    </w:p>
  </w:endnote>
  <w:endnote w:type="continuationSeparator" w:id="0">
    <w:p w14:paraId="7FAFEAF5" w14:textId="77777777" w:rsidR="004C0013" w:rsidRDefault="004C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D2C41" w14:textId="77777777" w:rsidR="000C1901" w:rsidRDefault="000C19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E8B9E" w14:textId="77777777" w:rsidR="004C0013" w:rsidRDefault="004C0013">
      <w:r>
        <w:separator/>
      </w:r>
    </w:p>
  </w:footnote>
  <w:footnote w:type="continuationSeparator" w:id="0">
    <w:p w14:paraId="1E020D1C" w14:textId="77777777" w:rsidR="004C0013" w:rsidRDefault="004C0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ABA01" w14:textId="77777777" w:rsidR="000C1901" w:rsidRDefault="000C19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A5B16"/>
    <w:multiLevelType w:val="hybridMultilevel"/>
    <w:tmpl w:val="577EF7C4"/>
    <w:styleLink w:val="a"/>
    <w:lvl w:ilvl="0" w:tplc="ACB4F4F2">
      <w:start w:val="1"/>
      <w:numFmt w:val="bullet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A95F6">
      <w:start w:val="1"/>
      <w:numFmt w:val="bullet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0587718">
      <w:start w:val="1"/>
      <w:numFmt w:val="bullet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4282C6">
      <w:start w:val="1"/>
      <w:numFmt w:val="bullet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1BA4FB4">
      <w:start w:val="1"/>
      <w:numFmt w:val="bullet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4C62D3C">
      <w:start w:val="1"/>
      <w:numFmt w:val="bullet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B6111C">
      <w:start w:val="1"/>
      <w:numFmt w:val="bullet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F9892A2">
      <w:start w:val="1"/>
      <w:numFmt w:val="bullet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E462840">
      <w:start w:val="1"/>
      <w:numFmt w:val="bullet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7B417C5"/>
    <w:multiLevelType w:val="hybridMultilevel"/>
    <w:tmpl w:val="577EF7C4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01"/>
    <w:rsid w:val="000C1901"/>
    <w:rsid w:val="00185111"/>
    <w:rsid w:val="00400D79"/>
    <w:rsid w:val="004C0013"/>
    <w:rsid w:val="00C6779A"/>
    <w:rsid w:val="00E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FF44"/>
  <w15:docId w15:val="{9FAC6D97-4EDF-3C42-84EF-C3BD3D11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овок ГОСТ"/>
    <w:next w:val="a6"/>
    <w:pPr>
      <w:spacing w:before="160" w:line="360" w:lineRule="auto"/>
      <w:ind w:firstLine="709"/>
      <w:jc w:val="center"/>
    </w:pPr>
    <w:rPr>
      <w:rFonts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дЗаголовок ГОСТ"/>
    <w:next w:val="a7"/>
    <w:pPr>
      <w:spacing w:before="160" w:line="360" w:lineRule="auto"/>
      <w:ind w:firstLine="709"/>
      <w:jc w:val="center"/>
    </w:pPr>
    <w:rPr>
      <w:rFonts w:cs="Arial Unicode MS"/>
      <w:b/>
      <w:bCs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ГОСТ"/>
    <w:pPr>
      <w:spacing w:before="160" w:line="360" w:lineRule="auto"/>
      <w:ind w:firstLine="709"/>
      <w:jc w:val="both"/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450000" algn="just" defTabSz="450000" rtl="0" fontAlgn="auto" latinLnBrk="0" hangingPunct="0">
          <a:lnSpc>
            <a:spcPct val="15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Цирулик Иван</cp:lastModifiedBy>
  <cp:revision>3</cp:revision>
  <dcterms:created xsi:type="dcterms:W3CDTF">2021-02-14T06:56:00Z</dcterms:created>
  <dcterms:modified xsi:type="dcterms:W3CDTF">2021-02-15T05:03:00Z</dcterms:modified>
</cp:coreProperties>
</file>