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F2D93" w:rsidR="000324BB" w:rsidP="00DC4750" w:rsidRDefault="008707FB" w14:paraId="6F2C5F65" w14:textId="3AA6B704">
      <w:pPr>
        <w:jc w:val="center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Germany</w:t>
      </w:r>
      <w:r w:rsidRPr="001F2D93" w:rsidR="00DC4750">
        <w:rPr>
          <w:rFonts w:ascii="Calibri" w:hAnsi="Calibri" w:cs="Calibri"/>
          <w:b/>
          <w:bCs/>
          <w:lang w:val="en-US"/>
        </w:rPr>
        <w:t xml:space="preserve"> </w:t>
      </w:r>
      <w:r w:rsidRPr="001F2D93" w:rsidR="001F2D93">
        <w:rPr>
          <w:rFonts w:ascii="Calibri" w:hAnsi="Calibri" w:cs="Calibri"/>
          <w:b/>
          <w:bCs/>
          <w:lang w:val="en-US"/>
        </w:rPr>
        <w:t xml:space="preserve">– </w:t>
      </w:r>
      <w:r w:rsidRPr="001F2D93" w:rsidR="00DC4750">
        <w:rPr>
          <w:rFonts w:ascii="Calibri" w:hAnsi="Calibri" w:cs="Calibri"/>
          <w:b/>
          <w:bCs/>
          <w:lang w:val="en-US"/>
        </w:rPr>
        <w:t>Source URL Analysis</w:t>
      </w:r>
    </w:p>
    <w:p w:rsidR="001F2D93" w:rsidP="001F2D93" w:rsidRDefault="001F2D93" w14:paraId="28103675" w14:textId="4004F402">
      <w:r w:rsidRPr="001F2D93">
        <w:rPr>
          <w:rFonts w:ascii="Calibri" w:hAnsi="Calibri" w:cs="Calibri"/>
          <w:b/>
          <w:bCs/>
        </w:rPr>
        <w:t>URL</w:t>
      </w:r>
      <w:r w:rsidRPr="001F2D93">
        <w:rPr>
          <w:rFonts w:ascii="Calibri" w:hAnsi="Calibri" w:cs="Calibri"/>
        </w:rPr>
        <w:t xml:space="preserve">: </w:t>
      </w:r>
      <w:bookmarkStart w:name="_Hlk198044116" w:id="0"/>
      <w:r w:rsidR="002769CB">
        <w:fldChar w:fldCharType="begin"/>
      </w:r>
      <w:r w:rsidR="002769CB">
        <w:instrText>HYPERLINK "</w:instrText>
      </w:r>
      <w:r w:rsidRPr="002769CB" w:rsidR="002769CB">
        <w:instrText>https://www.gesetze-im-internet.de/</w:instrText>
      </w:r>
      <w:r w:rsidR="002769CB">
        <w:instrText>"</w:instrText>
      </w:r>
      <w:r w:rsidR="002769CB">
        <w:fldChar w:fldCharType="separate"/>
      </w:r>
      <w:r w:rsidRPr="00DE2D93" w:rsidR="002769CB">
        <w:rPr>
          <w:rStyle w:val="Hyperlink"/>
        </w:rPr>
        <w:t>https://www.gesetze-im-internet.de/</w:t>
      </w:r>
      <w:r w:rsidR="002769CB">
        <w:fldChar w:fldCharType="end"/>
      </w:r>
      <w:bookmarkEnd w:id="0"/>
    </w:p>
    <w:p w:rsidR="001F2D93" w:rsidP="001F2D93" w:rsidRDefault="002769CB" w14:paraId="091F05DF" w14:textId="2809C6DF">
      <w:pPr>
        <w:rPr>
          <w:rFonts w:ascii="Calibri" w:hAnsi="Calibri" w:cs="Calibri"/>
        </w:rPr>
      </w:pPr>
      <w:r w:rsidRPr="002769CB">
        <w:rPr>
          <w:rFonts w:ascii="Calibri" w:hAnsi="Calibri" w:cs="Calibri"/>
        </w:rPr>
        <w:t xml:space="preserve">Gesetze im Internet </w:t>
      </w:r>
      <w:r>
        <w:rPr>
          <w:rFonts w:ascii="Calibri" w:hAnsi="Calibri" w:cs="Calibri"/>
        </w:rPr>
        <w:t xml:space="preserve">(Laws on the Internet) </w:t>
      </w:r>
      <w:r w:rsidRPr="002769CB">
        <w:rPr>
          <w:rFonts w:ascii="Calibri" w:hAnsi="Calibri" w:cs="Calibri"/>
        </w:rPr>
        <w:t xml:space="preserve">is the official platform provided by the Federal Ministry of Justice and the Federal Office of Justice. The site contains a repository of legal documents, including Gesetze </w:t>
      </w:r>
      <w:r>
        <w:rPr>
          <w:rFonts w:ascii="Calibri" w:hAnsi="Calibri" w:cs="Calibri"/>
        </w:rPr>
        <w:t xml:space="preserve">(Laws) </w:t>
      </w:r>
      <w:r w:rsidRPr="002769CB">
        <w:rPr>
          <w:rFonts w:ascii="Calibri" w:hAnsi="Calibri" w:cs="Calibri"/>
        </w:rPr>
        <w:t>and Verordnungen</w:t>
      </w:r>
      <w:r>
        <w:rPr>
          <w:rFonts w:ascii="Calibri" w:hAnsi="Calibri" w:cs="Calibri"/>
        </w:rPr>
        <w:t xml:space="preserve"> (Ordinances)</w:t>
      </w:r>
      <w:r w:rsidR="00343D83">
        <w:rPr>
          <w:rFonts w:ascii="Calibri" w:hAnsi="Calibri" w:cs="Calibri"/>
        </w:rPr>
        <w:t xml:space="preserve"> and other regulations</w:t>
      </w:r>
      <w:r w:rsidRPr="002769CB">
        <w:rPr>
          <w:rFonts w:ascii="Calibri" w:hAnsi="Calibri" w:cs="Calibri"/>
        </w:rPr>
        <w:t>.</w:t>
      </w:r>
    </w:p>
    <w:p w:rsidR="002769CB" w:rsidP="001F2D93" w:rsidRDefault="002769CB" w14:paraId="43AA03D7" w14:textId="6F55C4B9">
      <w:pPr>
        <w:rPr>
          <w:rFonts w:ascii="Calibri" w:hAnsi="Calibri" w:cs="Calibri"/>
        </w:rPr>
      </w:pPr>
      <w:r w:rsidRPr="717C5335" w:rsidR="002769CB">
        <w:rPr>
          <w:rFonts w:ascii="Calibri" w:hAnsi="Calibri" w:cs="Calibri"/>
        </w:rPr>
        <w:t>The homepage provides</w:t>
      </w:r>
      <w:r w:rsidRPr="717C5335" w:rsidR="002769CB">
        <w:rPr>
          <w:rFonts w:ascii="Calibri" w:hAnsi="Calibri" w:cs="Calibri"/>
        </w:rPr>
        <w:t xml:space="preserve"> search functions </w:t>
      </w:r>
      <w:r w:rsidRPr="717C5335" w:rsidR="002769CB">
        <w:rPr>
          <w:rFonts w:ascii="Calibri" w:hAnsi="Calibri" w:cs="Calibri"/>
        </w:rPr>
        <w:t>located</w:t>
      </w:r>
      <w:r w:rsidRPr="717C5335" w:rsidR="002769CB">
        <w:rPr>
          <w:rFonts w:ascii="Calibri" w:hAnsi="Calibri" w:cs="Calibri"/>
        </w:rPr>
        <w:t xml:space="preserve"> in the </w:t>
      </w:r>
      <w:commentRangeStart w:id="702435459"/>
      <w:commentRangeStart w:id="514103578"/>
      <w:r w:rsidRPr="717C5335" w:rsidR="0DD54397">
        <w:rPr>
          <w:rFonts w:ascii="Calibri" w:hAnsi="Calibri" w:cs="Calibri"/>
        </w:rPr>
        <w:t>left side</w:t>
      </w:r>
      <w:commentRangeEnd w:id="702435459"/>
      <w:r>
        <w:rPr>
          <w:rStyle w:val="CommentReference"/>
        </w:rPr>
        <w:commentReference w:id="702435459"/>
      </w:r>
      <w:commentRangeEnd w:id="514103578"/>
      <w:r>
        <w:rPr>
          <w:rStyle w:val="CommentReference"/>
        </w:rPr>
        <w:commentReference w:id="514103578"/>
      </w:r>
      <w:r w:rsidRPr="717C5335" w:rsidR="002769CB">
        <w:rPr>
          <w:rFonts w:ascii="Calibri" w:hAnsi="Calibri" w:cs="Calibri"/>
        </w:rPr>
        <w:t xml:space="preserve"> of the page, offering two options:</w:t>
      </w:r>
    </w:p>
    <w:p w:rsidRPr="002769CB" w:rsidR="002769CB" w:rsidP="002769CB" w:rsidRDefault="002769CB" w14:paraId="1A866A56" w14:textId="595DBEC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69CB">
        <w:rPr>
          <w:rFonts w:ascii="Calibri" w:hAnsi="Calibri" w:cs="Calibri"/>
        </w:rPr>
        <w:t>Titelsuche</w:t>
      </w:r>
      <w:r>
        <w:rPr>
          <w:rFonts w:ascii="Calibri" w:hAnsi="Calibri" w:cs="Calibri"/>
        </w:rPr>
        <w:t xml:space="preserve"> (</w:t>
      </w:r>
      <w:r w:rsidRPr="002769CB">
        <w:rPr>
          <w:rFonts w:ascii="Calibri" w:hAnsi="Calibri" w:cs="Calibri"/>
        </w:rPr>
        <w:t>Title search</w:t>
      </w:r>
      <w:r>
        <w:rPr>
          <w:rFonts w:ascii="Calibri" w:hAnsi="Calibri" w:cs="Calibri"/>
        </w:rPr>
        <w:t>)</w:t>
      </w:r>
      <w:r w:rsidRPr="002769CB">
        <w:rPr>
          <w:rFonts w:ascii="Calibri" w:hAnsi="Calibri" w:cs="Calibri"/>
        </w:rPr>
        <w:t xml:space="preserve"> – restricts the search to document titles only.</w:t>
      </w:r>
    </w:p>
    <w:p w:rsidR="002769CB" w:rsidP="002769CB" w:rsidRDefault="002769CB" w14:paraId="2DC00264" w14:textId="4CFDEBB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769CB">
        <w:rPr>
          <w:rFonts w:ascii="Calibri" w:hAnsi="Calibri" w:cs="Calibri"/>
        </w:rPr>
        <w:t>Volltextsuche</w:t>
      </w:r>
      <w:r>
        <w:rPr>
          <w:rFonts w:ascii="Calibri" w:hAnsi="Calibri" w:cs="Calibri"/>
        </w:rPr>
        <w:t xml:space="preserve"> (</w:t>
      </w:r>
      <w:r w:rsidRPr="002769CB">
        <w:rPr>
          <w:rFonts w:ascii="Calibri" w:hAnsi="Calibri" w:cs="Calibri"/>
        </w:rPr>
        <w:t>Full-text search</w:t>
      </w:r>
      <w:r>
        <w:rPr>
          <w:rFonts w:ascii="Calibri" w:hAnsi="Calibri" w:cs="Calibri"/>
        </w:rPr>
        <w:t>)</w:t>
      </w:r>
      <w:r w:rsidRPr="002769CB">
        <w:rPr>
          <w:rFonts w:ascii="Calibri" w:hAnsi="Calibri" w:cs="Calibri"/>
        </w:rPr>
        <w:t xml:space="preserve"> – retrieves matches from the entire content of documents, including articles and annexes.</w:t>
      </w:r>
    </w:p>
    <w:p w:rsidR="002769CB" w:rsidP="002769CB" w:rsidRDefault="002769CB" w14:paraId="49531F98" w14:textId="1B37B009">
      <w:pPr>
        <w:rPr>
          <w:rFonts w:ascii="Calibri" w:hAnsi="Calibri" w:cs="Calibri"/>
        </w:rPr>
      </w:pPr>
      <w:r w:rsidRPr="002769CB">
        <w:rPr>
          <w:rFonts w:ascii="Calibri" w:hAnsi="Calibri" w:cs="Calibri"/>
        </w:rPr>
        <w:drawing>
          <wp:inline distT="0" distB="0" distL="0" distR="0" wp14:anchorId="4268FE52" wp14:editId="115DAA25">
            <wp:extent cx="5943600" cy="1466850"/>
            <wp:effectExtent l="0" t="0" r="0" b="0"/>
            <wp:docPr id="1182593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31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4A" w:rsidP="0045250B" w:rsidRDefault="0034111D" w14:paraId="2A96B56B" w14:textId="04CC5821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34111D">
        <w:rPr>
          <w:rFonts w:ascii="Calibri" w:hAnsi="Calibri" w:cs="Calibri"/>
        </w:rPr>
        <w:t xml:space="preserve">t was observed that </w:t>
      </w:r>
      <w:r w:rsidR="0045250B">
        <w:rPr>
          <w:rFonts w:ascii="Calibri" w:hAnsi="Calibri" w:cs="Calibri"/>
        </w:rPr>
        <w:t>t</w:t>
      </w:r>
      <w:r w:rsidRPr="0045250B" w:rsidR="0045250B">
        <w:rPr>
          <w:rFonts w:ascii="Calibri" w:hAnsi="Calibri" w:cs="Calibri"/>
        </w:rPr>
        <w:t>here is no advanced search functionality with filters</w:t>
      </w:r>
      <w:r w:rsidR="0045250B">
        <w:rPr>
          <w:rFonts w:ascii="Calibri" w:hAnsi="Calibri" w:cs="Calibri"/>
        </w:rPr>
        <w:t xml:space="preserve"> for both search options</w:t>
      </w:r>
      <w:r w:rsidRPr="0034111D">
        <w:rPr>
          <w:rFonts w:ascii="Calibri" w:hAnsi="Calibri" w:cs="Calibri"/>
        </w:rPr>
        <w:t>.</w:t>
      </w:r>
      <w:r w:rsidR="007D3F4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During</w:t>
      </w:r>
      <w:r w:rsidRPr="0034111D">
        <w:rPr>
          <w:rFonts w:ascii="Calibri" w:hAnsi="Calibri" w:cs="Calibri"/>
        </w:rPr>
        <w:t xml:space="preserve"> the analysis</w:t>
      </w:r>
      <w:r>
        <w:rPr>
          <w:rFonts w:ascii="Calibri" w:hAnsi="Calibri" w:cs="Calibri"/>
        </w:rPr>
        <w:t>, w</w:t>
      </w:r>
      <w:r w:rsidRPr="0034111D">
        <w:rPr>
          <w:rFonts w:ascii="Calibri" w:hAnsi="Calibri" w:cs="Calibri"/>
        </w:rPr>
        <w:t xml:space="preserve">e primarily used the </w:t>
      </w:r>
      <w:r w:rsidR="00F33373">
        <w:rPr>
          <w:rFonts w:ascii="Calibri" w:hAnsi="Calibri" w:cs="Calibri"/>
        </w:rPr>
        <w:t>Title</w:t>
      </w:r>
      <w:r w:rsidRPr="0034111D">
        <w:rPr>
          <w:rFonts w:ascii="Calibri" w:hAnsi="Calibri" w:cs="Calibri"/>
        </w:rPr>
        <w:t xml:space="preserve"> search option</w:t>
      </w:r>
      <w:r w:rsidRPr="00F33373" w:rsidR="00F33373">
        <w:t xml:space="preserve"> </w:t>
      </w:r>
      <w:r w:rsidRPr="00F33373" w:rsidR="00F33373">
        <w:rPr>
          <w:rFonts w:ascii="Calibri" w:hAnsi="Calibri" w:cs="Calibri"/>
        </w:rPr>
        <w:t>as it limits matches strictly to document titles</w:t>
      </w:r>
      <w:r w:rsidR="00CF7DB5">
        <w:rPr>
          <w:rFonts w:ascii="Calibri" w:hAnsi="Calibri" w:cs="Calibri"/>
        </w:rPr>
        <w:t>.</w:t>
      </w:r>
      <w:r w:rsidRPr="00CF7DB5" w:rsidR="00CF7DB5">
        <w:t xml:space="preserve"> </w:t>
      </w:r>
      <w:r w:rsidRPr="00CF7DB5" w:rsidR="00CF7DB5">
        <w:rPr>
          <w:rFonts w:ascii="Calibri" w:hAnsi="Calibri" w:cs="Calibri"/>
        </w:rPr>
        <w:t>For the purpose of this analysis, we used the keyword “Biodiversität” (Biodiversity), as shown below.</w:t>
      </w:r>
    </w:p>
    <w:p w:rsidR="0034111D" w:rsidP="0034111D" w:rsidRDefault="00A71615" w14:paraId="6757E856" w14:textId="57231634">
      <w:pPr>
        <w:rPr>
          <w:rFonts w:ascii="Calibri" w:hAnsi="Calibri" w:cs="Calibri"/>
        </w:rPr>
      </w:pPr>
      <w:bookmarkStart w:name="_Hlk198053954" w:id="1"/>
      <w:r w:rsidRPr="00A71615">
        <w:rPr>
          <w:rFonts w:ascii="Calibri" w:hAnsi="Calibri" w:cs="Calibri"/>
        </w:rPr>
        <w:t xml:space="preserve">The results page does not display full metadata. To access the </w:t>
      </w:r>
      <w:r w:rsidR="007D3F49">
        <w:rPr>
          <w:rFonts w:ascii="Calibri" w:hAnsi="Calibri" w:cs="Calibri"/>
        </w:rPr>
        <w:t>O</w:t>
      </w:r>
      <w:r w:rsidRPr="00A71615">
        <w:rPr>
          <w:rFonts w:ascii="Calibri" w:hAnsi="Calibri" w:cs="Calibri"/>
        </w:rPr>
        <w:t xml:space="preserve">riginal </w:t>
      </w:r>
      <w:r w:rsidR="007D3F49">
        <w:rPr>
          <w:rFonts w:ascii="Calibri" w:hAnsi="Calibri" w:cs="Calibri"/>
        </w:rPr>
        <w:t>T</w:t>
      </w:r>
      <w:r w:rsidRPr="00A71615">
        <w:rPr>
          <w:rFonts w:ascii="Calibri" w:hAnsi="Calibri" w:cs="Calibri"/>
        </w:rPr>
        <w:t xml:space="preserve">itle, we need to click on the result link and choose a format to view the full legislation text. The </w:t>
      </w:r>
      <w:r w:rsidR="007D3F49">
        <w:rPr>
          <w:rFonts w:ascii="Calibri" w:hAnsi="Calibri" w:cs="Calibri"/>
        </w:rPr>
        <w:t>S</w:t>
      </w:r>
      <w:r w:rsidRPr="00A71615">
        <w:rPr>
          <w:rFonts w:ascii="Calibri" w:hAnsi="Calibri" w:cs="Calibri"/>
        </w:rPr>
        <w:t xml:space="preserve">ource </w:t>
      </w:r>
      <w:r w:rsidR="007D3F49">
        <w:rPr>
          <w:rFonts w:ascii="Calibri" w:hAnsi="Calibri" w:cs="Calibri"/>
        </w:rPr>
        <w:t>L</w:t>
      </w:r>
      <w:r w:rsidRPr="00A71615">
        <w:rPr>
          <w:rFonts w:ascii="Calibri" w:hAnsi="Calibri" w:cs="Calibri"/>
        </w:rPr>
        <w:t xml:space="preserve">ink can be retrieved </w:t>
      </w:r>
      <w:r w:rsidR="007D3F49">
        <w:rPr>
          <w:rFonts w:ascii="Calibri" w:hAnsi="Calibri" w:cs="Calibri"/>
        </w:rPr>
        <w:t>from the link address of the “HTML” text</w:t>
      </w:r>
      <w:r w:rsidRPr="00A71615">
        <w:rPr>
          <w:rFonts w:ascii="Calibri" w:hAnsi="Calibri" w:cs="Calibri"/>
        </w:rPr>
        <w:t xml:space="preserve">. </w:t>
      </w:r>
      <w:r w:rsidR="007D3F49">
        <w:rPr>
          <w:rFonts w:ascii="Calibri" w:hAnsi="Calibri" w:cs="Calibri"/>
        </w:rPr>
        <w:t>During the</w:t>
      </w:r>
      <w:r w:rsidRPr="00A71615">
        <w:rPr>
          <w:rFonts w:ascii="Calibri" w:hAnsi="Calibri" w:cs="Calibri"/>
        </w:rPr>
        <w:t xml:space="preserve"> analysis, we chose the HTML format for easier translation</w:t>
      </w:r>
      <w:r>
        <w:rPr>
          <w:rFonts w:ascii="Calibri" w:hAnsi="Calibri" w:cs="Calibri"/>
        </w:rPr>
        <w:t>.</w:t>
      </w:r>
      <w:bookmarkEnd w:id="1"/>
    </w:p>
    <w:p w:rsidR="00A71615" w:rsidP="0034111D" w:rsidRDefault="00A71615" w14:paraId="10BA7E3D" w14:textId="3646BDD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50D3A1A" wp14:editId="19358BF4">
            <wp:extent cx="5943600" cy="2773680"/>
            <wp:effectExtent l="0" t="0" r="0" b="7620"/>
            <wp:docPr id="103041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83" w:rsidP="0034111D" w:rsidRDefault="00343D83" w14:paraId="6DBC5F84" w14:textId="1D229EE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rest of the metadata (except for the </w:t>
      </w:r>
      <w:r w:rsidR="00E96DB2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ntry into </w:t>
      </w:r>
      <w:r w:rsidR="00E96DB2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orce </w:t>
      </w:r>
      <w:r w:rsidR="00E96DB2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ate) can be retrieved on the full legislation document. </w:t>
      </w:r>
      <w:bookmarkStart w:name="_Hlk198054353" w:id="2"/>
      <w:r w:rsidRPr="00343D83">
        <w:rPr>
          <w:rFonts w:ascii="Calibri" w:hAnsi="Calibri" w:cs="Calibri"/>
        </w:rPr>
        <w:t xml:space="preserve">The Date of Adoption was inferred from the </w:t>
      </w:r>
      <w:r>
        <w:rPr>
          <w:rFonts w:ascii="Calibri" w:hAnsi="Calibri" w:cs="Calibri"/>
        </w:rPr>
        <w:t>“</w:t>
      </w:r>
      <w:r w:rsidRPr="00343D83">
        <w:rPr>
          <w:rFonts w:ascii="Calibri" w:hAnsi="Calibri" w:cs="Calibri"/>
        </w:rPr>
        <w:t>Ausfertigungsdatum</w:t>
      </w:r>
      <w:r>
        <w:rPr>
          <w:rFonts w:ascii="Calibri" w:hAnsi="Calibri" w:cs="Calibri"/>
        </w:rPr>
        <w:t>”</w:t>
      </w:r>
      <w:r w:rsidRPr="00343D83">
        <w:rPr>
          <w:rFonts w:ascii="Calibri" w:hAnsi="Calibri" w:cs="Calibri"/>
        </w:rPr>
        <w:t xml:space="preserve"> (Date of Issue), typically listed at the top of the document.</w:t>
      </w:r>
      <w:r>
        <w:rPr>
          <w:rFonts w:ascii="Calibri" w:hAnsi="Calibri" w:cs="Calibri"/>
        </w:rPr>
        <w:t xml:space="preserve"> </w:t>
      </w:r>
      <w:r w:rsidRPr="00074FCC" w:rsidR="00074FCC">
        <w:rPr>
          <w:rFonts w:ascii="Calibri" w:hAnsi="Calibri" w:cs="Calibri"/>
        </w:rPr>
        <w:t xml:space="preserve">The </w:t>
      </w:r>
      <w:r w:rsidR="00E96DB2">
        <w:rPr>
          <w:rFonts w:ascii="Calibri" w:hAnsi="Calibri" w:cs="Calibri"/>
        </w:rPr>
        <w:t>T</w:t>
      </w:r>
      <w:r w:rsidRPr="00074FCC" w:rsidR="00074FCC">
        <w:rPr>
          <w:rFonts w:ascii="Calibri" w:hAnsi="Calibri" w:cs="Calibri"/>
        </w:rPr>
        <w:t xml:space="preserve">ype of </w:t>
      </w:r>
      <w:r w:rsidR="00E96DB2">
        <w:rPr>
          <w:rFonts w:ascii="Calibri" w:hAnsi="Calibri" w:cs="Calibri"/>
        </w:rPr>
        <w:t>R</w:t>
      </w:r>
      <w:r w:rsidRPr="00074FCC" w:rsidR="00074FCC">
        <w:rPr>
          <w:rFonts w:ascii="Calibri" w:hAnsi="Calibri" w:cs="Calibri"/>
        </w:rPr>
        <w:t xml:space="preserve">egulation is typically indicated at the beginning of the legislation title, as </w:t>
      </w:r>
      <w:r w:rsidR="00074FCC">
        <w:rPr>
          <w:rFonts w:ascii="Calibri" w:hAnsi="Calibri" w:cs="Calibri"/>
        </w:rPr>
        <w:t xml:space="preserve">indicated </w:t>
      </w:r>
      <w:r w:rsidRPr="00074FCC" w:rsidR="00074FCC">
        <w:rPr>
          <w:rFonts w:ascii="Calibri" w:hAnsi="Calibri" w:cs="Calibri"/>
        </w:rPr>
        <w:t xml:space="preserve">in the example below, where the document title begins with </w:t>
      </w:r>
      <w:r w:rsidR="00074FCC">
        <w:rPr>
          <w:rFonts w:ascii="Calibri" w:hAnsi="Calibri" w:cs="Calibri"/>
        </w:rPr>
        <w:t>“</w:t>
      </w:r>
      <w:r w:rsidRPr="00074FCC" w:rsidR="00074FCC">
        <w:rPr>
          <w:rFonts w:ascii="Calibri" w:hAnsi="Calibri" w:cs="Calibri"/>
        </w:rPr>
        <w:t>Verordnung</w:t>
      </w:r>
      <w:r w:rsidR="00074FCC">
        <w:rPr>
          <w:rFonts w:ascii="Calibri" w:hAnsi="Calibri" w:cs="Calibri"/>
        </w:rPr>
        <w:t>”</w:t>
      </w:r>
      <w:r w:rsidRPr="00074FCC" w:rsidR="00074FCC">
        <w:rPr>
          <w:rFonts w:ascii="Calibri" w:hAnsi="Calibri" w:cs="Calibri"/>
        </w:rPr>
        <w:t xml:space="preserve"> (Ordinance).</w:t>
      </w:r>
      <w:r w:rsidR="00CF7DB5">
        <w:rPr>
          <w:rFonts w:ascii="Calibri" w:hAnsi="Calibri" w:cs="Calibri"/>
        </w:rPr>
        <w:t xml:space="preserve"> For law, it starts with “</w:t>
      </w:r>
      <w:r w:rsidRPr="00CF7DB5" w:rsidR="00CF7DB5">
        <w:rPr>
          <w:rFonts w:ascii="Calibri" w:hAnsi="Calibri" w:cs="Calibri"/>
        </w:rPr>
        <w:t>Gesetz</w:t>
      </w:r>
      <w:r w:rsidR="00CF7DB5">
        <w:rPr>
          <w:rFonts w:ascii="Calibri" w:hAnsi="Calibri" w:cs="Calibri"/>
        </w:rPr>
        <w:t>”.</w:t>
      </w:r>
      <w:bookmarkEnd w:id="2"/>
    </w:p>
    <w:p w:rsidR="00074FCC" w:rsidP="0034111D" w:rsidRDefault="00074FCC" w14:paraId="4813A491" w14:textId="5944764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628898" wp14:editId="728C9409">
            <wp:extent cx="5943600" cy="1688465"/>
            <wp:effectExtent l="0" t="0" r="0" b="6985"/>
            <wp:docPr id="1288985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8301D" w:rsidR="00074FCC" w:rsidP="0034111D" w:rsidRDefault="00074FCC" w14:paraId="3A72F2C4" w14:textId="253F8D1E">
      <w:pPr>
        <w:rPr>
          <w:rFonts w:ascii="Calibri" w:hAnsi="Calibri" w:cs="Calibri"/>
        </w:rPr>
      </w:pPr>
      <w:r w:rsidRPr="717C5335" w:rsidR="00074FCC">
        <w:rPr>
          <w:rFonts w:ascii="Calibri" w:hAnsi="Calibri" w:cs="Calibri"/>
        </w:rPr>
        <w:t xml:space="preserve">The </w:t>
      </w:r>
      <w:r w:rsidRPr="717C5335" w:rsidR="007D3F49">
        <w:rPr>
          <w:rFonts w:ascii="Calibri" w:hAnsi="Calibri" w:cs="Calibri"/>
        </w:rPr>
        <w:t>E</w:t>
      </w:r>
      <w:r w:rsidRPr="717C5335" w:rsidR="00074FCC">
        <w:rPr>
          <w:rFonts w:ascii="Calibri" w:hAnsi="Calibri" w:cs="Calibri"/>
        </w:rPr>
        <w:t xml:space="preserve">ntry into </w:t>
      </w:r>
      <w:r w:rsidRPr="717C5335" w:rsidR="007D3F49">
        <w:rPr>
          <w:rFonts w:ascii="Calibri" w:hAnsi="Calibri" w:cs="Calibri"/>
        </w:rPr>
        <w:t>F</w:t>
      </w:r>
      <w:r w:rsidRPr="717C5335" w:rsidR="00074FCC">
        <w:rPr>
          <w:rFonts w:ascii="Calibri" w:hAnsi="Calibri" w:cs="Calibri"/>
        </w:rPr>
        <w:t xml:space="preserve">orce </w:t>
      </w:r>
      <w:r w:rsidRPr="717C5335" w:rsidR="007D3F49">
        <w:rPr>
          <w:rFonts w:ascii="Calibri" w:hAnsi="Calibri" w:cs="Calibri"/>
        </w:rPr>
        <w:t>D</w:t>
      </w:r>
      <w:r w:rsidRPr="717C5335" w:rsidR="00074FCC">
        <w:rPr>
          <w:rFonts w:ascii="Calibri" w:hAnsi="Calibri" w:cs="Calibri"/>
        </w:rPr>
        <w:t xml:space="preserve">ate was left blank, </w:t>
      </w:r>
      <w:bookmarkStart w:name="_Hlk198054316" w:id="3"/>
      <w:r w:rsidRPr="717C5335" w:rsidR="00074FCC">
        <w:rPr>
          <w:rFonts w:ascii="Calibri" w:hAnsi="Calibri" w:cs="Calibri"/>
        </w:rPr>
        <w:t>as this information is not explicitly provided on the legislation website.</w:t>
      </w:r>
      <w:bookmarkEnd w:id="3"/>
      <w:commentRangeStart w:id="355791458"/>
      <w:commentRangeStart w:id="12257831"/>
      <w:commentRangeStart w:id="1651795735"/>
      <w:commentRangeEnd w:id="355791458"/>
      <w:r>
        <w:rPr>
          <w:rStyle w:val="CommentReference"/>
        </w:rPr>
        <w:commentReference w:id="355791458"/>
      </w:r>
      <w:commentRangeEnd w:id="12257831"/>
      <w:r>
        <w:rPr>
          <w:rStyle w:val="CommentReference"/>
        </w:rPr>
        <w:commentReference w:id="12257831"/>
      </w:r>
      <w:commentRangeEnd w:id="1651795735"/>
      <w:r>
        <w:rPr>
          <w:rStyle w:val="CommentReference"/>
        </w:rPr>
        <w:commentReference w:id="1651795735"/>
      </w:r>
    </w:p>
    <w:p w:rsidR="14700DAC" w:rsidP="717C5335" w:rsidRDefault="14700DAC" w14:paraId="5F26CC55" w14:textId="5AC88479">
      <w:pPr>
        <w:rPr>
          <w:rFonts w:ascii="Calibri" w:hAnsi="Calibri" w:cs="Calibri"/>
        </w:rPr>
      </w:pPr>
      <w:r w:rsidRPr="717C5335" w:rsidR="14700DAC">
        <w:rPr>
          <w:rFonts w:ascii="Calibri" w:hAnsi="Calibri" w:cs="Calibri"/>
        </w:rPr>
        <w:t xml:space="preserve">As an </w:t>
      </w:r>
      <w:r w:rsidRPr="717C5335" w:rsidR="14700DAC">
        <w:rPr>
          <w:rFonts w:ascii="Calibri" w:hAnsi="Calibri" w:cs="Calibri"/>
        </w:rPr>
        <w:t>additional</w:t>
      </w:r>
      <w:r w:rsidRPr="717C5335" w:rsidR="14700DAC">
        <w:rPr>
          <w:rFonts w:ascii="Calibri" w:hAnsi="Calibri" w:cs="Calibri"/>
        </w:rPr>
        <w:t xml:space="preserve"> note, Germany also provides a related platform: </w:t>
      </w:r>
      <w:hyperlink r:id="Rff47e634f7b344d7">
        <w:r w:rsidRPr="717C5335" w:rsidR="14700DAC">
          <w:rPr>
            <w:rStyle w:val="Hyperlink"/>
            <w:rFonts w:ascii="Calibri" w:hAnsi="Calibri" w:cs="Calibri"/>
          </w:rPr>
          <w:t>https://www.recht.bund.de/en/home/home_node.html</w:t>
        </w:r>
      </w:hyperlink>
      <w:r w:rsidRPr="717C5335" w:rsidR="14700DAC">
        <w:rPr>
          <w:rFonts w:ascii="Calibri" w:hAnsi="Calibri" w:cs="Calibri"/>
        </w:rPr>
        <w:t xml:space="preserve">. It functions more as a centralized legal portal with broader access to German legal publications such as the </w:t>
      </w:r>
      <w:r w:rsidRPr="717C5335" w:rsidR="14700DAC">
        <w:rPr>
          <w:rFonts w:ascii="Calibri" w:hAnsi="Calibri" w:cs="Calibri"/>
        </w:rPr>
        <w:t>Bundesgesetzblatt</w:t>
      </w:r>
      <w:r w:rsidRPr="717C5335" w:rsidR="14700DAC">
        <w:rPr>
          <w:rFonts w:ascii="Calibri" w:hAnsi="Calibri" w:cs="Calibri"/>
        </w:rPr>
        <w:t xml:space="preserve"> (Federal Law Gazette)</w:t>
      </w:r>
      <w:r w:rsidRPr="717C5335" w:rsidR="2FEC34CA">
        <w:rPr>
          <w:rFonts w:ascii="Calibri" w:hAnsi="Calibri" w:cs="Calibri"/>
        </w:rPr>
        <w:t>, where the entry into force date detail is publicly available</w:t>
      </w:r>
      <w:r w:rsidRPr="717C5335" w:rsidR="14700DAC">
        <w:rPr>
          <w:rFonts w:ascii="Calibri" w:hAnsi="Calibri" w:cs="Calibri"/>
        </w:rPr>
        <w:t>.</w:t>
      </w:r>
    </w:p>
    <w:sectPr w:rsidRPr="0078301D" w:rsidR="00074FC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xmlns:w="http://schemas.openxmlformats.org/wordprocessingml/2006/main" w:initials="LR" w:author="Lacamento, Richenn" w:date="2025-05-14T19:37:48" w:id="702435459">
    <w:p xmlns:w14="http://schemas.microsoft.com/office/word/2010/wordml" xmlns:w="http://schemas.openxmlformats.org/wordprocessingml/2006/main" w:rsidR="7C7FF6CB" w:rsidRDefault="05819C9A" w14:paraId="4AC8708A" w14:textId="6BF6B524">
      <w:pPr>
        <w:pStyle w:val="CommentText"/>
      </w:pPr>
      <w:r>
        <w:rPr>
          <w:rStyle w:val="CommentReference"/>
        </w:rPr>
        <w:annotationRef/>
      </w:r>
      <w:r w:rsidRPr="54954F73" w:rsidR="1C156705">
        <w:t>Please check, it seems they are on the left side</w:t>
      </w:r>
    </w:p>
  </w:comment>
  <w:comment xmlns:w="http://schemas.openxmlformats.org/wordprocessingml/2006/main" w:initials="LR" w:author="Lacamento, Richenn" w:date="2025-05-14T20:27:20" w:id="355791458">
    <w:p xmlns:w14="http://schemas.microsoft.com/office/word/2010/wordml" xmlns:w="http://schemas.openxmlformats.org/wordprocessingml/2006/main" w:rsidR="76A89774" w:rsidRDefault="02A55A27" w14:paraId="4E1DF787" w14:textId="38F6EC9A">
      <w:pPr>
        <w:pStyle w:val="CommentText"/>
      </w:pPr>
      <w:r>
        <w:rPr>
          <w:rStyle w:val="CommentReference"/>
        </w:rPr>
        <w:annotationRef/>
      </w:r>
      <w:r w:rsidRPr="525F9C88" w:rsidR="5FDDE28B">
        <w:t>Do we have alternate sites for this? Can you check below link if it produces relevant results</w:t>
      </w:r>
    </w:p>
    <w:p xmlns:w14="http://schemas.microsoft.com/office/word/2010/wordml" xmlns:w="http://schemas.openxmlformats.org/wordprocessingml/2006/main" w:rsidR="35362BD8" w:rsidRDefault="16C37281" w14:paraId="4FF57707" w14:textId="5AA9C5F3">
      <w:pPr>
        <w:pStyle w:val="CommentText"/>
      </w:pPr>
    </w:p>
    <w:p xmlns:w14="http://schemas.microsoft.com/office/word/2010/wordml" xmlns:w="http://schemas.openxmlformats.org/wordprocessingml/2006/main" w:rsidR="11706C67" w:rsidRDefault="3A1FE8B5" w14:paraId="15C7268E" w14:textId="543A7BFF">
      <w:pPr>
        <w:pStyle w:val="CommentText"/>
      </w:pPr>
      <w:r w:rsidRPr="783FF22F" w:rsidR="1845FC76">
        <w:t>https://www.recht.bund.de/en/home/home_node.html</w:t>
      </w:r>
    </w:p>
  </w:comment>
  <w:comment xmlns:w="http://schemas.openxmlformats.org/wordprocessingml/2006/main" w:initials="ER" w:author="Elevera, Ronnie" w:date="2025-05-14T20:32:42" w:id="12257831">
    <w:p xmlns:w14="http://schemas.microsoft.com/office/word/2010/wordml" xmlns:w="http://schemas.openxmlformats.org/wordprocessingml/2006/main" w:rsidR="2E250552" w:rsidRDefault="7E28AA8E" w14:paraId="00EDD9F6" w14:textId="55D9750B">
      <w:pPr>
        <w:pStyle w:val="CommentText"/>
      </w:pPr>
      <w:r>
        <w:rPr>
          <w:rStyle w:val="CommentReference"/>
        </w:rPr>
        <w:annotationRef/>
      </w:r>
      <w:r w:rsidRPr="4074DC75" w:rsidR="78A31F70">
        <w:t>This is the same site we previously worked.</w:t>
      </w:r>
    </w:p>
  </w:comment>
  <w:comment xmlns:w="http://schemas.openxmlformats.org/wordprocessingml/2006/main" w:initials="LR" w:author="Lacamento, Richenn" w:date="2025-05-14T20:38:48" w:id="1651795735">
    <w:p xmlns:w14="http://schemas.microsoft.com/office/word/2010/wordml" xmlns:w="http://schemas.openxmlformats.org/wordprocessingml/2006/main" w:rsidR="6C12AC54" w:rsidRDefault="5E3AD86A" w14:paraId="1BC74E96" w14:textId="734B9982">
      <w:pPr>
        <w:pStyle w:val="CommentText"/>
      </w:pPr>
      <w:r>
        <w:rPr>
          <w:rStyle w:val="CommentReference"/>
        </w:rPr>
        <w:annotationRef/>
      </w:r>
      <w:r w:rsidRPr="2033A393" w:rsidR="711257A7">
        <w:t xml:space="preserve">Ok. Can we mention and briefly describe it nonetheless? Just to inform the client of its existence. </w:t>
      </w:r>
    </w:p>
    <w:p xmlns:w14="http://schemas.microsoft.com/office/word/2010/wordml" xmlns:w="http://schemas.openxmlformats.org/wordprocessingml/2006/main" w:rsidR="3A4E0280" w:rsidRDefault="030BB08A" w14:paraId="79638444" w14:textId="7D52D388">
      <w:pPr>
        <w:pStyle w:val="CommentText"/>
      </w:pPr>
    </w:p>
    <w:p xmlns:w14="http://schemas.microsoft.com/office/word/2010/wordml" xmlns:w="http://schemas.openxmlformats.org/wordprocessingml/2006/main" w:rsidR="553562F3" w:rsidRDefault="30369D4B" w14:paraId="1C69214C" w14:textId="31ED13AA">
      <w:pPr>
        <w:pStyle w:val="CommentText"/>
      </w:pPr>
      <w:r w:rsidRPr="3096F8EF" w:rsidR="090C478A">
        <w:t>Also, we can use below guide when searching for alternate sites, for your reference.</w:t>
      </w:r>
    </w:p>
    <w:p xmlns:w14="http://schemas.microsoft.com/office/word/2010/wordml" xmlns:w="http://schemas.openxmlformats.org/wordprocessingml/2006/main" w:rsidR="70A656C0" w:rsidRDefault="3AE4AB94" w14:paraId="2A15814E" w14:textId="3C885DEE">
      <w:pPr>
        <w:pStyle w:val="CommentText"/>
      </w:pPr>
    </w:p>
    <w:p xmlns:w14="http://schemas.microsoft.com/office/word/2010/wordml" xmlns:w="http://schemas.openxmlformats.org/wordprocessingml/2006/main" w:rsidR="670A9FA3" w:rsidRDefault="63621586" w14:paraId="02ED9D18" w14:textId="3C021571">
      <w:pPr>
        <w:pStyle w:val="CommentText"/>
      </w:pPr>
      <w:hyperlink xmlns:r="http://schemas.openxmlformats.org/officeDocument/2006/relationships" r:id="R4d52c7e8e4524c75">
        <w:r w:rsidRPr="7532B877" w:rsidR="5507A166">
          <w:rPr>
            <w:rStyle w:val="Hyperlink"/>
          </w:rPr>
          <w:t>https://guides.loc.gov/nations-world</w:t>
        </w:r>
      </w:hyperlink>
    </w:p>
  </w:comment>
  <w:comment xmlns:w="http://schemas.openxmlformats.org/wordprocessingml/2006/main" w:initials="LR" w:author="Lacamento, Richenn" w:date="2025-05-15T07:52:22" w:id="514103578">
    <w:p xmlns:w14="http://schemas.microsoft.com/office/word/2010/wordml" xmlns:w="http://schemas.openxmlformats.org/wordprocessingml/2006/main" w:rsidR="0E03B14B" w:rsidRDefault="0A3C46FF" w14:paraId="48DBD722" w14:textId="3F528E77">
      <w:pPr>
        <w:pStyle w:val="CommentText"/>
      </w:pPr>
      <w:r>
        <w:rPr>
          <w:rStyle w:val="CommentReference"/>
        </w:rPr>
        <w:annotationRef/>
      </w:r>
      <w:r w:rsidRPr="54C2B9B7" w:rsidR="21B7DF7C">
        <w:t>suggest: left side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AC8708A"/>
  <w15:commentEx w15:done="1" w15:paraId="15C7268E"/>
  <w15:commentEx w15:done="1" w15:paraId="00EDD9F6" w15:paraIdParent="15C7268E"/>
  <w15:commentEx w15:done="1" w15:paraId="02ED9D18" w15:paraIdParent="15C7268E"/>
  <w15:commentEx w15:done="1" w15:paraId="48DBD72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CFEECA" w16cex:dateUtc="2025-05-14T11:37:48.303Z"/>
  <w16cex:commentExtensible w16cex:durableId="4646D69B" w16cex:dateUtc="2025-05-14T12:27:20.047Z"/>
  <w16cex:commentExtensible w16cex:durableId="7AED8867" w16cex:dateUtc="2025-05-14T12:32:42.057Z"/>
  <w16cex:commentExtensible w16cex:durableId="6B48A4CB" w16cex:dateUtc="2025-05-14T12:38:48.273Z"/>
  <w16cex:commentExtensible w16cex:durableId="477A8818" w16cex:dateUtc="2025-05-14T23:52:22.09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C8708A" w16cid:durableId="27CFEECA"/>
  <w16cid:commentId w16cid:paraId="15C7268E" w16cid:durableId="4646D69B"/>
  <w16cid:commentId w16cid:paraId="00EDD9F6" w16cid:durableId="7AED8867"/>
  <w16cid:commentId w16cid:paraId="02ED9D18" w16cid:durableId="6B48A4CB"/>
  <w16cid:commentId w16cid:paraId="48DBD722" w16cid:durableId="477A88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752A1"/>
    <w:multiLevelType w:val="multilevel"/>
    <w:tmpl w:val="7DC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8C04D75"/>
    <w:multiLevelType w:val="hybridMultilevel"/>
    <w:tmpl w:val="0F64EF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E2AC3"/>
    <w:multiLevelType w:val="hybridMultilevel"/>
    <w:tmpl w:val="10529A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E741E"/>
    <w:multiLevelType w:val="hybridMultilevel"/>
    <w:tmpl w:val="CF7A2EE8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7397165">
    <w:abstractNumId w:val="2"/>
  </w:num>
  <w:num w:numId="2" w16cid:durableId="552236370">
    <w:abstractNumId w:val="0"/>
  </w:num>
  <w:num w:numId="3" w16cid:durableId="1606228900">
    <w:abstractNumId w:val="1"/>
  </w:num>
  <w:num w:numId="4" w16cid:durableId="540947085">
    <w:abstractNumId w:val="3"/>
  </w:num>
  <w:num w:numId="5" w16cid:durableId="641809154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camento, Richenn">
    <w15:presenceInfo w15:providerId="AD" w15:userId="S::lacari@innodata.com::e904f990-4933-40fa-8036-92080d9787cb"/>
  </w15:person>
  <w15:person w15:author="Elevera, Ronnie">
    <w15:presenceInfo w15:providerId="AD" w15:userId="S::g0r@innodata.com::0cb0b30b-42ac-4113-93e8-0f74e3b06b16"/>
  </w15:person>
  <w15:person w15:author="Lacamento, Richenn">
    <w15:presenceInfo w15:providerId="AD" w15:userId="S::lacari@innodata.com::e904f990-4933-40fa-8036-92080d9787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0"/>
    <w:rsid w:val="000324BB"/>
    <w:rsid w:val="00055476"/>
    <w:rsid w:val="00071FA4"/>
    <w:rsid w:val="00074FCC"/>
    <w:rsid w:val="000E07EC"/>
    <w:rsid w:val="001C476E"/>
    <w:rsid w:val="001D204E"/>
    <w:rsid w:val="001F2D93"/>
    <w:rsid w:val="00202871"/>
    <w:rsid w:val="002558F6"/>
    <w:rsid w:val="002769CB"/>
    <w:rsid w:val="002B604A"/>
    <w:rsid w:val="002E448A"/>
    <w:rsid w:val="0034111D"/>
    <w:rsid w:val="00343D83"/>
    <w:rsid w:val="0045250B"/>
    <w:rsid w:val="004600F4"/>
    <w:rsid w:val="004758FE"/>
    <w:rsid w:val="004F7567"/>
    <w:rsid w:val="00502D57"/>
    <w:rsid w:val="00514102"/>
    <w:rsid w:val="00515A99"/>
    <w:rsid w:val="00536864"/>
    <w:rsid w:val="00572309"/>
    <w:rsid w:val="00591376"/>
    <w:rsid w:val="005B4BE6"/>
    <w:rsid w:val="005B643E"/>
    <w:rsid w:val="00640FF9"/>
    <w:rsid w:val="00690C1A"/>
    <w:rsid w:val="006D6FBA"/>
    <w:rsid w:val="0078301D"/>
    <w:rsid w:val="0078780F"/>
    <w:rsid w:val="007A2833"/>
    <w:rsid w:val="007D3F49"/>
    <w:rsid w:val="00838B9F"/>
    <w:rsid w:val="008707FB"/>
    <w:rsid w:val="008D7388"/>
    <w:rsid w:val="00910F73"/>
    <w:rsid w:val="00916782"/>
    <w:rsid w:val="00942337"/>
    <w:rsid w:val="009D6DD7"/>
    <w:rsid w:val="00A61F00"/>
    <w:rsid w:val="00A71615"/>
    <w:rsid w:val="00A958D7"/>
    <w:rsid w:val="00BB636E"/>
    <w:rsid w:val="00BC6251"/>
    <w:rsid w:val="00C25035"/>
    <w:rsid w:val="00C572DC"/>
    <w:rsid w:val="00C75468"/>
    <w:rsid w:val="00CE0991"/>
    <w:rsid w:val="00CF7DB5"/>
    <w:rsid w:val="00DC4750"/>
    <w:rsid w:val="00E114BF"/>
    <w:rsid w:val="00E93932"/>
    <w:rsid w:val="00E96DB2"/>
    <w:rsid w:val="00EC76DC"/>
    <w:rsid w:val="00EF2034"/>
    <w:rsid w:val="00EF6B13"/>
    <w:rsid w:val="00F20DF4"/>
    <w:rsid w:val="00F33373"/>
    <w:rsid w:val="00F70DCF"/>
    <w:rsid w:val="0125DC0D"/>
    <w:rsid w:val="0163DDCD"/>
    <w:rsid w:val="037A6FBA"/>
    <w:rsid w:val="03DD785A"/>
    <w:rsid w:val="04B76C3E"/>
    <w:rsid w:val="06F605E8"/>
    <w:rsid w:val="073DA3BC"/>
    <w:rsid w:val="08E74BE0"/>
    <w:rsid w:val="0BA7CC7F"/>
    <w:rsid w:val="0CB2CB64"/>
    <w:rsid w:val="0D3CC4CD"/>
    <w:rsid w:val="0DD54397"/>
    <w:rsid w:val="0F6B9D44"/>
    <w:rsid w:val="0FA73CA0"/>
    <w:rsid w:val="0FEAD215"/>
    <w:rsid w:val="10119D86"/>
    <w:rsid w:val="11F300B8"/>
    <w:rsid w:val="123392EB"/>
    <w:rsid w:val="129C888F"/>
    <w:rsid w:val="12C50675"/>
    <w:rsid w:val="143489C3"/>
    <w:rsid w:val="14700DAC"/>
    <w:rsid w:val="150A5DCD"/>
    <w:rsid w:val="1539B715"/>
    <w:rsid w:val="16D47A75"/>
    <w:rsid w:val="1707DFBC"/>
    <w:rsid w:val="1790EDEE"/>
    <w:rsid w:val="18558F11"/>
    <w:rsid w:val="18A48EEF"/>
    <w:rsid w:val="18C1C19A"/>
    <w:rsid w:val="19A47A08"/>
    <w:rsid w:val="1AE905C1"/>
    <w:rsid w:val="1CE36BA5"/>
    <w:rsid w:val="1D711011"/>
    <w:rsid w:val="1F5F8C74"/>
    <w:rsid w:val="1FB1586A"/>
    <w:rsid w:val="244AB7B0"/>
    <w:rsid w:val="253E01A4"/>
    <w:rsid w:val="270E1039"/>
    <w:rsid w:val="277C79C3"/>
    <w:rsid w:val="27EBE951"/>
    <w:rsid w:val="288C300D"/>
    <w:rsid w:val="291A8E70"/>
    <w:rsid w:val="29ED0CDB"/>
    <w:rsid w:val="2AC46215"/>
    <w:rsid w:val="2BF194BE"/>
    <w:rsid w:val="2C7C1922"/>
    <w:rsid w:val="2DEFEE29"/>
    <w:rsid w:val="2E1348E8"/>
    <w:rsid w:val="2E2BF5BE"/>
    <w:rsid w:val="2EA5C0D2"/>
    <w:rsid w:val="2EECEDA1"/>
    <w:rsid w:val="2F6714D0"/>
    <w:rsid w:val="2FEC34CA"/>
    <w:rsid w:val="30233367"/>
    <w:rsid w:val="350D5958"/>
    <w:rsid w:val="35516A67"/>
    <w:rsid w:val="35A3C68B"/>
    <w:rsid w:val="3624EBA0"/>
    <w:rsid w:val="36CB4106"/>
    <w:rsid w:val="370B7A9F"/>
    <w:rsid w:val="3A1C7F8F"/>
    <w:rsid w:val="3B47E457"/>
    <w:rsid w:val="3B820431"/>
    <w:rsid w:val="3C5F885C"/>
    <w:rsid w:val="3CAC38B5"/>
    <w:rsid w:val="3D23B46D"/>
    <w:rsid w:val="3E46453E"/>
    <w:rsid w:val="3E834EFA"/>
    <w:rsid w:val="3EDD9398"/>
    <w:rsid w:val="406D6B82"/>
    <w:rsid w:val="4087786C"/>
    <w:rsid w:val="40CD4499"/>
    <w:rsid w:val="42AD3690"/>
    <w:rsid w:val="42AFDD67"/>
    <w:rsid w:val="4387EB2E"/>
    <w:rsid w:val="457149DD"/>
    <w:rsid w:val="464DA3A4"/>
    <w:rsid w:val="46E5BA6E"/>
    <w:rsid w:val="4B7480A6"/>
    <w:rsid w:val="4C595E4C"/>
    <w:rsid w:val="4CC00E79"/>
    <w:rsid w:val="4D578A9F"/>
    <w:rsid w:val="4DC3C686"/>
    <w:rsid w:val="4E4E9251"/>
    <w:rsid w:val="4E585382"/>
    <w:rsid w:val="51F4D3EF"/>
    <w:rsid w:val="55539E2E"/>
    <w:rsid w:val="56E38440"/>
    <w:rsid w:val="5806AE26"/>
    <w:rsid w:val="58C7ADB4"/>
    <w:rsid w:val="59BE906B"/>
    <w:rsid w:val="5BDD61F0"/>
    <w:rsid w:val="5D7D53E7"/>
    <w:rsid w:val="6273ABA0"/>
    <w:rsid w:val="6312A659"/>
    <w:rsid w:val="66A89F90"/>
    <w:rsid w:val="67C3F8A3"/>
    <w:rsid w:val="681302C3"/>
    <w:rsid w:val="6827BF44"/>
    <w:rsid w:val="687FA745"/>
    <w:rsid w:val="6991675D"/>
    <w:rsid w:val="6A8AF915"/>
    <w:rsid w:val="7019C089"/>
    <w:rsid w:val="717C5335"/>
    <w:rsid w:val="72421497"/>
    <w:rsid w:val="72BB50F1"/>
    <w:rsid w:val="7385D07F"/>
    <w:rsid w:val="74A84F7D"/>
    <w:rsid w:val="78E6A41B"/>
    <w:rsid w:val="79207BC3"/>
    <w:rsid w:val="7A74EF39"/>
    <w:rsid w:val="7B19F9F2"/>
    <w:rsid w:val="7FCC9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2FE5"/>
  <w15:chartTrackingRefBased/>
  <w15:docId w15:val="{9EB7CDD7-0D60-484D-B12D-FF64E708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7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7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47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47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47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47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47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47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47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47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4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4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4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4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4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5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guides.loc.gov/nations-world" TargetMode="External" Id="R4d52c7e8e4524c75" 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c5d343ebcd1d4677" Type="http://schemas.openxmlformats.org/officeDocument/2006/relationships/comments" Target="comments.xml"/><Relationship Id="rId3" Type="http://schemas.openxmlformats.org/officeDocument/2006/relationships/settings" Target="settings.xml"/><Relationship Id="R683d9600b95d4c1e" Type="http://schemas.microsoft.com/office/2011/relationships/commentsExtended" Target="commentsExtended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3c98500341574f7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ff47e634f7b344d7" Type="http://schemas.openxmlformats.org/officeDocument/2006/relationships/hyperlink" Target="https://www.recht.bund.de/en/home/home_node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9a0b275345564035" Type="http://schemas.microsoft.com/office/2016/09/relationships/commentsIds" Target="commentsIds.xml"/><Relationship Id="R05e4097131c443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A6607-584C-4BE6-BA1F-CB9BA32078E8}"/>
</file>

<file path=customXml/itemProps2.xml><?xml version="1.0" encoding="utf-8"?>
<ds:datastoreItem xmlns:ds="http://schemas.openxmlformats.org/officeDocument/2006/customXml" ds:itemID="{01D5FD51-D3C7-48D8-A4CF-4C983F571AA3}"/>
</file>

<file path=customXml/itemProps3.xml><?xml version="1.0" encoding="utf-8"?>
<ds:datastoreItem xmlns:ds="http://schemas.openxmlformats.org/officeDocument/2006/customXml" ds:itemID="{CDD75658-F7BF-457E-B593-7BADA58B20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24</cp:revision>
  <dcterms:created xsi:type="dcterms:W3CDTF">2025-04-11T19:12:00Z</dcterms:created>
  <dcterms:modified xsi:type="dcterms:W3CDTF">2025-05-16T01:13:25Z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