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3c5e"/>
          <w:sz w:val="52"/>
          <w:szCs w:val="52"/>
        </w:rPr>
        <w:t xml:space="preserve">VIND DIE FLATER</w:t>
      </w:r>
    </w:p>
    <w:p>
      <w:pPr>
        <w:spacing w:after="80"/>
        <w:jc w:val="center"/>
      </w:pPr>
      <w:r>
        <w:rPr>
          <w:rFonts w:ascii="Arial" w:cs="Arial" w:eastAsia="Arial" w:hAnsi="Arial"/>
          <w:i/>
          <w:iCs/>
          <w:color w:val="3a7abf"/>
          <w:sz w:val="28"/>
          <w:szCs w:val="28"/>
        </w:rPr>
        <w:t xml:space="preserve">Vind die Flater — Wen die Spel</w:t>
      </w:r>
    </w:p>
    <w:p>
      <w:pPr>
        <w:spacing w:after="80"/>
        <w:jc w:val="center"/>
      </w:pPr>
      <w:r>
        <w:rPr>
          <w:rFonts w:ascii="Arial" w:cs="Arial" w:eastAsia="Arial" w:hAnsi="Arial"/>
          <w:color w:val="888888"/>
          <w:sz w:val="22"/>
          <w:szCs w:val="22"/>
        </w:rPr>
        <w:t xml:space="preserve">ClaudeCode Build Instructions  •  Version 2</w:t>
      </w:r>
    </w:p>
    <w:p>
      <w:pPr>
        <w:spacing w:after="360"/>
        <w:jc w:val="center"/>
      </w:pPr>
      <w:r>
        <w:rPr>
          <w:rFonts w:ascii="Arial" w:cs="Arial" w:eastAsia="Arial" w:hAnsi="Arial"/>
          <w:i/>
          <w:iCs/>
          <w:color w:val="aaaaaa"/>
          <w:sz w:val="20"/>
          <w:szCs w:val="20"/>
        </w:rPr>
        <w:t xml:space="preserve">Reference codebase: Bird Opening Trainer (index.html / styles.css / app.js)</w:t>
      </w:r>
    </w:p>
    <w:p>
      <w:pPr>
        <w:pStyle w:val="Heading1"/>
        <w:spacing w:before="320" w:after="200"/>
      </w:pPr>
      <w:r>
        <w:rPr>
          <w:rFonts w:ascii="Arial" w:cs="Arial" w:eastAsia="Arial" w:hAnsi="Arial"/>
          <w:b/>
          <w:bCs/>
          <w:color w:val="1a3c5e"/>
          <w:sz w:val="32"/>
          <w:szCs w:val="32"/>
        </w:rPr>
        <w:t xml:space="preserve">1. Project Overview</w:t>
      </w:r>
    </w:p>
    <w:p>
      <w:pPr>
        <w:spacing w:after="140"/>
      </w:pPr>
      <w:r>
        <w:rPr>
          <w:sz w:val="22"/>
          <w:szCs w:val="22"/>
        </w:rPr>
        <w:t xml:space="preserve">Build a single-page web chess game called </w:t>
      </w:r>
      <w:r>
        <w:rPr>
          <w:b/>
          <w:bCs/>
          <w:sz w:val="22"/>
          <w:szCs w:val="22"/>
        </w:rPr>
        <w:t xml:space="preserve">"Vind die Flater"</w:t>
      </w:r>
      <w:r>
        <w:rPr>
          <w:sz w:val="22"/>
          <w:szCs w:val="22"/>
        </w:rPr>
        <w:t xml:space="preserve">. The game teaches players to recognise chess blunders by embedding one deliberate mistake in White's play each game and rewarding Black for detecting it — or simply outplaying White positionally.</w:t>
      </w:r>
    </w:p>
    <w:p>
      <w:pPr>
        <w:spacing w:after="140"/>
      </w:pPr>
      <w:r>
        <w:rPr>
          <w:sz w:val="22"/>
          <w:szCs w:val="22"/>
        </w:rPr>
        <w:t xml:space="preserve">The existing </w:t>
      </w:r>
      <w:r>
        <w:rPr>
          <w:b/>
          <w:bCs/>
          <w:sz w:val="22"/>
          <w:szCs w:val="22"/>
        </w:rPr>
        <w:t xml:space="preserve">Bird Opening trainer</w:t>
      </w:r>
      <w:r>
        <w:rPr>
          <w:sz w:val="22"/>
          <w:szCs w:val="22"/>
        </w:rPr>
        <w:t xml:space="preserve"> (files: index.html, styles.css, app.js) serves as the visual and architectural reference. Match the three-column layout, stat panels, badge panel, Chessboard.js board, move-history panel, analysis panel, game-over modal, and overall Afrikaans-language UI. Re-use the same CDN libraries.</w:t>
      </w:r>
    </w:p>
    <w:p>
      <w:pPr>
        <w:spacing w:after="180"/>
      </w:pPr>
    </w:p>
    <w:p>
      <w:pPr>
        <w:pStyle w:val="Heading1"/>
        <w:spacing w:before="320" w:after="200"/>
      </w:pPr>
      <w:r>
        <w:rPr>
          <w:rFonts w:ascii="Arial" w:cs="Arial" w:eastAsia="Arial" w:hAnsi="Arial"/>
          <w:b/>
          <w:bCs/>
          <w:color w:val="1a3c5e"/>
          <w:sz w:val="32"/>
          <w:szCs w:val="32"/>
        </w:rPr>
        <w:t xml:space="preserve">2. Technology Stack</w:t>
      </w:r>
    </w:p>
    <w:p>
      <w:pPr>
        <w:spacing w:after="140"/>
      </w:pPr>
      <w:r>
        <w:rPr>
          <w:sz w:val="22"/>
          <w:szCs w:val="22"/>
        </w:rPr>
        <w:t xml:space="preserve">Use exactly the same libraries as the Bird Opening trainer:</w:t>
      </w:r>
    </w:p>
    <w:p>
      <w:pPr>
        <w:pStyle w:val="ListParagraph"/>
        <w:numPr>
          <w:ilvl w:val="0"/>
          <w:numId w:val="2"/>
        </w:numPr>
        <w:spacing w:after="80"/>
      </w:pPr>
      <w:r>
        <w:rPr>
          <w:sz w:val="22"/>
          <w:szCs w:val="22"/>
        </w:rPr>
        <w:t xml:space="preserve">Chess.js (v0.10.3 via cdnjs) — move validation and game state</w:t>
      </w:r>
    </w:p>
    <w:p>
      <w:pPr>
        <w:pStyle w:val="ListParagraph"/>
        <w:numPr>
          <w:ilvl w:val="0"/>
          <w:numId w:val="2"/>
        </w:numPr>
        <w:spacing w:after="80"/>
      </w:pPr>
      <w:r>
        <w:rPr>
          <w:sz w:val="22"/>
          <w:szCs w:val="22"/>
        </w:rPr>
        <w:t xml:space="preserve">Chessboard.js (v1.0.0 via unpkg) + jQuery (v3.7.1 via cdnjs) — board rendering and drag-and-drop</w:t>
      </w:r>
    </w:p>
    <w:p>
      <w:pPr>
        <w:pStyle w:val="ListParagraph"/>
        <w:numPr>
          <w:ilvl w:val="0"/>
          <w:numId w:val="2"/>
        </w:numPr>
        <w:spacing w:after="80"/>
      </w:pPr>
      <w:r>
        <w:rPr>
          <w:sz w:val="22"/>
          <w:szCs w:val="22"/>
        </w:rPr>
        <w:t xml:space="preserve">Lichess Opening Explorer API — fetching the two most popular moves for any position</w:t>
      </w:r>
    </w:p>
    <w:p>
      <w:pPr>
        <w:pStyle w:val="ListParagraph"/>
        <w:numPr>
          <w:ilvl w:val="0"/>
          <w:numId w:val="2"/>
        </w:numPr>
        <w:spacing w:after="80"/>
      </w:pPr>
      <w:r>
        <w:rPr>
          <w:sz w:val="22"/>
          <w:szCs w:val="22"/>
        </w:rPr>
        <w:t xml:space="preserve">Stockfish.js (in-browser, WASM or JS fallback) — evaluation and best-move calculation</w:t>
      </w:r>
    </w:p>
    <w:p>
      <w:pPr>
        <w:spacing w:after="140"/>
      </w:pPr>
      <w:r>
        <w:rPr>
          <w:sz w:val="22"/>
          <w:szCs w:val="22"/>
        </w:rPr>
        <w:t xml:space="preserve">Deliver three files: </w:t>
      </w:r>
      <w:r>
        <w:rPr>
          <w:rFonts w:ascii="Courier New" w:cs="Courier New" w:eastAsia="Courier New" w:hAnsi="Courier New"/>
          <w:color w:val="8B0000"/>
          <w:sz w:val="20"/>
          <w:szCs w:val="20"/>
        </w:rPr>
        <w:t xml:space="preserve">index.html</w:t>
      </w:r>
      <w:r>
        <w:rPr>
          <w:sz w:val="22"/>
          <w:szCs w:val="22"/>
        </w:rPr>
        <w:t xml:space="preserve">, </w:t>
      </w:r>
      <w:r>
        <w:rPr>
          <w:rFonts w:ascii="Courier New" w:cs="Courier New" w:eastAsia="Courier New" w:hAnsi="Courier New"/>
          <w:color w:val="8B0000"/>
          <w:sz w:val="20"/>
          <w:szCs w:val="20"/>
        </w:rPr>
        <w:t xml:space="preserve">styles.css</w:t>
      </w:r>
      <w:r>
        <w:rPr>
          <w:sz w:val="22"/>
          <w:szCs w:val="22"/>
        </w:rPr>
        <w:t xml:space="preserve">, </w:t>
      </w:r>
      <w:r>
        <w:rPr>
          <w:rFonts w:ascii="Courier New" w:cs="Courier New" w:eastAsia="Courier New" w:hAnsi="Courier New"/>
          <w:color w:val="8B0000"/>
          <w:sz w:val="20"/>
          <w:szCs w:val="20"/>
        </w:rPr>
        <w:t xml:space="preserve">app.js</w:t>
      </w:r>
      <w:r>
        <w:rPr>
          <w:sz w:val="22"/>
          <w:szCs w:val="22"/>
        </w:rPr>
        <w:t xml:space="preserve">. No frameworks, no bundlers, no build step.</w:t>
      </w:r>
    </w:p>
    <w:p>
      <w:pPr>
        <w:spacing w:after="180"/>
      </w:pPr>
    </w:p>
    <w:p>
      <w:pPr>
        <w:pStyle w:val="Heading1"/>
        <w:spacing w:before="320" w:after="200"/>
      </w:pPr>
      <w:r>
        <w:rPr>
          <w:rFonts w:ascii="Arial" w:cs="Arial" w:eastAsia="Arial" w:hAnsi="Arial"/>
          <w:b/>
          <w:bCs/>
          <w:color w:val="1a3c5e"/>
          <w:sz w:val="32"/>
          <w:szCs w:val="32"/>
        </w:rPr>
        <w:t xml:space="preserve">3. Core Game Rules</w:t>
      </w:r>
    </w:p>
    <w:p>
      <w:pPr>
        <w:pStyle w:val="Heading2"/>
        <w:spacing w:before="240" w:after="160"/>
      </w:pPr>
      <w:r>
        <w:rPr>
          <w:rFonts w:ascii="Arial" w:cs="Arial" w:eastAsia="Arial" w:hAnsi="Arial"/>
          <w:b/>
          <w:bCs/>
          <w:color w:val="2c5f8a"/>
          <w:sz w:val="26"/>
          <w:szCs w:val="26"/>
        </w:rPr>
        <w:t xml:space="preserve">3.1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c5f8a" w:sz="1"/>
              <w:left w:val="single" w:color="2c5f8a" w:sz="1"/>
              <w:bottom w:val="single" w:color="2c5f8a" w:sz="1"/>
              <w:right w:val="single" w:color="2c5f8a" w:sz="1"/>
            </w:tcBorders>
            <w:shd w:fill="1a3c5e" w:val="clear"/>
            <w:tcMar>
              <w:top w:type="dxa" w:w="80"/>
              <w:left w:type="dxa" w:w="140"/>
              <w:bottom w:type="dxa" w:w="80"/>
              <w:right w:type="dxa" w:w="140"/>
            </w:tcMar>
          </w:tcPr>
          <w:p>
            <w:r>
              <w:rPr>
                <w:b/>
                <w:bCs/>
                <w:color w:val="FFFFFF"/>
                <w:sz w:val="20"/>
                <w:szCs w:val="20"/>
              </w:rPr>
              <w:t xml:space="preserve">WIT (White)</w:t>
            </w:r>
          </w:p>
        </w:tc>
        <w:tc>
          <w:tcPr>
            <w:tcW w:type="dxa" w:w="7860"/>
            <w:tcBorders>
              <w:top w:val="single" w:color="2c5f8a" w:sz="1"/>
              <w:left w:val="single" w:color="2c5f8a" w:sz="1"/>
              <w:bottom w:val="single" w:color="2c5f8a" w:sz="1"/>
              <w:right w:val="single" w:color="2c5f8a" w:sz="1"/>
            </w:tcBorders>
            <w:shd w:fill="eef4fb" w:val="clear"/>
            <w:tcMar>
              <w:top w:type="dxa" w:w="80"/>
              <w:left w:type="dxa" w:w="140"/>
              <w:bottom w:type="dxa" w:w="80"/>
              <w:right w:type="dxa" w:w="140"/>
            </w:tcMar>
          </w:tcPr>
          <w:p>
            <w:pPr>
              <w:spacing w:after="0"/>
            </w:pPr>
            <w:r>
              <w:rPr>
                <w:sz w:val="22"/>
                <w:szCs w:val="22"/>
              </w:rPr>
              <w:t xml:space="preserve">Always played by the computer.</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c5f8a" w:sz="1"/>
              <w:left w:val="single" w:color="2c5f8a" w:sz="1"/>
              <w:bottom w:val="single" w:color="2c5f8a" w:sz="1"/>
              <w:right w:val="single" w:color="2c5f8a" w:sz="1"/>
            </w:tcBorders>
            <w:shd w:fill="1a3c5e" w:val="clear"/>
            <w:tcMar>
              <w:top w:type="dxa" w:w="80"/>
              <w:left w:type="dxa" w:w="140"/>
              <w:bottom w:type="dxa" w:w="80"/>
              <w:right w:type="dxa" w:w="140"/>
            </w:tcMar>
          </w:tcPr>
          <w:p>
            <w:r>
              <w:rPr>
                <w:b/>
                <w:bCs/>
                <w:color w:val="FFFFFF"/>
                <w:sz w:val="20"/>
                <w:szCs w:val="20"/>
              </w:rPr>
              <w:t xml:space="preserve">SWART (Black)</w:t>
            </w:r>
          </w:p>
        </w:tc>
        <w:tc>
          <w:tcPr>
            <w:tcW w:type="dxa" w:w="7860"/>
            <w:tcBorders>
              <w:top w:val="single" w:color="2c5f8a" w:sz="1"/>
              <w:left w:val="single" w:color="2c5f8a" w:sz="1"/>
              <w:bottom w:val="single" w:color="2c5f8a" w:sz="1"/>
              <w:right w:val="single" w:color="2c5f8a" w:sz="1"/>
            </w:tcBorders>
            <w:shd w:fill="eef4fb" w:val="clear"/>
            <w:tcMar>
              <w:top w:type="dxa" w:w="80"/>
              <w:left w:type="dxa" w:w="140"/>
              <w:bottom w:type="dxa" w:w="80"/>
              <w:right w:type="dxa" w:w="140"/>
            </w:tcMar>
          </w:tcPr>
          <w:p>
            <w:pPr>
              <w:spacing w:after="0"/>
            </w:pPr>
            <w:r>
              <w:rPr>
                <w:sz w:val="22"/>
                <w:szCs w:val="22"/>
              </w:rPr>
              <w:t xml:space="preserve">Always played by the human player. The board is always displayed from Black's perspective (Chessboard.js orientation: 'black').</w:t>
            </w:r>
          </w:p>
        </w:tc>
      </w:tr>
    </w:tbl>
    <w:p>
      <w:pPr>
        <w:spacing w:after="180"/>
      </w:pPr>
    </w:p>
    <w:p>
      <w:pPr>
        <w:pStyle w:val="Heading2"/>
        <w:spacing w:before="240" w:after="160"/>
      </w:pPr>
      <w:r>
        <w:rPr>
          <w:rFonts w:ascii="Arial" w:cs="Arial" w:eastAsia="Arial" w:hAnsi="Arial"/>
          <w:b/>
          <w:bCs/>
          <w:color w:val="2c5f8a"/>
          <w:sz w:val="26"/>
          <w:szCs w:val="26"/>
        </w:rPr>
        <w:t xml:space="preserve">3.2  Game Length</w:t>
      </w:r>
    </w:p>
    <w:p>
      <w:pPr>
        <w:spacing w:after="140"/>
      </w:pPr>
      <w:r>
        <w:rPr>
          <w:sz w:val="22"/>
          <w:szCs w:val="22"/>
        </w:rPr>
        <w:t xml:space="preserve">The game lasts a maximum of </w:t>
      </w:r>
      <w:r>
        <w:rPr>
          <w:b/>
          <w:bCs/>
          <w:sz w:val="22"/>
          <w:szCs w:val="22"/>
        </w:rPr>
        <w:t xml:space="preserve">32 half-moves (16 moves per side)</w:t>
      </w:r>
      <w:r>
        <w:rPr>
          <w:sz w:val="22"/>
          <w:szCs w:val="22"/>
        </w:rPr>
        <w:t xml:space="preserve">. The game ends early if either player is checkmated or if a stalemate occurs. The 50-move rule does not need to be implemented.</w:t>
      </w:r>
    </w:p>
    <w:p>
      <w:pPr>
        <w:spacing w:after="180"/>
      </w:pPr>
    </w:p>
    <w:p>
      <w:pPr>
        <w:pStyle w:val="Heading2"/>
        <w:spacing w:before="240" w:after="160"/>
      </w:pPr>
      <w:r>
        <w:rPr>
          <w:rFonts w:ascii="Arial" w:cs="Arial" w:eastAsia="Arial" w:hAnsi="Arial"/>
          <w:b/>
          <w:bCs/>
          <w:color w:val="2c5f8a"/>
          <w:sz w:val="26"/>
          <w:szCs w:val="26"/>
        </w:rPr>
        <w:t xml:space="preserve">3.3  Opening Selection — Silent</w:t>
      </w:r>
    </w:p>
    <w:p>
      <w:pPr>
        <w:spacing w:after="140"/>
      </w:pPr>
      <w:r>
        <w:rPr>
          <w:sz w:val="22"/>
          <w:szCs w:val="22"/>
        </w:rPr>
        <w:t xml:space="preserve">At the start of each game, the game internally selects one opening at random from the 14 openings in Section 5. </w:t>
      </w:r>
      <w:r>
        <w:rPr>
          <w:b/>
          <w:bCs/>
          <w:sz w:val="22"/>
          <w:szCs w:val="22"/>
        </w:rPr>
        <w:t xml:space="preserve">Do NOT announce the opening to the player.</w:t>
      </w:r>
      <w:r>
        <w:rPr>
          <w:sz w:val="22"/>
          <w:szCs w:val="22"/>
        </w:rPr>
        <w:t xml:space="preserve"> The player sees only a standard starting position and must infer the opening from White's play.</w:t>
      </w:r>
    </w:p>
    <w:p>
      <w:pPr>
        <w:spacing w:after="140"/>
      </w:pPr>
      <w:r>
        <w:rPr>
          <w:sz w:val="22"/>
          <w:szCs w:val="22"/>
        </w:rPr>
        <w:t xml:space="preserve">This design is intentional: because Black can play anything (1…c5, 1…e6, 1…Nf6 etc.), announcing a specific opening would be misleading. White has a chosen identity but must respond sensibly to whatever Black plays.</w:t>
      </w:r>
    </w:p>
    <w:p>
      <w:pPr>
        <w:spacing w:after="180"/>
      </w:pPr>
    </w:p>
    <w:p>
      <w:pPr>
        <w:pStyle w:val="Heading2"/>
        <w:spacing w:before="240" w:after="160"/>
      </w:pPr>
      <w:r>
        <w:rPr>
          <w:rFonts w:ascii="Arial" w:cs="Arial" w:eastAsia="Arial" w:hAnsi="Arial"/>
          <w:b/>
          <w:bCs/>
          <w:color w:val="2c5f8a"/>
          <w:sz w:val="26"/>
          <w:szCs w:val="26"/>
        </w:rPr>
        <w:t xml:space="preserve">3.4  White's Move Logic — Priority Order</w:t>
      </w:r>
    </w:p>
    <w:p>
      <w:pPr>
        <w:spacing w:after="140"/>
      </w:pPr>
      <w:r>
        <w:rPr>
          <w:sz w:val="22"/>
          <w:szCs w:val="22"/>
        </w:rPr>
        <w:t xml:space="preserve">For each of White's turns, evaluate the following in order:</w:t>
      </w:r>
    </w:p>
    <w:p>
      <w:pPr>
        <w:pStyle w:val="ListParagraph"/>
        <w:numPr>
          <w:ilvl w:val="0"/>
          <w:numId w:val="3"/>
        </w:numPr>
        <w:spacing w:after="80"/>
      </w:pPr>
      <w:r>
        <w:rPr>
          <w:b/>
          <w:bCs/>
          <w:sz w:val="22"/>
          <w:szCs w:val="22"/>
        </w:rPr>
        <w:t xml:space="preserve">Seed phase: </w:t>
      </w:r>
      <w:r>
        <w:rPr>
          <w:sz w:val="22"/>
          <w:szCs w:val="22"/>
        </w:rPr>
        <w:t xml:space="preserve">If the current half-move number is within the opening's predefined seed sequence AND Black's last response was anticipated in that seed line, play the next seed move. Black's responses during the seed phase are bracketed in the seed table (Section 5) — if Black deviates, skip to step 2.</w:t>
      </w:r>
    </w:p>
    <w:p>
      <w:pPr>
        <w:pStyle w:val="ListParagraph"/>
        <w:numPr>
          <w:ilvl w:val="0"/>
          <w:numId w:val="3"/>
        </w:numPr>
        <w:spacing w:after="80"/>
      </w:pPr>
      <w:r>
        <w:rPr>
          <w:b/>
          <w:bCs/>
          <w:sz w:val="22"/>
          <w:szCs w:val="22"/>
        </w:rPr>
        <w:t xml:space="preserve">Lichess top-2: </w:t>
      </w:r>
      <w:r>
        <w:rPr>
          <w:sz w:val="22"/>
          <w:szCs w:val="22"/>
        </w:rPr>
        <w:t xml:space="preserve">Query the Lichess Opening Explorer API for the current FEN. If results are returned, pick one of the top 2 moves by game count at random.</w:t>
      </w:r>
    </w:p>
    <w:p>
      <w:pPr>
        <w:pStyle w:val="ListParagraph"/>
        <w:numPr>
          <w:ilvl w:val="0"/>
          <w:numId w:val="3"/>
        </w:numPr>
        <w:spacing w:after="80"/>
      </w:pPr>
      <w:r>
        <w:rPr>
          <w:b/>
          <w:bCs/>
          <w:sz w:val="22"/>
          <w:szCs w:val="22"/>
        </w:rPr>
        <w:t xml:space="preserve">Stockfish best: </w:t>
      </w:r>
      <w:r>
        <w:rPr>
          <w:sz w:val="22"/>
          <w:szCs w:val="22"/>
        </w:rPr>
        <w:t xml:space="preserve">If the Lichess API returns no moves (position is out of the database), play Stockfish's best move at depth 14.</w:t>
      </w:r>
    </w:p>
    <w:p>
      <w:pPr>
        <w:pStyle w:val="ListParagraph"/>
        <w:numPr>
          <w:ilvl w:val="0"/>
          <w:numId w:val="3"/>
        </w:numPr>
        <w:spacing w:after="80"/>
      </w:pPr>
      <w:r>
        <w:rPr>
          <w:b/>
          <w:bCs/>
          <w:sz w:val="22"/>
          <w:szCs w:val="22"/>
        </w:rPr>
        <w:t xml:space="preserve">Post-blunder: </w:t>
      </w:r>
      <w:r>
        <w:rPr>
          <w:sz w:val="22"/>
          <w:szCs w:val="22"/>
        </w:rPr>
        <w:t xml:space="preserve">Once White has played the deliberate blunder, it always plays Stockfish's best move for every subsequent turn — ignoring Lichess entirely — to play as strongly as possible for the rest of the game.</w:t>
      </w:r>
    </w:p>
    <w:p>
      <w:pPr>
        <w:spacing w:after="180"/>
      </w:pPr>
    </w:p>
    <w:p>
      <w:pPr>
        <w:pStyle w:val="Heading2"/>
        <w:spacing w:before="240" w:after="160"/>
      </w:pPr>
      <w:r>
        <w:rPr>
          <w:rFonts w:ascii="Arial" w:cs="Arial" w:eastAsia="Arial" w:hAnsi="Arial"/>
          <w:b/>
          <w:bCs/>
          <w:color w:val="2c5f8a"/>
          <w:sz w:val="26"/>
          <w:szCs w:val="26"/>
        </w:rPr>
        <w:t xml:space="preserve">3.5  The Deliberate Blunder</w:t>
      </w:r>
    </w:p>
    <w:p>
      <w:pPr>
        <w:spacing w:after="140"/>
      </w:pPr>
      <w:r>
        <w:rPr>
          <w:sz w:val="22"/>
          <w:szCs w:val="22"/>
        </w:rPr>
        <w:t xml:space="preserve">This is the heart of the game. Before the game starts, randomly choose a </w:t>
      </w:r>
      <w:r>
        <w:rPr>
          <w:b/>
          <w:bCs/>
          <w:sz w:val="22"/>
          <w:szCs w:val="22"/>
        </w:rPr>
        <w:t xml:space="preserve">blunder move number</w:t>
      </w:r>
      <w:r>
        <w:rPr>
          <w:sz w:val="22"/>
          <w:szCs w:val="22"/>
        </w:rPr>
        <w:t xml:space="preserve">: one of White's moves 9, 10, 11, or 12 (i.e. the 17th, 19th, 21st, or 23rd half-move — only White's turns). Store this number; it is fixed for the entire game.</w:t>
      </w:r>
    </w:p>
    <w:p>
      <w:pPr>
        <w:spacing w:after="180"/>
      </w:pPr>
    </w:p>
    <w:p>
      <w:pPr>
        <w:pStyle w:val="Heading3"/>
        <w:spacing w:before="200" w:after="120"/>
      </w:pPr>
      <w:r>
        <w:rPr>
          <w:rFonts w:ascii="Arial" w:cs="Arial" w:eastAsia="Arial" w:hAnsi="Arial"/>
          <w:b/>
          <w:bCs/>
          <w:color w:val="3a7abf"/>
          <w:sz w:val="24"/>
          <w:szCs w:val="24"/>
        </w:rPr>
        <w:t xml:space="preserve">How to generate the blunder move</w:t>
      </w:r>
    </w:p>
    <w:p>
      <w:pPr>
        <w:spacing w:after="140"/>
      </w:pPr>
      <w:r>
        <w:rPr>
          <w:sz w:val="22"/>
          <w:szCs w:val="22"/>
        </w:rPr>
        <w:t xml:space="preserve">On the designated blunder turn, do NOT play the normal move. Instead:</w:t>
      </w:r>
    </w:p>
    <w:p>
      <w:pPr>
        <w:pStyle w:val="ListParagraph"/>
        <w:numPr>
          <w:ilvl w:val="0"/>
          <w:numId w:val="2"/>
        </w:numPr>
        <w:spacing w:after="80"/>
      </w:pPr>
      <w:r>
        <w:rPr>
          <w:sz w:val="22"/>
          <w:szCs w:val="22"/>
        </w:rPr>
        <w:t xml:space="preserve">Fetch the Lichess top moves for the current position. Collect all returned move strings into a list </w:t>
      </w:r>
      <w:r>
        <w:rPr>
          <w:rFonts w:ascii="Courier New" w:cs="Courier New" w:eastAsia="Courier New" w:hAnsi="Courier New"/>
          <w:color w:val="8B0000"/>
          <w:sz w:val="20"/>
          <w:szCs w:val="20"/>
        </w:rPr>
        <w:t xml:space="preserve">lichess_moves</w:t>
      </w:r>
      <w:r>
        <w:rPr>
          <w:sz w:val="22"/>
          <w:szCs w:val="22"/>
        </w:rPr>
        <w:t xml:space="preserve">.</w:t>
      </w:r>
    </w:p>
    <w:p>
      <w:pPr>
        <w:pStyle w:val="ListParagraph"/>
        <w:numPr>
          <w:ilvl w:val="0"/>
          <w:numId w:val="2"/>
        </w:numPr>
        <w:spacing w:after="80"/>
      </w:pPr>
      <w:r>
        <w:rPr>
          <w:sz w:val="22"/>
          <w:szCs w:val="22"/>
        </w:rPr>
        <w:t xml:space="preserve">If </w:t>
      </w:r>
      <w:r>
        <w:rPr>
          <w:rFonts w:ascii="Courier New" w:cs="Courier New" w:eastAsia="Courier New" w:hAnsi="Courier New"/>
          <w:color w:val="8B0000"/>
          <w:sz w:val="20"/>
          <w:szCs w:val="20"/>
        </w:rPr>
        <w:t xml:space="preserve">lichess_moves</w:t>
      </w:r>
      <w:r>
        <w:rPr>
          <w:sz w:val="22"/>
          <w:szCs w:val="22"/>
        </w:rPr>
        <w:t xml:space="preserve"> is non-empty (5 or more results ideally, fewer is acceptable): choose any legal move that is </w:t>
      </w:r>
      <w:r>
        <w:rPr>
          <w:b/>
          <w:bCs/>
          <w:sz w:val="22"/>
          <w:szCs w:val="22"/>
        </w:rPr>
        <w:t xml:space="preserve">NOT</w:t>
      </w:r>
      <w:r>
        <w:rPr>
          <w:sz w:val="22"/>
          <w:szCs w:val="22"/>
        </w:rPr>
        <w:t xml:space="preserve"> in </w:t>
      </w:r>
      <w:r>
        <w:rPr>
          <w:rFonts w:ascii="Courier New" w:cs="Courier New" w:eastAsia="Courier New" w:hAnsi="Courier New"/>
          <w:color w:val="8B0000"/>
          <w:sz w:val="20"/>
          <w:szCs w:val="20"/>
        </w:rPr>
        <w:t xml:space="preserve">lichess_moves</w:t>
      </w:r>
      <w:r>
        <w:rPr>
          <w:sz w:val="22"/>
          <w:szCs w:val="22"/>
        </w:rPr>
        <w:t xml:space="preserve">. Prefer a move that drops material (piece en prise, walking into a pin, etc.) — use Stockfish MultiPV to find a move with a significantly worse centipawn score than the best move.</w:t>
      </w:r>
    </w:p>
    <w:p>
      <w:pPr>
        <w:pStyle w:val="ListParagraph"/>
        <w:numPr>
          <w:ilvl w:val="0"/>
          <w:numId w:val="2"/>
        </w:numPr>
        <w:spacing w:after="80"/>
      </w:pPr>
      <w:r>
        <w:rPr>
          <w:sz w:val="22"/>
          <w:szCs w:val="22"/>
        </w:rPr>
        <w:t xml:space="preserve">If Lichess returns no moves: calculate Stockfish's top 5 moves (MultiPV=5). Choose any legal move that is </w:t>
      </w:r>
      <w:r>
        <w:rPr>
          <w:b/>
          <w:bCs/>
          <w:sz w:val="22"/>
          <w:szCs w:val="22"/>
        </w:rPr>
        <w:t xml:space="preserve">NOT</w:t>
      </w:r>
      <w:r>
        <w:rPr>
          <w:sz w:val="22"/>
          <w:szCs w:val="22"/>
        </w:rPr>
        <w:t xml:space="preserve"> among those 5. Again prefer the move that most worsens White's eval.</w:t>
      </w:r>
    </w:p>
    <w:p>
      <w:pPr>
        <w:pStyle w:val="ListParagraph"/>
        <w:numPr>
          <w:ilvl w:val="0"/>
          <w:numId w:val="2"/>
        </w:numPr>
        <w:spacing w:after="80"/>
      </w:pPr>
      <w:r>
        <w:rPr>
          <w:sz w:val="22"/>
          <w:szCs w:val="22"/>
        </w:rPr>
        <w:t xml:space="preserve">As a last resort (very rare — all legal moves are in Lichess/Stockfish top 5): just play the worst-eval legal move available.</w:t>
      </w:r>
    </w:p>
    <w:p>
      <w:pPr>
        <w:pStyle w:val="ListParagraph"/>
        <w:numPr>
          <w:ilvl w:val="0"/>
          <w:numId w:val="2"/>
        </w:numPr>
        <w:spacing w:after="80"/>
      </w:pPr>
      <w:r>
        <w:rPr>
          <w:sz w:val="22"/>
          <w:szCs w:val="22"/>
        </w:rPr>
        <w:t xml:space="preserve">The blunder move is played </w:t>
      </w:r>
      <w:r>
        <w:rPr>
          <w:b/>
          <w:bCs/>
          <w:sz w:val="22"/>
          <w:szCs w:val="22"/>
        </w:rPr>
        <w:t xml:space="preserve">silently</w:t>
      </w:r>
      <w:r>
        <w:rPr>
          <w:sz w:val="22"/>
          <w:szCs w:val="22"/>
        </w:rPr>
        <w:t xml:space="preserve"> — no animation, no hint, the board updates as normal. Black must notice it themselves.</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100"/>
              <w:left w:type="dxa" w:w="180"/>
              <w:bottom w:type="dxa" w:w="100"/>
              <w:right w:type="dxa" w:w="180"/>
            </w:tcMar>
          </w:tcPr>
          <w:p>
            <w:pPr>
              <w:spacing w:after="0"/>
            </w:pPr>
            <w:r>
              <w:rPr>
                <w:i/>
                <w:iCs/>
                <w:color w:val="444444"/>
                <w:sz w:val="21"/>
                <w:szCs w:val="21"/>
              </w:rPr>
              <w:t xml:space="preserve">⚠️  The blunder must not be the absolute worst possible move (random illegal-looking blunder). It should look like a plausible but bad move — not obviously a one-move checkmate lost, but clearly a mistake upon inspection.</w:t>
            </w:r>
          </w:p>
        </w:tc>
      </w:tr>
    </w:tbl>
    <w:p>
      <w:pPr>
        <w:spacing w:after="180"/>
      </w:pPr>
    </w:p>
    <w:p>
      <w:pPr>
        <w:pStyle w:val="Heading1"/>
        <w:spacing w:before="320" w:after="200"/>
      </w:pPr>
      <w:r>
        <w:rPr>
          <w:rFonts w:ascii="Arial" w:cs="Arial" w:eastAsia="Arial" w:hAnsi="Arial"/>
          <w:b/>
          <w:bCs/>
          <w:color w:val="1a3c5e"/>
          <w:sz w:val="32"/>
          <w:szCs w:val="32"/>
        </w:rPr>
        <w:t xml:space="preserve">4. The Blunder Detection Mechanic</w:t>
      </w:r>
    </w:p>
    <w:p>
      <w:pPr>
        <w:pStyle w:val="Heading2"/>
        <w:spacing w:before="240" w:after="160"/>
      </w:pPr>
      <w:r>
        <w:rPr>
          <w:rFonts w:ascii="Arial" w:cs="Arial" w:eastAsia="Arial" w:hAnsi="Arial"/>
          <w:b/>
          <w:bCs/>
          <w:color w:val="2c5f8a"/>
          <w:sz w:val="26"/>
          <w:szCs w:val="26"/>
        </w:rPr>
        <w:t xml:space="preserve">4.1  The Button</w:t>
      </w:r>
    </w:p>
    <w:p>
      <w:pPr>
        <w:spacing w:after="140"/>
      </w:pPr>
      <w:r>
        <w:rPr>
          <w:sz w:val="22"/>
          <w:szCs w:val="22"/>
        </w:rPr>
        <w:t xml:space="preserve">A button labelled </w:t>
      </w:r>
      <w:r>
        <w:rPr>
          <w:b/>
          <w:bCs/>
          <w:sz w:val="22"/>
          <w:szCs w:val="22"/>
        </w:rPr>
        <w:t xml:space="preserve">"Hierdie lyk soos 'n flater!"</w:t>
      </w:r>
      <w:r>
        <w:rPr>
          <w:sz w:val="22"/>
          <w:szCs w:val="22"/>
        </w:rPr>
        <w:t xml:space="preserve"> is visible throughout the game from move 1. It is positioned prominently below the board with a bold, distinctive style (amber or red background, pulsing animation). The button can be pressed at any time but has </w:t>
      </w:r>
      <w:r>
        <w:rPr>
          <w:b/>
          <w:bCs/>
          <w:sz w:val="22"/>
          <w:szCs w:val="22"/>
        </w:rPr>
        <w:t xml:space="preserve">one use per game</w:t>
      </w:r>
      <w:r>
        <w:rPr>
          <w:sz w:val="22"/>
          <w:szCs w:val="22"/>
        </w:rPr>
        <w:t xml:space="preserve">.</w:t>
      </w:r>
    </w:p>
    <w:p>
      <w:pPr>
        <w:spacing w:after="180"/>
      </w:pPr>
    </w:p>
    <w:p>
      <w:pPr>
        <w:pStyle w:val="Heading2"/>
        <w:spacing w:before="240" w:after="160"/>
      </w:pPr>
      <w:r>
        <w:rPr>
          <w:rFonts w:ascii="Arial" w:cs="Arial" w:eastAsia="Arial" w:hAnsi="Arial"/>
          <w:b/>
          <w:bCs/>
          <w:color w:val="2c5f8a"/>
          <w:sz w:val="26"/>
          <w:szCs w:val="26"/>
        </w:rPr>
        <w:t xml:space="preserve">4.2  Correct Detection — Timing Window</w:t>
      </w:r>
    </w:p>
    <w:p>
      <w:pPr>
        <w:spacing w:after="140"/>
      </w:pPr>
      <w:r>
        <w:rPr>
          <w:sz w:val="22"/>
          <w:szCs w:val="22"/>
        </w:rPr>
        <w:t xml:space="preserve">Detection is correct if Black presses the button during their own turn </w:t>
      </w:r>
      <w:r>
        <w:rPr>
          <w:b/>
          <w:bCs/>
          <w:sz w:val="22"/>
          <w:szCs w:val="22"/>
        </w:rPr>
        <w:t xml:space="preserve">immediately after</w:t>
      </w:r>
      <w:r>
        <w:rPr>
          <w:sz w:val="22"/>
          <w:szCs w:val="22"/>
        </w:rPr>
        <w:t xml:space="preserve"> White played the blunder move — i.e., it is now Black's turn and the last White move was the designated blunder.</w:t>
      </w:r>
    </w:p>
    <w:p>
      <w:pPr>
        <w:spacing w:after="140"/>
      </w:pPr>
      <w:r>
        <w:rPr>
          <w:sz w:val="22"/>
          <w:szCs w:val="22"/>
        </w:rPr>
        <w:t xml:space="preserve">On correct detection: show popup/toast </w:t>
      </w:r>
      <w:r>
        <w:rPr>
          <w:b/>
          <w:bCs/>
          <w:sz w:val="22"/>
          <w:szCs w:val="22"/>
        </w:rPr>
        <w:t xml:space="preserve">"Mooi man! +1 punt!"</w:t>
      </w:r>
      <w:r>
        <w:rPr>
          <w:sz w:val="22"/>
          <w:szCs w:val="22"/>
        </w:rPr>
        <w:t xml:space="preserve">. Award 1 point to the cumulative blunder-spotting tally. The button immediately disappears for the rest of the game.</w:t>
      </w:r>
    </w:p>
    <w:p>
      <w:pPr>
        <w:spacing w:after="180"/>
      </w:pPr>
    </w:p>
    <w:p>
      <w:pPr>
        <w:pStyle w:val="Heading2"/>
        <w:spacing w:before="240" w:after="160"/>
      </w:pPr>
      <w:r>
        <w:rPr>
          <w:rFonts w:ascii="Arial" w:cs="Arial" w:eastAsia="Arial" w:hAnsi="Arial"/>
          <w:b/>
          <w:bCs/>
          <w:color w:val="2c5f8a"/>
          <w:sz w:val="26"/>
          <w:szCs w:val="26"/>
        </w:rPr>
        <w:t xml:space="preserve">4.3  Incorrect Detection</w:t>
      </w:r>
    </w:p>
    <w:p>
      <w:pPr>
        <w:spacing w:after="140"/>
      </w:pPr>
      <w:r>
        <w:rPr>
          <w:sz w:val="22"/>
          <w:szCs w:val="22"/>
        </w:rPr>
        <w:t xml:space="preserve">If Black presses the button on any other turn, nothing is shown, no points are awarded, and the button is </w:t>
      </w:r>
      <w:r>
        <w:rPr>
          <w:b/>
          <w:bCs/>
          <w:sz w:val="22"/>
          <w:szCs w:val="22"/>
        </w:rPr>
        <w:t xml:space="preserve">greyed out and disabled</w:t>
      </w:r>
      <w:r>
        <w:rPr>
          <w:sz w:val="22"/>
          <w:szCs w:val="22"/>
        </w:rPr>
        <w:t xml:space="preserve"> for the rest of the game. Black gets only one attempt, and a wrong guess silences the button.</w:t>
      </w:r>
    </w:p>
    <w:p>
      <w:pPr>
        <w:spacing w:after="180"/>
      </w:pPr>
    </w:p>
    <w:p>
      <w:pPr>
        <w:pStyle w:val="Heading2"/>
        <w:spacing w:before="240" w:after="160"/>
      </w:pPr>
      <w:r>
        <w:rPr>
          <w:rFonts w:ascii="Arial" w:cs="Arial" w:eastAsia="Arial" w:hAnsi="Arial"/>
          <w:b/>
          <w:bCs/>
          <w:color w:val="2c5f8a"/>
          <w:sz w:val="26"/>
          <w:szCs w:val="26"/>
        </w:rPr>
        <w:t xml:space="preserve">4.4  Missed Detection</w:t>
      </w:r>
    </w:p>
    <w:p>
      <w:pPr>
        <w:spacing w:after="140"/>
      </w:pPr>
      <w:r>
        <w:rPr>
          <w:sz w:val="22"/>
          <w:szCs w:val="22"/>
        </w:rPr>
        <w:t xml:space="preserve">If Black never presses the button, or only presses it after it has been greyed out, no blunder bonus is awarded. The game ends normally.</w:t>
      </w:r>
    </w:p>
    <w:p>
      <w:pPr>
        <w:spacing w:after="180"/>
      </w:pPr>
    </w:p>
    <w:p>
      <w:pPr>
        <w:pStyle w:val="Heading1"/>
        <w:spacing w:before="320" w:after="200"/>
      </w:pPr>
      <w:r>
        <w:rPr>
          <w:rFonts w:ascii="Arial" w:cs="Arial" w:eastAsia="Arial" w:hAnsi="Arial"/>
          <w:b/>
          <w:bCs/>
          <w:color w:val="1a3c5e"/>
          <w:sz w:val="32"/>
          <w:szCs w:val="32"/>
        </w:rPr>
        <w:t xml:space="preserve">5. The 14 Openings</w:t>
      </w:r>
    </w:p>
    <w:p>
      <w:pPr>
        <w:spacing w:after="140"/>
      </w:pPr>
      <w:r>
        <w:rPr>
          <w:sz w:val="22"/>
          <w:szCs w:val="22"/>
        </w:rPr>
        <w:t xml:space="preserve">White's opening is chosen at random at game start. Each opening has its own seed line and a corresponding badge. Seed moves in square brackets </w:t>
      </w:r>
      <w:r>
        <w:rPr>
          <w:rFonts w:ascii="Courier New" w:cs="Courier New" w:eastAsia="Courier New" w:hAnsi="Courier New"/>
          <w:color w:val="8B0000"/>
          <w:sz w:val="20"/>
          <w:szCs w:val="20"/>
        </w:rPr>
        <w:t xml:space="preserve">[…]</w:t>
      </w:r>
      <w:r>
        <w:rPr>
          <w:sz w:val="22"/>
          <w:szCs w:val="22"/>
        </w:rPr>
        <w:t xml:space="preserve"> represent expected Black responses — if Black deviates from these, White exits the seed phase and switches to Lichess top-2.</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100"/>
        <w:gridCol w:w="1800"/>
        <w:gridCol w:w="5040"/>
      </w:tblGrid>
      <w:tr>
        <w:tc>
          <w:tcPr>
            <w:tcW w:type="dxa" w:w="420"/>
            <w:tcBorders>
              <w:top w:val="single" w:color="2c5f8a" w:sz="1"/>
              <w:left w:val="single" w:color="2c5f8a" w:sz="1"/>
              <w:bottom w:val="single" w:color="2c5f8a" w:sz="1"/>
              <w:right w:val="single" w:color="2c5f8a" w:sz="1"/>
            </w:tcBorders>
            <w:shd w:fill="1a3c5e" w:val="clear"/>
            <w:tcMar>
              <w:top w:type="dxa" w:w="80"/>
              <w:left w:type="dxa" w:w="100"/>
              <w:bottom w:type="dxa" w:w="80"/>
              <w:right w:type="dxa" w:w="100"/>
            </w:tcMar>
          </w:tcPr>
          <w:p>
            <w:r>
              <w:rPr>
                <w:b/>
                <w:bCs/>
                <w:color w:val="FFFFFF"/>
                <w:sz w:val="20"/>
                <w:szCs w:val="20"/>
              </w:rPr>
              <w:t xml:space="preserve">#</w:t>
            </w:r>
          </w:p>
        </w:tc>
        <w:tc>
          <w:tcPr>
            <w:tcW w:type="dxa" w:w="2100"/>
            <w:tcBorders>
              <w:top w:val="single" w:color="2c5f8a" w:sz="1"/>
              <w:left w:val="single" w:color="2c5f8a" w:sz="1"/>
              <w:bottom w:val="single" w:color="2c5f8a" w:sz="1"/>
              <w:right w:val="single" w:color="2c5f8a" w:sz="1"/>
            </w:tcBorders>
            <w:shd w:fill="1a3c5e" w:val="clear"/>
            <w:tcMar>
              <w:top w:type="dxa" w:w="80"/>
              <w:left w:type="dxa" w:w="100"/>
              <w:bottom w:type="dxa" w:w="80"/>
              <w:right w:type="dxa" w:w="100"/>
            </w:tcMar>
          </w:tcPr>
          <w:p>
            <w:r>
              <w:rPr>
                <w:b/>
                <w:bCs/>
                <w:color w:val="FFFFFF"/>
                <w:sz w:val="20"/>
                <w:szCs w:val="20"/>
              </w:rPr>
              <w:t xml:space="preserve">Opening</w:t>
            </w:r>
          </w:p>
        </w:tc>
        <w:tc>
          <w:tcPr>
            <w:tcW w:type="dxa" w:w="1800"/>
            <w:tcBorders>
              <w:top w:val="single" w:color="2c5f8a" w:sz="1"/>
              <w:left w:val="single" w:color="2c5f8a" w:sz="1"/>
              <w:bottom w:val="single" w:color="2c5f8a" w:sz="1"/>
              <w:right w:val="single" w:color="2c5f8a" w:sz="1"/>
            </w:tcBorders>
            <w:shd w:fill="1a3c5e" w:val="clear"/>
            <w:tcMar>
              <w:top w:type="dxa" w:w="80"/>
              <w:left w:type="dxa" w:w="100"/>
              <w:bottom w:type="dxa" w:w="80"/>
              <w:right w:type="dxa" w:w="100"/>
            </w:tcMar>
          </w:tcPr>
          <w:p>
            <w:r>
              <w:rPr>
                <w:b/>
                <w:bCs/>
                <w:color w:val="FFFFFF"/>
                <w:sz w:val="20"/>
                <w:szCs w:val="20"/>
              </w:rPr>
              <w:t xml:space="preserve">Seed Moves</w:t>
            </w:r>
          </w:p>
        </w:tc>
        <w:tc>
          <w:tcPr>
            <w:tcW w:type="dxa" w:w="5040"/>
            <w:tcBorders>
              <w:top w:val="single" w:color="2c5f8a" w:sz="1"/>
              <w:left w:val="single" w:color="2c5f8a" w:sz="1"/>
              <w:bottom w:val="single" w:color="2c5f8a" w:sz="1"/>
              <w:right w:val="single" w:color="2c5f8a" w:sz="1"/>
            </w:tcBorders>
            <w:shd w:fill="1a3c5e" w:val="clear"/>
            <w:tcMar>
              <w:top w:type="dxa" w:w="80"/>
              <w:left w:type="dxa" w:w="100"/>
              <w:bottom w:type="dxa" w:w="80"/>
              <w:right w:type="dxa" w:w="100"/>
            </w:tcMar>
          </w:tcPr>
          <w:p>
            <w:r>
              <w:rPr>
                <w:b/>
                <w:bCs/>
                <w:color w:val="FFFFFF"/>
                <w:sz w:val="20"/>
                <w:szCs w:val="20"/>
              </w:rPr>
              <w:t xml:space="preserve">Spirit &amp; Notes</w:t>
            </w:r>
          </w:p>
        </w:tc>
      </w:tr>
      <w:tr>
        <w:tc>
          <w:tcPr>
            <w:tcW w:type="dxa" w:w="42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22"/>
                <w:szCs w:val="22"/>
              </w:rPr>
              <w:t xml:space="preserve">🌶️</w:t>
            </w:r>
          </w:p>
        </w:tc>
        <w:tc>
          <w:tcPr>
            <w:tcW w:type="dxa" w:w="21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b/>
                <w:bCs/>
                <w:sz w:val="20"/>
                <w:szCs w:val="20"/>
              </w:rPr>
              <w:t xml:space="preserve">Spaanse Spel (Ruy Lopez)</w:t>
            </w:r>
          </w:p>
        </w:tc>
        <w:tc>
          <w:tcPr>
            <w:tcW w:type="dxa" w:w="18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Courier New" w:cs="Courier New" w:eastAsia="Courier New" w:hAnsi="Courier New"/>
                <w:sz w:val="18"/>
                <w:szCs w:val="18"/>
              </w:rPr>
              <w:t xml:space="preserve">1.e4 [e5] 2.Nf3 [Nc6] 3.Bb5</w:t>
            </w:r>
          </w:p>
        </w:tc>
        <w:tc>
          <w:tcPr>
            <w:tcW w:type="dxa" w:w="504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19"/>
                <w:szCs w:val="19"/>
              </w:rPr>
              <w:t xml:space="preserve">Force 1.e4. Seed: moves 1–3 fixed (Bb5). From move 4, Lichess top-2. Variations: Open, Closed, Exchange, Berlin — all acceptable.</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2"/>
                <w:szCs w:val="22"/>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Italiaanse Spel (Italian Game)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1.e4 [e5] 2.Nf3 [Nc6] 3.Bc4</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Force 1.e4. Seed: moves 1–3 fixed (Bc4). From move 4, Lichess top-2. Giuoco Piano, Evans Gambit lines.</w:t>
            </w:r>
          </w:p>
        </w:tc>
      </w:tr>
      <w:tr>
        <w:tc>
          <w:tcPr>
            <w:tcW w:type="dxa" w:w="42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22"/>
                <w:szCs w:val="22"/>
              </w:rPr>
              <w:t xml:space="preserve">🏰</w:t>
            </w:r>
          </w:p>
        </w:tc>
        <w:tc>
          <w:tcPr>
            <w:tcW w:type="dxa" w:w="21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b/>
                <w:bCs/>
                <w:sz w:val="20"/>
                <w:szCs w:val="20"/>
              </w:rPr>
              <w:t xml:space="preserve">Skotse Spel (Scotch Game)</w:t>
            </w:r>
          </w:p>
        </w:tc>
        <w:tc>
          <w:tcPr>
            <w:tcW w:type="dxa" w:w="18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Courier New" w:cs="Courier New" w:eastAsia="Courier New" w:hAnsi="Courier New"/>
                <w:sz w:val="18"/>
                <w:szCs w:val="18"/>
              </w:rPr>
              <w:t xml:space="preserve">1.e4 [e5] 2.Nf3 [Nc6] 3.d4</w:t>
            </w:r>
          </w:p>
        </w:tc>
        <w:tc>
          <w:tcPr>
            <w:tcW w:type="dxa" w:w="504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19"/>
                <w:szCs w:val="19"/>
              </w:rPr>
              <w:t xml:space="preserve">Force 1.e4. Seed: moves 1–3 fixed (d4). From move 4, Lichess top-2. Scotch Gambit / Classical lines.</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2"/>
                <w:szCs w:val="22"/>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Weense Spel (Vienna Game)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1.e4 [e5] 2.Nc3</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Force 1.e4. Seed: moves 1–2 fixed (Nc3). From move 3, Lichess top-2. Vienna Gambit or Falkbeer lines.</w:t>
            </w:r>
          </w:p>
        </w:tc>
      </w:tr>
      <w:tr>
        <w:tc>
          <w:tcPr>
            <w:tcW w:type="dxa" w:w="42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22"/>
                <w:szCs w:val="22"/>
              </w:rPr>
              <w:t xml:space="preserve">🎩</w:t>
            </w:r>
          </w:p>
        </w:tc>
        <w:tc>
          <w:tcPr>
            <w:tcW w:type="dxa" w:w="21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b/>
                <w:bCs/>
                <w:sz w:val="20"/>
                <w:szCs w:val="20"/>
              </w:rPr>
              <w:t xml:space="preserve">Bird se Opening</w:t>
            </w:r>
          </w:p>
        </w:tc>
        <w:tc>
          <w:tcPr>
            <w:tcW w:type="dxa" w:w="18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Courier New" w:cs="Courier New" w:eastAsia="Courier New" w:hAnsi="Courier New"/>
                <w:sz w:val="18"/>
                <w:szCs w:val="18"/>
              </w:rPr>
              <w:t xml:space="preserve">1.f4</w:t>
            </w:r>
          </w:p>
        </w:tc>
        <w:tc>
          <w:tcPr>
            <w:tcW w:type="dxa" w:w="504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19"/>
                <w:szCs w:val="19"/>
              </w:rPr>
              <w:t xml:space="preserve">Force 1.f4. Seed: move 1 fixed. From move 2, Lichess top-2. Stonewall, Leningrad, Polar Bear motifs.</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2"/>
                <w:szCs w:val="22"/>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Koningin se Gambiet (Queen's Gambit)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1.d4 [d5] 2.c4</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Force 1.d4. Seed: moves 1–2 fixed (c4). From move 3, Lichess top-2. QGD, QGA, Carlsbad, Exchange.</w:t>
            </w:r>
          </w:p>
        </w:tc>
      </w:tr>
      <w:tr>
        <w:tc>
          <w:tcPr>
            <w:tcW w:type="dxa" w:w="42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22"/>
                <w:szCs w:val="22"/>
              </w:rPr>
              <w:t xml:space="preserve">🐅</w:t>
            </w:r>
          </w:p>
        </w:tc>
        <w:tc>
          <w:tcPr>
            <w:tcW w:type="dxa" w:w="21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b/>
                <w:bCs/>
                <w:sz w:val="20"/>
                <w:szCs w:val="20"/>
              </w:rPr>
              <w:t xml:space="preserve">Konings-Indiese Verdediging (King's Indian)</w:t>
            </w:r>
          </w:p>
        </w:tc>
        <w:tc>
          <w:tcPr>
            <w:tcW w:type="dxa" w:w="18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Courier New" w:cs="Courier New" w:eastAsia="Courier New" w:hAnsi="Courier New"/>
                <w:sz w:val="18"/>
                <w:szCs w:val="18"/>
              </w:rPr>
              <w:t xml:space="preserve">1.d4 2.c4 3.Nc3 [Nf6 … g6]</w:t>
            </w:r>
          </w:p>
        </w:tc>
        <w:tc>
          <w:tcPr>
            <w:tcW w:type="dxa" w:w="504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19"/>
                <w:szCs w:val="19"/>
              </w:rPr>
              <w:t xml:space="preserve">Force 1.d4. Seed: moves 1–3 fixed. From move 4, Lichess top-2. Classical, Sämisch, Averbakh systems.</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2"/>
                <w:szCs w:val="22"/>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Nimzo-Indiese Verdediging (Nimzo-Indian)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1.d4 [Nf6] 2.c4 [e6] 3.Nc3 [Bb4]</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Force 1.d4. Seed: moves 1–3 fixed (Nc3). From move 4, Lichess top-2. Rubinstein, Classical, Sämisch.</w:t>
            </w:r>
          </w:p>
        </w:tc>
      </w:tr>
      <w:tr>
        <w:tc>
          <w:tcPr>
            <w:tcW w:type="dxa" w:w="42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22"/>
                <w:szCs w:val="22"/>
              </w:rPr>
              <w:t xml:space="preserve">🏴</w:t>
            </w:r>
          </w:p>
        </w:tc>
        <w:tc>
          <w:tcPr>
            <w:tcW w:type="dxa" w:w="21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b/>
                <w:bCs/>
                <w:sz w:val="20"/>
                <w:szCs w:val="20"/>
              </w:rPr>
              <w:t xml:space="preserve">Engelse Opening (English Opening)</w:t>
            </w:r>
          </w:p>
        </w:tc>
        <w:tc>
          <w:tcPr>
            <w:tcW w:type="dxa" w:w="18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Courier New" w:cs="Courier New" w:eastAsia="Courier New" w:hAnsi="Courier New"/>
                <w:sz w:val="18"/>
                <w:szCs w:val="18"/>
              </w:rPr>
              <w:t xml:space="preserve">1.c4</w:t>
            </w:r>
          </w:p>
        </w:tc>
        <w:tc>
          <w:tcPr>
            <w:tcW w:type="dxa" w:w="504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19"/>
                <w:szCs w:val="19"/>
              </w:rPr>
              <w:t xml:space="preserve">Force 1.c4. Seed: move 1 fixed. From move 2, Lichess top-2. Reversed Sicilian, Symmetrical, Hedgehog.</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2"/>
                <w:szCs w:val="22"/>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Londense Stelsel (London System)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1.d4 2.Nf3 3.Bf4</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Force 1.d4. Seed: moves 1–3 fixed (Bf4 outside pawns). From move 4, Lichess top-2. Pyramid: d4/e3/c3.</w:t>
            </w:r>
          </w:p>
        </w:tc>
      </w:tr>
      <w:tr>
        <w:tc>
          <w:tcPr>
            <w:tcW w:type="dxa" w:w="42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22"/>
                <w:szCs w:val="22"/>
              </w:rPr>
              <w:t xml:space="preserve">🥖</w:t>
            </w:r>
          </w:p>
        </w:tc>
        <w:tc>
          <w:tcPr>
            <w:tcW w:type="dxa" w:w="21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b/>
                <w:bCs/>
                <w:sz w:val="20"/>
                <w:szCs w:val="20"/>
              </w:rPr>
              <w:t xml:space="preserve">Franse Verdediging (French Defense)</w:t>
            </w:r>
          </w:p>
        </w:tc>
        <w:tc>
          <w:tcPr>
            <w:tcW w:type="dxa" w:w="18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Courier New" w:cs="Courier New" w:eastAsia="Courier New" w:hAnsi="Courier New"/>
                <w:sz w:val="18"/>
                <w:szCs w:val="18"/>
              </w:rPr>
              <w:t xml:space="preserve">1.e4 [e6] 2.d4 [d5]</w:t>
            </w:r>
          </w:p>
        </w:tc>
        <w:tc>
          <w:tcPr>
            <w:tcW w:type="dxa" w:w="504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19"/>
                <w:szCs w:val="19"/>
              </w:rPr>
              <w:t xml:space="preserve">Force 1.e4. Seed: moves 1–2 fixed. If Black plays e6 → d5, continue French. Otherwise fall back to Lichess. Advance, Classical, Exchange variations.</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2"/>
                <w:szCs w:val="22"/>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Caro-Kann Verdediging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1.e4 [c6] 2.d4 [d5]</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Force 1.e4. Seed: moves 1–2 fixed. If Black plays c6 → d5, continue Caro-Kann. Otherwise fall back to Lichess. Classical, Advance, Exchange.</w:t>
            </w:r>
          </w:p>
        </w:tc>
      </w:tr>
      <w:tr>
        <w:tc>
          <w:tcPr>
            <w:tcW w:type="dxa" w:w="42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22"/>
                <w:szCs w:val="22"/>
              </w:rPr>
              <w:t xml:space="preserve">🌊</w:t>
            </w:r>
          </w:p>
        </w:tc>
        <w:tc>
          <w:tcPr>
            <w:tcW w:type="dxa" w:w="21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b/>
                <w:bCs/>
                <w:sz w:val="20"/>
                <w:szCs w:val="20"/>
              </w:rPr>
              <w:t xml:space="preserve">Skandinawiese Verdediging (Scandinavian)</w:t>
            </w:r>
          </w:p>
        </w:tc>
        <w:tc>
          <w:tcPr>
            <w:tcW w:type="dxa" w:w="18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Courier New" w:cs="Courier New" w:eastAsia="Courier New" w:hAnsi="Courier New"/>
                <w:sz w:val="18"/>
                <w:szCs w:val="18"/>
              </w:rPr>
              <w:t xml:space="preserve">1.e4 [d5] 2.exd5</w:t>
            </w:r>
          </w:p>
        </w:tc>
        <w:tc>
          <w:tcPr>
            <w:tcW w:type="dxa" w:w="504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19"/>
                <w:szCs w:val="19"/>
              </w:rPr>
              <w:t xml:space="preserve">Force 1.e4. Seed: moves 1–2 fixed. If Black plays d5 → accept gambit. Otherwise switch to Italian/Scotch seed. Classical and Modern lines.</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2"/>
                <w:szCs w:val="22"/>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Colle-Zuckertort Stelsel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1.d4 2.Nf3 3.e3 4.Bd3</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Force 1.d4. Seed: moves 1–4 fixed (e3 then Bd3). From move 5, Lichess top-2. Solid pawn structure: d4/e3/c3/Nf3/Bd3.</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100"/>
              <w:left w:type="dxa" w:w="180"/>
              <w:bottom w:type="dxa" w:w="100"/>
              <w:right w:type="dxa" w:w="180"/>
            </w:tcMar>
          </w:tcPr>
          <w:p>
            <w:pPr>
              <w:spacing w:after="0"/>
            </w:pPr>
            <w:r>
              <w:rPr>
                <w:i/>
                <w:iCs/>
                <w:color w:val="444444"/>
                <w:sz w:val="21"/>
                <w:szCs w:val="21"/>
              </w:rPr>
              <w:t xml:space="preserve">Implementation note on seed deviation: if Black does not play the expected response during the seed phase, White should still try to play sensibly within the spirit of the opening using Lichess top-2 for the resulting position. The seed is a guarantee of identity, not a script.</w:t>
            </w:r>
          </w:p>
        </w:tc>
      </w:tr>
    </w:tbl>
    <w:p>
      <w:pPr>
        <w:spacing w:after="180"/>
      </w:pPr>
    </w:p>
    <w:p>
      <w:pPr>
        <w:pStyle w:val="Heading3"/>
        <w:spacing w:before="200" w:after="120"/>
      </w:pPr>
      <w:r>
        <w:rPr>
          <w:rFonts w:ascii="Arial" w:cs="Arial" w:eastAsia="Arial" w:hAnsi="Arial"/>
          <w:b/>
          <w:bCs/>
          <w:color w:val="3a7abf"/>
          <w:sz w:val="24"/>
          <w:szCs w:val="24"/>
        </w:rPr>
        <w:t xml:space="preserve">Handling Unexpected Black Responses</w:t>
      </w:r>
    </w:p>
    <w:p>
      <w:pPr>
        <w:spacing w:after="140"/>
      </w:pPr>
      <w:r>
        <w:rPr>
          <w:sz w:val="22"/>
          <w:szCs w:val="22"/>
        </w:rPr>
        <w:t xml:space="preserve">Because White does not announce its opening, Black may play anything. Some key cases:</w:t>
      </w:r>
    </w:p>
    <w:p>
      <w:pPr>
        <w:pStyle w:val="ListParagraph"/>
        <w:numPr>
          <w:ilvl w:val="0"/>
          <w:numId w:val="2"/>
        </w:numPr>
        <w:spacing w:after="80"/>
      </w:pPr>
      <w:r>
        <w:rPr>
          <w:b/>
          <w:bCs/>
          <w:sz w:val="22"/>
          <w:szCs w:val="22"/>
        </w:rPr>
        <w:t xml:space="preserve">1.e4 openings: </w:t>
      </w:r>
      <w:r>
        <w:rPr>
          <w:sz w:val="22"/>
          <w:szCs w:val="22"/>
        </w:rPr>
        <w:t xml:space="preserve">if Black plays 1…c5 (Sicilian), 1…e6 (French), 1…c6 (Caro-Kann), 1…d5 (Scandi), etc. — White exits the seed phase immediately and switches to Lichess top-2 for the actual position. This is correct behaviour: White simply responds naturally.</w:t>
      </w:r>
    </w:p>
    <w:p>
      <w:pPr>
        <w:pStyle w:val="ListParagraph"/>
        <w:numPr>
          <w:ilvl w:val="0"/>
          <w:numId w:val="2"/>
        </w:numPr>
        <w:spacing w:after="80"/>
      </w:pPr>
      <w:r>
        <w:rPr>
          <w:b/>
          <w:bCs/>
          <w:sz w:val="22"/>
          <w:szCs w:val="22"/>
        </w:rPr>
        <w:t xml:space="preserve">1.d4 openings: </w:t>
      </w:r>
      <w:r>
        <w:rPr>
          <w:sz w:val="22"/>
          <w:szCs w:val="22"/>
        </w:rPr>
        <w:t xml:space="preserve">if Black plays an unexpected response (e.g. 1…e5 Dutch, 1…f5, etc.) — same: exit seed, follow Lichess.</w:t>
      </w:r>
    </w:p>
    <w:p>
      <w:pPr>
        <w:pStyle w:val="ListParagraph"/>
        <w:numPr>
          <w:ilvl w:val="0"/>
          <w:numId w:val="2"/>
        </w:numPr>
        <w:spacing w:after="80"/>
      </w:pPr>
      <w:r>
        <w:rPr>
          <w:b/>
          <w:bCs/>
          <w:sz w:val="22"/>
          <w:szCs w:val="22"/>
        </w:rPr>
        <w:t xml:space="preserve">The French and Caro-Kann seeds: </w:t>
      </w:r>
      <w:r>
        <w:rPr>
          <w:sz w:val="22"/>
          <w:szCs w:val="22"/>
        </w:rPr>
        <w:t xml:space="preserve">these openings are response-dependent (Black must play 1…e6 or 1…c6). If Black does not cooperate, White simply continues with Lichess top-2 — no problem.</w:t>
      </w:r>
    </w:p>
    <w:p>
      <w:pPr>
        <w:spacing w:after="180"/>
      </w:pPr>
    </w:p>
    <w:p>
      <w:pPr>
        <w:pStyle w:val="Heading1"/>
        <w:spacing w:before="320" w:after="200"/>
      </w:pPr>
      <w:r>
        <w:rPr>
          <w:rFonts w:ascii="Arial" w:cs="Arial" w:eastAsia="Arial" w:hAnsi="Arial"/>
          <w:b/>
          <w:bCs/>
          <w:color w:val="1a3c5e"/>
          <w:sz w:val="32"/>
          <w:szCs w:val="32"/>
        </w:rPr>
        <w:t xml:space="preserve">6. Scoring &amp; Stats</w:t>
      </w:r>
    </w:p>
    <w:p>
      <w:pPr>
        <w:pStyle w:val="Heading2"/>
        <w:spacing w:before="240" w:after="160"/>
      </w:pPr>
      <w:r>
        <w:rPr>
          <w:rFonts w:ascii="Arial" w:cs="Arial" w:eastAsia="Arial" w:hAnsi="Arial"/>
          <w:b/>
          <w:bCs/>
          <w:color w:val="2c5f8a"/>
          <w:sz w:val="26"/>
          <w:szCs w:val="26"/>
        </w:rPr>
        <w:t xml:space="preserve">6.1  Cumulative Stats (persisted in localStorage per player)</w:t>
      </w:r>
    </w:p>
    <w:p>
      <w:pPr>
        <w:pStyle w:val="ListParagraph"/>
        <w:numPr>
          <w:ilvl w:val="0"/>
          <w:numId w:val="2"/>
        </w:numPr>
        <w:spacing w:after="80"/>
      </w:pPr>
      <w:r>
        <w:rPr>
          <w:b/>
          <w:bCs/>
          <w:sz w:val="22"/>
          <w:szCs w:val="22"/>
        </w:rPr>
        <w:t xml:space="preserve">Flaters Gevind: </w:t>
      </w:r>
      <w:r>
        <w:rPr>
          <w:sz w:val="22"/>
          <w:szCs w:val="22"/>
        </w:rPr>
        <w:t xml:space="preserve">total correct blunder detections across all games</w:t>
      </w:r>
    </w:p>
    <w:p>
      <w:pPr>
        <w:pStyle w:val="ListParagraph"/>
        <w:numPr>
          <w:ilvl w:val="0"/>
          <w:numId w:val="2"/>
        </w:numPr>
        <w:spacing w:after="80"/>
      </w:pPr>
      <w:r>
        <w:rPr>
          <w:b/>
          <w:bCs/>
          <w:sz w:val="22"/>
          <w:szCs w:val="22"/>
        </w:rPr>
        <w:t xml:space="preserve">Top Skuiwe: </w:t>
      </w:r>
      <w:r>
        <w:rPr>
          <w:sz w:val="22"/>
          <w:szCs w:val="22"/>
        </w:rPr>
        <w:t xml:space="preserve">total moves played by Black that matched the #1 Lichess move for that position</w:t>
      </w:r>
    </w:p>
    <w:p>
      <w:pPr>
        <w:pStyle w:val="ListParagraph"/>
        <w:numPr>
          <w:ilvl w:val="0"/>
          <w:numId w:val="2"/>
        </w:numPr>
        <w:spacing w:after="80"/>
      </w:pPr>
      <w:r>
        <w:rPr>
          <w:b/>
          <w:bCs/>
          <w:sz w:val="22"/>
          <w:szCs w:val="22"/>
        </w:rPr>
        <w:t xml:space="preserve">Koninginne Gevang: </w:t>
      </w:r>
      <w:r>
        <w:rPr>
          <w:sz w:val="22"/>
          <w:szCs w:val="22"/>
        </w:rPr>
        <w:t xml:space="preserve">total times Black captured White's queen</w:t>
      </w:r>
    </w:p>
    <w:p>
      <w:pPr>
        <w:pStyle w:val="ListParagraph"/>
        <w:numPr>
          <w:ilvl w:val="0"/>
          <w:numId w:val="2"/>
        </w:numPr>
        <w:spacing w:after="80"/>
      </w:pPr>
      <w:r>
        <w:rPr>
          <w:b/>
          <w:bCs/>
          <w:sz w:val="22"/>
          <w:szCs w:val="22"/>
        </w:rPr>
        <w:t xml:space="preserve">Kentekens: </w:t>
      </w:r>
      <w:r>
        <w:rPr>
          <w:sz w:val="22"/>
          <w:szCs w:val="22"/>
        </w:rPr>
        <w:t xml:space="preserve">total count of badges earned</w:t>
      </w:r>
    </w:p>
    <w:p>
      <w:pPr>
        <w:pStyle w:val="ListParagraph"/>
        <w:numPr>
          <w:ilvl w:val="0"/>
          <w:numId w:val="2"/>
        </w:numPr>
        <w:spacing w:after="80"/>
      </w:pPr>
      <w:r>
        <w:rPr>
          <w:b/>
          <w:bCs/>
          <w:sz w:val="22"/>
          <w:szCs w:val="22"/>
        </w:rPr>
        <w:t xml:space="preserve">Speletjies per Opening: </w:t>
      </w:r>
      <w:r>
        <w:rPr>
          <w:sz w:val="22"/>
          <w:szCs w:val="22"/>
        </w:rPr>
        <w:t xml:space="preserve">count of games played against each opening (for tracking badge eligibility)</w:t>
      </w:r>
    </w:p>
    <w:p>
      <w:pPr>
        <w:spacing w:after="180"/>
      </w:pPr>
    </w:p>
    <w:p>
      <w:pPr>
        <w:pStyle w:val="Heading2"/>
        <w:spacing w:before="240" w:after="160"/>
      </w:pPr>
      <w:r>
        <w:rPr>
          <w:rFonts w:ascii="Arial" w:cs="Arial" w:eastAsia="Arial" w:hAnsi="Arial"/>
          <w:b/>
          <w:bCs/>
          <w:color w:val="2c5f8a"/>
          <w:sz w:val="26"/>
          <w:szCs w:val="26"/>
        </w:rPr>
        <w:t xml:space="preserve">6.2  Live Evaluation Display</w:t>
      </w:r>
    </w:p>
    <w:p>
      <w:pPr>
        <w:spacing w:after="140"/>
      </w:pPr>
      <w:r>
        <w:rPr>
          <w:sz w:val="22"/>
          <w:szCs w:val="22"/>
        </w:rPr>
        <w:t xml:space="preserve">After every half-move, run Stockfish at depth 12 and display the centipawn evaluation (in pawn units, e.g. </w:t>
      </w:r>
      <w:r>
        <w:rPr>
          <w:rFonts w:ascii="Courier New" w:cs="Courier New" w:eastAsia="Courier New" w:hAnsi="Courier New"/>
          <w:color w:val="8B0000"/>
          <w:sz w:val="20"/>
          <w:szCs w:val="20"/>
        </w:rPr>
        <w:t xml:space="preserve">+0.3</w:t>
      </w:r>
      <w:r>
        <w:rPr>
          <w:sz w:val="22"/>
          <w:szCs w:val="22"/>
        </w:rPr>
        <w:t xml:space="preserve"> or </w:t>
      </w:r>
      <w:r>
        <w:rPr>
          <w:rFonts w:ascii="Courier New" w:cs="Courier New" w:eastAsia="Courier New" w:hAnsi="Courier New"/>
          <w:color w:val="8B0000"/>
          <w:sz w:val="20"/>
          <w:szCs w:val="20"/>
        </w:rPr>
        <w:t xml:space="preserve">-1.8</w:t>
      </w:r>
      <w:r>
        <w:rPr>
          <w:sz w:val="22"/>
          <w:szCs w:val="22"/>
        </w:rPr>
        <w:t xml:space="preserve">) in the stats panel. Show from Black's perspective: a negative number means Black is winning. Update the eval bar or number live.</w:t>
      </w:r>
    </w:p>
    <w:p>
      <w:pPr>
        <w:spacing w:after="180"/>
      </w:pPr>
    </w:p>
    <w:p>
      <w:pPr>
        <w:pStyle w:val="Heading2"/>
        <w:spacing w:before="240" w:after="160"/>
      </w:pPr>
      <w:r>
        <w:rPr>
          <w:rFonts w:ascii="Arial" w:cs="Arial" w:eastAsia="Arial" w:hAnsi="Arial"/>
          <w:b/>
          <w:bCs/>
          <w:color w:val="2c5f8a"/>
          <w:sz w:val="26"/>
          <w:szCs w:val="26"/>
        </w:rPr>
        <w:t xml:space="preserve">6.3  Game End Evaluation — Badge Condition</w:t>
      </w:r>
    </w:p>
    <w:p>
      <w:pPr>
        <w:spacing w:after="140"/>
      </w:pPr>
      <w:r>
        <w:rPr>
          <w:sz w:val="22"/>
          <w:szCs w:val="22"/>
        </w:rPr>
        <w:t xml:space="preserve">At game end (16 moves reached, or checkmate, or stalemate), record the final Stockfish eval. For badge purposes, the </w:t>
      </w:r>
      <w:r>
        <w:rPr>
          <w:b/>
          <w:bCs/>
          <w:sz w:val="22"/>
          <w:szCs w:val="22"/>
        </w:rPr>
        <w:t xml:space="preserve">opening badges</w:t>
      </w:r>
      <w:r>
        <w:rPr>
          <w:sz w:val="22"/>
          <w:szCs w:val="22"/>
        </w:rPr>
        <w:t xml:space="preserve"> require the final eval to be </w:t>
      </w:r>
      <w:r>
        <w:rPr>
          <w:b/>
          <w:bCs/>
          <w:sz w:val="22"/>
          <w:szCs w:val="22"/>
        </w:rPr>
        <w:t xml:space="preserve">≤ −1.0</w:t>
      </w:r>
      <w:r>
        <w:rPr>
          <w:sz w:val="22"/>
          <w:szCs w:val="22"/>
        </w:rPr>
        <w:t xml:space="preserve"> (Black ahead by at least one pawn). Checkmate automatically satisfies this condition.</w:t>
      </w:r>
    </w:p>
    <w:p>
      <w:pPr>
        <w:spacing w:after="180"/>
      </w:pPr>
    </w:p>
    <w:p>
      <w:pPr>
        <w:pStyle w:val="Heading1"/>
        <w:spacing w:before="320" w:after="200"/>
      </w:pPr>
      <w:r>
        <w:rPr>
          <w:rFonts w:ascii="Arial" w:cs="Arial" w:eastAsia="Arial" w:hAnsi="Arial"/>
          <w:b/>
          <w:bCs/>
          <w:color w:val="1a3c5e"/>
          <w:sz w:val="32"/>
          <w:szCs w:val="32"/>
        </w:rPr>
        <w:t xml:space="preserve">7. Badge System</w:t>
      </w:r>
    </w:p>
    <w:p>
      <w:pPr>
        <w:pStyle w:val="Heading2"/>
        <w:spacing w:before="240" w:after="160"/>
      </w:pPr>
      <w:r>
        <w:rPr>
          <w:rFonts w:ascii="Arial" w:cs="Arial" w:eastAsia="Arial" w:hAnsi="Arial"/>
          <w:b/>
          <w:bCs/>
          <w:color w:val="2c5f8a"/>
          <w:sz w:val="26"/>
          <w:szCs w:val="26"/>
        </w:rPr>
        <w:t xml:space="preserve">7.1  Badge Panel</w:t>
      </w:r>
    </w:p>
    <w:p>
      <w:pPr>
        <w:spacing w:after="140"/>
      </w:pPr>
      <w:r>
        <w:rPr>
          <w:sz w:val="22"/>
          <w:szCs w:val="22"/>
        </w:rPr>
        <w:t xml:space="preserve">Display the badge panel on the left side, matching the Bird Opening trainer's structure. Badges are locked (greyed, 🔒) until earned. On unlock, show an animated notification banner at the bottom of the screen with the badge icon and name. Auto-dismiss after 3 seconds.</w:t>
      </w:r>
    </w:p>
    <w:p>
      <w:pPr>
        <w:spacing w:after="180"/>
      </w:pPr>
    </w:p>
    <w:p>
      <w:pPr>
        <w:pStyle w:val="Heading2"/>
        <w:spacing w:before="240" w:after="160"/>
      </w:pPr>
      <w:r>
        <w:rPr>
          <w:rFonts w:ascii="Arial" w:cs="Arial" w:eastAsia="Arial" w:hAnsi="Arial"/>
          <w:b/>
          <w:bCs/>
          <w:color w:val="2c5f8a"/>
          <w:sz w:val="26"/>
          <w:szCs w:val="26"/>
        </w:rPr>
        <w:t xml:space="preserve">7.2  Persistence</w:t>
      </w:r>
    </w:p>
    <w:p>
      <w:pPr>
        <w:spacing w:after="140"/>
      </w:pPr>
      <w:r>
        <w:rPr>
          <w:sz w:val="22"/>
          <w:szCs w:val="22"/>
        </w:rPr>
        <w:t xml:space="preserve">All earned badges and cumulative stats are stored in localStorage keyed by player name (use the player dropdown selector, matching the Bird Opening trainer). On page load, restore the player's badge and stat state.</w:t>
      </w:r>
    </w:p>
    <w:p>
      <w:pPr>
        <w:spacing w:after="180"/>
      </w:pPr>
    </w:p>
    <w:p>
      <w:pPr>
        <w:pStyle w:val="Heading2"/>
        <w:spacing w:before="240" w:after="160"/>
      </w:pPr>
      <w:r>
        <w:rPr>
          <w:rFonts w:ascii="Arial" w:cs="Arial" w:eastAsia="Arial" w:hAnsi="Arial"/>
          <w:b/>
          <w:bCs/>
          <w:color w:val="2c5f8a"/>
          <w:sz w:val="26"/>
          <w:szCs w:val="26"/>
        </w:rPr>
        <w:t xml:space="preserve">7.3  Badge Table</w:t>
      </w:r>
    </w:p>
    <w:p>
      <w:pPr>
        <w:spacing w:after="140"/>
      </w:pPr>
      <w:r>
        <w:rPr>
          <w:sz w:val="22"/>
          <w:szCs w:val="22"/>
        </w:rPr>
        <w:t xml:space="preserve">21 badges total. The first 14 are opening-specific; the remaining 7 reward other achievements.</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400"/>
        <w:gridCol w:w="6540"/>
      </w:tblGrid>
      <w:tr>
        <w:tc>
          <w:tcPr>
            <w:tcW w:type="dxa" w:w="420"/>
            <w:tcBorders>
              <w:top w:val="single" w:color="2c5f8a" w:sz="1"/>
              <w:left w:val="single" w:color="2c5f8a" w:sz="1"/>
              <w:bottom w:val="single" w:color="2c5f8a" w:sz="1"/>
              <w:right w:val="single" w:color="2c5f8a" w:sz="1"/>
            </w:tcBorders>
            <w:shd w:fill="1a3c5e" w:val="clear"/>
            <w:tcMar>
              <w:top w:type="dxa" w:w="80"/>
              <w:left w:type="dxa" w:w="100"/>
              <w:bottom w:type="dxa" w:w="80"/>
              <w:right w:type="dxa" w:w="100"/>
            </w:tcMar>
          </w:tcPr>
          <w:p>
            <w:r>
              <w:rPr>
                <w:b/>
                <w:bCs/>
                <w:color w:val="FFFFFF"/>
                <w:sz w:val="20"/>
                <w:szCs w:val="20"/>
              </w:rPr>
              <w:t xml:space="preserve">Icon</w:t>
            </w:r>
          </w:p>
        </w:tc>
        <w:tc>
          <w:tcPr>
            <w:tcW w:type="dxa" w:w="2400"/>
            <w:tcBorders>
              <w:top w:val="single" w:color="2c5f8a" w:sz="1"/>
              <w:left w:val="single" w:color="2c5f8a" w:sz="1"/>
              <w:bottom w:val="single" w:color="2c5f8a" w:sz="1"/>
              <w:right w:val="single" w:color="2c5f8a" w:sz="1"/>
            </w:tcBorders>
            <w:shd w:fill="1a3c5e" w:val="clear"/>
            <w:tcMar>
              <w:top w:type="dxa" w:w="80"/>
              <w:left w:type="dxa" w:w="100"/>
              <w:bottom w:type="dxa" w:w="80"/>
              <w:right w:type="dxa" w:w="100"/>
            </w:tcMar>
          </w:tcPr>
          <w:p>
            <w:r>
              <w:rPr>
                <w:b/>
                <w:bCs/>
                <w:color w:val="FFFFFF"/>
                <w:sz w:val="20"/>
                <w:szCs w:val="20"/>
              </w:rPr>
              <w:t xml:space="preserve">Kenteken</w:t>
            </w:r>
          </w:p>
        </w:tc>
        <w:tc>
          <w:tcPr>
            <w:tcW w:type="dxa" w:w="6540"/>
            <w:tcBorders>
              <w:top w:val="single" w:color="2c5f8a" w:sz="1"/>
              <w:left w:val="single" w:color="2c5f8a" w:sz="1"/>
              <w:bottom w:val="single" w:color="2c5f8a" w:sz="1"/>
              <w:right w:val="single" w:color="2c5f8a" w:sz="1"/>
            </w:tcBorders>
            <w:shd w:fill="1a3c5e" w:val="clear"/>
            <w:tcMar>
              <w:top w:type="dxa" w:w="80"/>
              <w:left w:type="dxa" w:w="100"/>
              <w:bottom w:type="dxa" w:w="80"/>
              <w:right w:type="dxa" w:w="100"/>
            </w:tcMar>
          </w:tcPr>
          <w:p>
            <w:r>
              <w:rPr>
                <w:b/>
                <w:bCs/>
                <w:color w:val="FFFFFF"/>
                <w:sz w:val="20"/>
                <w:szCs w:val="20"/>
              </w:rPr>
              <w:t xml:space="preserve">Ontsluit Wanneer</w:t>
            </w:r>
          </w:p>
        </w:tc>
      </w:tr>
      <w:tr>
        <w:tc>
          <w:tcPr>
            <w:tcW w:type="dxa" w:w="42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22"/>
                <w:szCs w:val="22"/>
              </w:rPr>
              <w:t xml:space="preserve">🌶️</w:t>
            </w:r>
          </w:p>
        </w:tc>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b/>
                <w:bCs/>
                <w:sz w:val="20"/>
                <w:szCs w:val="20"/>
              </w:rPr>
              <w:t xml:space="preserve">Spaanse Spel</w:t>
            </w:r>
          </w:p>
        </w:tc>
        <w:tc>
          <w:tcPr>
            <w:tcW w:type="dxa" w:w="654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20"/>
                <w:szCs w:val="20"/>
              </w:rPr>
              <w:t xml:space="preserve">Eval &lt;= -1.0 teen die Ruy Lopez aan die einde van die spel</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2"/>
                <w:szCs w:val="22"/>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Italiaanse Spel</w:t>
            </w:r>
          </w:p>
        </w:tc>
        <w:tc>
          <w:tcPr>
            <w:tcW w:type="dxa" w:w="6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Eval &lt;= -1.0 teen die Italiaanse Spel aan die einde van die spel</w:t>
            </w:r>
          </w:p>
        </w:tc>
      </w:tr>
      <w:tr>
        <w:tc>
          <w:tcPr>
            <w:tcW w:type="dxa" w:w="42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22"/>
                <w:szCs w:val="22"/>
              </w:rPr>
              <w:t xml:space="preserve">🏰</w:t>
            </w:r>
          </w:p>
        </w:tc>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b/>
                <w:bCs/>
                <w:sz w:val="20"/>
                <w:szCs w:val="20"/>
              </w:rPr>
              <w:t xml:space="preserve">Skotse Spel</w:t>
            </w:r>
          </w:p>
        </w:tc>
        <w:tc>
          <w:tcPr>
            <w:tcW w:type="dxa" w:w="654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20"/>
                <w:szCs w:val="20"/>
              </w:rPr>
              <w:t xml:space="preserve">Eval &lt;= -1.0 teen die Scotch Game aan die einde van die spel</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2"/>
                <w:szCs w:val="22"/>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Weense Spel</w:t>
            </w:r>
          </w:p>
        </w:tc>
        <w:tc>
          <w:tcPr>
            <w:tcW w:type="dxa" w:w="6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Eval &lt;= -1.0 teen die Vienna Game aan die einde van die spel</w:t>
            </w:r>
          </w:p>
        </w:tc>
      </w:tr>
      <w:tr>
        <w:tc>
          <w:tcPr>
            <w:tcW w:type="dxa" w:w="42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22"/>
                <w:szCs w:val="22"/>
              </w:rPr>
              <w:t xml:space="preserve">🎩</w:t>
            </w:r>
          </w:p>
        </w:tc>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b/>
                <w:bCs/>
                <w:sz w:val="20"/>
                <w:szCs w:val="20"/>
              </w:rPr>
              <w:t xml:space="preserve">Bird Gebyt</w:t>
            </w:r>
          </w:p>
        </w:tc>
        <w:tc>
          <w:tcPr>
            <w:tcW w:type="dxa" w:w="654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20"/>
                <w:szCs w:val="20"/>
              </w:rPr>
              <w:t xml:space="preserve">Eval &lt;= -1.0 teen Bird se Opening aan die einde van die spel</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2"/>
                <w:szCs w:val="22"/>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Koningin se Gambiet</w:t>
            </w:r>
          </w:p>
        </w:tc>
        <w:tc>
          <w:tcPr>
            <w:tcW w:type="dxa" w:w="6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Eval &lt;= -1.0 teen die Queen's Gambit aan die einde van die spel</w:t>
            </w:r>
          </w:p>
        </w:tc>
      </w:tr>
      <w:tr>
        <w:tc>
          <w:tcPr>
            <w:tcW w:type="dxa" w:w="42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22"/>
                <w:szCs w:val="22"/>
              </w:rPr>
              <w:t xml:space="preserve">🐅</w:t>
            </w:r>
          </w:p>
        </w:tc>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b/>
                <w:bCs/>
                <w:sz w:val="20"/>
                <w:szCs w:val="20"/>
              </w:rPr>
              <w:t xml:space="preserve">Indiese Jagter</w:t>
            </w:r>
          </w:p>
        </w:tc>
        <w:tc>
          <w:tcPr>
            <w:tcW w:type="dxa" w:w="654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20"/>
                <w:szCs w:val="20"/>
              </w:rPr>
              <w:t xml:space="preserve">Eval &lt;= -1.0 teen die King's Indian aan die einde van die spel</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2"/>
                <w:szCs w:val="22"/>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Nimzo Ninja</w:t>
            </w:r>
          </w:p>
        </w:tc>
        <w:tc>
          <w:tcPr>
            <w:tcW w:type="dxa" w:w="6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Eval &lt;= -1.0 teen die Nimzo-Indian aan die einde van die spel</w:t>
            </w:r>
          </w:p>
        </w:tc>
      </w:tr>
      <w:tr>
        <w:tc>
          <w:tcPr>
            <w:tcW w:type="dxa" w:w="42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22"/>
                <w:szCs w:val="22"/>
              </w:rPr>
              <w:t xml:space="preserve">🏴</w:t>
            </w:r>
          </w:p>
        </w:tc>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b/>
                <w:bCs/>
                <w:sz w:val="20"/>
                <w:szCs w:val="20"/>
              </w:rPr>
              <w:t xml:space="preserve">Engelse Oorlog</w:t>
            </w:r>
          </w:p>
        </w:tc>
        <w:tc>
          <w:tcPr>
            <w:tcW w:type="dxa" w:w="654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20"/>
                <w:szCs w:val="20"/>
              </w:rPr>
              <w:t xml:space="preserve">Eval &lt;= -1.0 teen die English Opening aan die einde van die spel</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2"/>
                <w:szCs w:val="22"/>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Londense Held</w:t>
            </w:r>
          </w:p>
        </w:tc>
        <w:tc>
          <w:tcPr>
            <w:tcW w:type="dxa" w:w="6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Eval &lt;= -1.0 teen die London System aan die einde van die spel</w:t>
            </w:r>
          </w:p>
        </w:tc>
      </w:tr>
      <w:tr>
        <w:tc>
          <w:tcPr>
            <w:tcW w:type="dxa" w:w="42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22"/>
                <w:szCs w:val="22"/>
              </w:rPr>
              <w:t xml:space="preserve">🥖</w:t>
            </w:r>
          </w:p>
        </w:tc>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b/>
                <w:bCs/>
                <w:sz w:val="20"/>
                <w:szCs w:val="20"/>
              </w:rPr>
              <w:t xml:space="preserve">Franse Weerstand</w:t>
            </w:r>
          </w:p>
        </w:tc>
        <w:tc>
          <w:tcPr>
            <w:tcW w:type="dxa" w:w="654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20"/>
                <w:szCs w:val="20"/>
              </w:rPr>
              <w:t xml:space="preserve">Eval &lt;= -1.0 teen die French Defense aan die einde van die spel</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2"/>
                <w:szCs w:val="22"/>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Caro-Kanner</w:t>
            </w:r>
          </w:p>
        </w:tc>
        <w:tc>
          <w:tcPr>
            <w:tcW w:type="dxa" w:w="6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Eval &lt;= -1.0 teen die Caro-Kann aan die einde van die spel</w:t>
            </w:r>
          </w:p>
        </w:tc>
      </w:tr>
      <w:tr>
        <w:tc>
          <w:tcPr>
            <w:tcW w:type="dxa" w:w="42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22"/>
                <w:szCs w:val="22"/>
              </w:rPr>
              <w:t xml:space="preserve">🌊</w:t>
            </w:r>
          </w:p>
        </w:tc>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b/>
                <w:bCs/>
                <w:sz w:val="20"/>
                <w:szCs w:val="20"/>
              </w:rPr>
              <w:t xml:space="preserve">Skandinawiese Viking</w:t>
            </w:r>
          </w:p>
        </w:tc>
        <w:tc>
          <w:tcPr>
            <w:tcW w:type="dxa" w:w="654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20"/>
                <w:szCs w:val="20"/>
              </w:rPr>
              <w:t xml:space="preserve">Eval &lt;= -1.0 teen die Scandinavian aan die einde van die spel</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2"/>
                <w:szCs w:val="22"/>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Colle Kraker</w:t>
            </w:r>
          </w:p>
        </w:tc>
        <w:tc>
          <w:tcPr>
            <w:tcW w:type="dxa" w:w="6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Eval &lt;= -1.0 teen die Colle-Zuckertort aan die einde van die spel</w:t>
            </w:r>
          </w:p>
        </w:tc>
      </w:tr>
      <w:tr>
        <w:tc>
          <w:tcPr>
            <w:tcW w:type="dxa" w:w="42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22"/>
                <w:szCs w:val="22"/>
              </w:rPr>
              <w:t xml:space="preserve">🎯</w:t>
            </w:r>
          </w:p>
        </w:tc>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b/>
                <w:bCs/>
                <w:sz w:val="20"/>
                <w:szCs w:val="20"/>
              </w:rPr>
              <w:t xml:space="preserve">Flater Gevind</w:t>
            </w:r>
          </w:p>
        </w:tc>
        <w:tc>
          <w:tcPr>
            <w:tcW w:type="dxa" w:w="654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20"/>
                <w:szCs w:val="20"/>
              </w:rPr>
              <w:t xml:space="preserve">Eerste keer wat jy die flater korrek gevind het</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2"/>
                <w:szCs w:val="22"/>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Lekker Maters — dis 10 Flaters!</w:t>
            </w:r>
          </w:p>
        </w:tc>
        <w:tc>
          <w:tcPr>
            <w:tcW w:type="dxa" w:w="6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Vind die flater korrek in 10 afsonderlike speletjies (kumulatief)</w:t>
            </w:r>
          </w:p>
        </w:tc>
      </w:tr>
      <w:tr>
        <w:tc>
          <w:tcPr>
            <w:tcW w:type="dxa" w:w="42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22"/>
                <w:szCs w:val="22"/>
              </w:rPr>
              <w:t xml:space="preserve">♛</w:t>
            </w:r>
          </w:p>
        </w:tc>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b/>
                <w:bCs/>
                <w:sz w:val="20"/>
                <w:szCs w:val="20"/>
              </w:rPr>
              <w:t xml:space="preserve">Koningin Gevang</w:t>
            </w:r>
          </w:p>
        </w:tc>
        <w:tc>
          <w:tcPr>
            <w:tcW w:type="dxa" w:w="654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20"/>
                <w:szCs w:val="20"/>
              </w:rPr>
              <w:t xml:space="preserve">Vang Wit se koningin in enige speletjie</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2"/>
                <w:szCs w:val="22"/>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Skaakmat!</w:t>
            </w:r>
          </w:p>
        </w:tc>
        <w:tc>
          <w:tcPr>
            <w:tcW w:type="dxa" w:w="6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Gee Wit skaakmat voor skuif 16</w:t>
            </w:r>
          </w:p>
        </w:tc>
      </w:tr>
      <w:tr>
        <w:tc>
          <w:tcPr>
            <w:tcW w:type="dxa" w:w="42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22"/>
                <w:szCs w:val="22"/>
              </w:rPr>
              <w:t xml:space="preserve">🌟</w:t>
            </w:r>
          </w:p>
        </w:tc>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b/>
                <w:bCs/>
                <w:sz w:val="20"/>
                <w:szCs w:val="20"/>
              </w:rPr>
              <w:t xml:space="preserve">10 Top Skuiwe</w:t>
            </w:r>
          </w:p>
        </w:tc>
        <w:tc>
          <w:tcPr>
            <w:tcW w:type="dxa" w:w="654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20"/>
                <w:szCs w:val="20"/>
              </w:rPr>
              <w:t xml:space="preserve">Speel 10 skuiwe wat die #1 Lichess-skuif was (kumulatief oor speletjies)</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2"/>
                <w:szCs w:val="22"/>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Dominante Spel</w:t>
            </w:r>
          </w:p>
        </w:tc>
        <w:tc>
          <w:tcPr>
            <w:tcW w:type="dxa" w:w="6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Eval &lt;= -2.0 vir Swart aan die einde van die spel</w:t>
            </w:r>
          </w:p>
        </w:tc>
      </w:tr>
      <w:tr>
        <w:tc>
          <w:tcPr>
            <w:tcW w:type="dxa" w:w="42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22"/>
                <w:szCs w:val="22"/>
              </w:rPr>
              <w:t xml:space="preserve">🧠</w:t>
            </w:r>
          </w:p>
        </w:tc>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b/>
                <w:bCs/>
                <w:sz w:val="20"/>
                <w:szCs w:val="20"/>
              </w:rPr>
              <w:t xml:space="preserve">Teorie Ken</w:t>
            </w:r>
          </w:p>
        </w:tc>
        <w:tc>
          <w:tcPr>
            <w:tcW w:type="dxa" w:w="654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sz w:val="20"/>
                <w:szCs w:val="20"/>
              </w:rPr>
              <w:t xml:space="preserve">Speel 8 agtereenvolgende skuiwe binne Lichess se top 2 vir daardie posisie</w:t>
            </w:r>
          </w:p>
        </w:tc>
      </w:tr>
    </w:tbl>
    <w:p>
      <w:pPr>
        <w:spacing w:after="180"/>
      </w:pPr>
    </w:p>
    <w:p>
      <w:pPr>
        <w:pStyle w:val="Heading2"/>
        <w:spacing w:before="240" w:after="160"/>
      </w:pPr>
      <w:r>
        <w:rPr>
          <w:rFonts w:ascii="Arial" w:cs="Arial" w:eastAsia="Arial" w:hAnsi="Arial"/>
          <w:b/>
          <w:bCs/>
          <w:color w:val="2c5f8a"/>
          <w:sz w:val="26"/>
          <w:szCs w:val="26"/>
        </w:rPr>
        <w:t xml:space="preserve">7.4  Opening Badge Win Condition</w:t>
      </w:r>
    </w:p>
    <w:p>
      <w:pPr>
        <w:spacing w:after="140"/>
      </w:pPr>
      <w:r>
        <w:rPr>
          <w:sz w:val="22"/>
          <w:szCs w:val="22"/>
        </w:rPr>
        <w:t xml:space="preserve">Opening badges (rows 1–14 of the badge table) are awarded when:</w:t>
      </w:r>
    </w:p>
    <w:p>
      <w:pPr>
        <w:pStyle w:val="ListParagraph"/>
        <w:numPr>
          <w:ilvl w:val="0"/>
          <w:numId w:val="2"/>
        </w:numPr>
        <w:spacing w:after="80"/>
      </w:pPr>
      <w:r>
        <w:rPr>
          <w:sz w:val="22"/>
          <w:szCs w:val="22"/>
        </w:rPr>
        <w:t xml:space="preserve">The game was played against that specific opening (matched by the internally-selected opening), AND</w:t>
      </w:r>
    </w:p>
    <w:p>
      <w:pPr>
        <w:pStyle w:val="ListParagraph"/>
        <w:numPr>
          <w:ilvl w:val="0"/>
          <w:numId w:val="2"/>
        </w:numPr>
        <w:spacing w:after="80"/>
      </w:pPr>
      <w:r>
        <w:rPr>
          <w:sz w:val="22"/>
          <w:szCs w:val="22"/>
        </w:rPr>
        <w:t xml:space="preserve">The final Stockfish eval is ≤ −1.0 for Black (or Black delivered checkmate).</w:t>
      </w:r>
    </w:p>
    <w:p>
      <w:pPr>
        <w:spacing w:after="140"/>
      </w:pPr>
      <w:r>
        <w:rPr>
          <w:b/>
          <w:bCs/>
          <w:sz w:val="22"/>
          <w:szCs w:val="22"/>
        </w:rPr>
        <w:t xml:space="preserve">Important: </w:t>
      </w:r>
      <w:r>
        <w:rPr>
          <w:sz w:val="22"/>
          <w:szCs w:val="22"/>
        </w:rPr>
        <w:t xml:space="preserve">spotting the blunder is NOT required for opening badges. The badge is purely about the eval outcome. However, spotting the blunder earns separate points and contributes to the blunder-themed badges.</w:t>
      </w:r>
    </w:p>
    <w:p>
      <w:pPr>
        <w:spacing w:after="180"/>
      </w:pPr>
    </w:p>
    <w:p>
      <w:pPr>
        <w:pStyle w:val="Heading1"/>
        <w:spacing w:before="320" w:after="200"/>
      </w:pPr>
      <w:r>
        <w:rPr>
          <w:rFonts w:ascii="Arial" w:cs="Arial" w:eastAsia="Arial" w:hAnsi="Arial"/>
          <w:b/>
          <w:bCs/>
          <w:color w:val="1a3c5e"/>
          <w:sz w:val="32"/>
          <w:szCs w:val="32"/>
        </w:rPr>
        <w:t xml:space="preserve">8. UI Layout &amp; Style</w:t>
      </w:r>
    </w:p>
    <w:p>
      <w:pPr>
        <w:pStyle w:val="Heading2"/>
        <w:spacing w:before="240" w:after="160"/>
      </w:pPr>
      <w:r>
        <w:rPr>
          <w:rFonts w:ascii="Arial" w:cs="Arial" w:eastAsia="Arial" w:hAnsi="Arial"/>
          <w:b/>
          <w:bCs/>
          <w:color w:val="2c5f8a"/>
          <w:sz w:val="26"/>
          <w:szCs w:val="26"/>
        </w:rPr>
        <w:t xml:space="preserve">8.1  Overall Layout</w:t>
      </w:r>
    </w:p>
    <w:p>
      <w:pPr>
        <w:spacing w:after="140"/>
      </w:pPr>
      <w:r>
        <w:rPr>
          <w:sz w:val="22"/>
          <w:szCs w:val="22"/>
        </w:rPr>
        <w:t xml:space="preserve">Three-column layout matching the Bird Opening trainer:</w:t>
      </w:r>
    </w:p>
    <w:p>
      <w:pPr>
        <w:pStyle w:val="ListParagraph"/>
        <w:numPr>
          <w:ilvl w:val="0"/>
          <w:numId w:val="2"/>
        </w:numPr>
        <w:spacing w:after="80"/>
      </w:pPr>
      <w:r>
        <w:rPr>
          <w:b/>
          <w:bCs/>
          <w:sz w:val="22"/>
          <w:szCs w:val="22"/>
        </w:rPr>
        <w:t xml:space="preserve">Left column: </w:t>
      </w:r>
      <w:r>
        <w:rPr>
          <w:sz w:val="22"/>
          <w:szCs w:val="22"/>
        </w:rPr>
        <w:t xml:space="preserve">Badge panel with all 21 badges, locked/unlocked state</w:t>
      </w:r>
    </w:p>
    <w:p>
      <w:pPr>
        <w:pStyle w:val="ListParagraph"/>
        <w:numPr>
          <w:ilvl w:val="0"/>
          <w:numId w:val="2"/>
        </w:numPr>
        <w:spacing w:after="80"/>
      </w:pPr>
      <w:r>
        <w:rPr>
          <w:b/>
          <w:bCs/>
          <w:sz w:val="22"/>
          <w:szCs w:val="22"/>
        </w:rPr>
        <w:t xml:space="preserve">Centre column: </w:t>
      </w:r>
      <w:r>
        <w:rPr>
          <w:sz w:val="22"/>
          <w:szCs w:val="22"/>
        </w:rPr>
        <w:t xml:space="preserve">Board (flipped to Black's perspective), stats panel, message box, move history, controls</w:t>
      </w:r>
    </w:p>
    <w:p>
      <w:pPr>
        <w:pStyle w:val="ListParagraph"/>
        <w:numPr>
          <w:ilvl w:val="0"/>
          <w:numId w:val="2"/>
        </w:numPr>
        <w:spacing w:after="80"/>
      </w:pPr>
      <w:r>
        <w:rPr>
          <w:b/>
          <w:bCs/>
          <w:sz w:val="22"/>
          <w:szCs w:val="22"/>
        </w:rPr>
        <w:t xml:space="preserve">Right column: </w:t>
      </w:r>
      <w:r>
        <w:rPr>
          <w:sz w:val="22"/>
          <w:szCs w:val="22"/>
        </w:rPr>
        <w:t xml:space="preserve">Analysis panel during game / Review panel after game</w:t>
      </w:r>
    </w:p>
    <w:p>
      <w:pPr>
        <w:spacing w:after="180"/>
      </w:pPr>
    </w:p>
    <w:p>
      <w:pPr>
        <w:pStyle w:val="Heading2"/>
        <w:spacing w:before="240" w:after="160"/>
      </w:pPr>
      <w:r>
        <w:rPr>
          <w:rFonts w:ascii="Arial" w:cs="Arial" w:eastAsia="Arial" w:hAnsi="Arial"/>
          <w:b/>
          <w:bCs/>
          <w:color w:val="2c5f8a"/>
          <w:sz w:val="26"/>
          <w:szCs w:val="26"/>
        </w:rPr>
        <w:t xml:space="preserve">8.2  Header</w:t>
      </w:r>
    </w:p>
    <w:p>
      <w:pPr>
        <w:spacing w:after="140"/>
      </w:pPr>
      <w:r>
        <w:rPr>
          <w:sz w:val="22"/>
          <w:szCs w:val="22"/>
        </w:rPr>
        <w:t xml:space="preserve">Title: </w:t>
      </w:r>
      <w:r>
        <w:rPr>
          <w:b/>
          <w:bCs/>
          <w:sz w:val="22"/>
          <w:szCs w:val="22"/>
        </w:rPr>
        <w:t xml:space="preserve">"Vind die Flater"</w:t>
      </w:r>
      <w:r>
        <w:rPr>
          <w:sz w:val="22"/>
          <w:szCs w:val="22"/>
        </w:rPr>
        <w:t xml:space="preserve"> with a chess piece emoji (🔍). Subtitle: </w:t>
      </w:r>
      <w:r>
        <w:rPr>
          <w:b/>
          <w:bCs/>
          <w:sz w:val="22"/>
          <w:szCs w:val="22"/>
        </w:rPr>
        <w:t xml:space="preserve">"Vind die Flater — Wen die Spel"</w:t>
      </w:r>
      <w:r>
        <w:rPr>
          <w:sz w:val="22"/>
          <w:szCs w:val="22"/>
        </w:rPr>
        <w:t xml:space="preserve">.</w:t>
      </w:r>
    </w:p>
    <w:p>
      <w:pPr>
        <w:spacing w:after="180"/>
      </w:pPr>
    </w:p>
    <w:p>
      <w:pPr>
        <w:pStyle w:val="Heading2"/>
        <w:spacing w:before="240" w:after="160"/>
      </w:pPr>
      <w:r>
        <w:rPr>
          <w:rFonts w:ascii="Arial" w:cs="Arial" w:eastAsia="Arial" w:hAnsi="Arial"/>
          <w:b/>
          <w:bCs/>
          <w:color w:val="2c5f8a"/>
          <w:sz w:val="26"/>
          <w:szCs w:val="26"/>
        </w:rPr>
        <w:t xml:space="preserve">8.3  Stats Panel</w:t>
      </w:r>
    </w:p>
    <w:p>
      <w:pPr>
        <w:spacing w:after="140"/>
      </w:pPr>
      <w:r>
        <w:rPr>
          <w:sz w:val="22"/>
          <w:szCs w:val="22"/>
        </w:rPr>
        <w:t xml:space="preserve">Horizontal stats bar below header. Stat boxes:</w:t>
      </w:r>
    </w:p>
    <w:p>
      <w:pPr>
        <w:pStyle w:val="ListParagraph"/>
        <w:numPr>
          <w:ilvl w:val="0"/>
          <w:numId w:val="2"/>
        </w:numPr>
        <w:spacing w:after="80"/>
      </w:pPr>
      <w:r>
        <w:rPr>
          <w:b/>
          <w:bCs/>
          <w:sz w:val="22"/>
          <w:szCs w:val="22"/>
        </w:rPr>
        <w:t xml:space="preserve">Speler </w:t>
      </w:r>
      <w:r>
        <w:rPr>
          <w:sz w:val="22"/>
          <w:szCs w:val="22"/>
        </w:rPr>
        <w:t xml:space="preserve">— player name dropdown</w:t>
      </w:r>
    </w:p>
    <w:p>
      <w:pPr>
        <w:pStyle w:val="ListParagraph"/>
        <w:numPr>
          <w:ilvl w:val="0"/>
          <w:numId w:val="2"/>
        </w:numPr>
        <w:spacing w:after="80"/>
      </w:pPr>
      <w:r>
        <w:rPr>
          <w:b/>
          <w:bCs/>
          <w:sz w:val="22"/>
          <w:szCs w:val="22"/>
        </w:rPr>
        <w:t xml:space="preserve">Skuif </w:t>
      </w:r>
      <w:r>
        <w:rPr>
          <w:sz w:val="22"/>
          <w:szCs w:val="22"/>
        </w:rPr>
        <w:t xml:space="preserve">— current half-move / 32 (e.g. "14/32")</w:t>
      </w:r>
    </w:p>
    <w:p>
      <w:pPr>
        <w:pStyle w:val="ListParagraph"/>
        <w:numPr>
          <w:ilvl w:val="0"/>
          <w:numId w:val="2"/>
        </w:numPr>
        <w:spacing w:after="80"/>
      </w:pPr>
      <w:r>
        <w:rPr>
          <w:b/>
          <w:bCs/>
          <w:sz w:val="22"/>
          <w:szCs w:val="22"/>
        </w:rPr>
        <w:t xml:space="preserve">Flaters Gevind </w:t>
      </w:r>
      <w:r>
        <w:rPr>
          <w:sz w:val="22"/>
          <w:szCs w:val="22"/>
        </w:rPr>
        <w:t xml:space="preserve">— cumulative correct blunder detections</w:t>
      </w:r>
    </w:p>
    <w:p>
      <w:pPr>
        <w:pStyle w:val="ListParagraph"/>
        <w:numPr>
          <w:ilvl w:val="0"/>
          <w:numId w:val="2"/>
        </w:numPr>
        <w:spacing w:after="80"/>
      </w:pPr>
      <w:r>
        <w:rPr>
          <w:b/>
          <w:bCs/>
          <w:sz w:val="22"/>
          <w:szCs w:val="22"/>
        </w:rPr>
        <w:t xml:space="preserve">Kentekens </w:t>
      </w:r>
      <w:r>
        <w:rPr>
          <w:sz w:val="22"/>
          <w:szCs w:val="22"/>
        </w:rPr>
        <w:t xml:space="preserve">— total badges earned</w:t>
      </w:r>
    </w:p>
    <w:p>
      <w:pPr>
        <w:pStyle w:val="ListParagraph"/>
        <w:numPr>
          <w:ilvl w:val="0"/>
          <w:numId w:val="2"/>
        </w:numPr>
        <w:spacing w:after="80"/>
      </w:pPr>
      <w:r>
        <w:rPr>
          <w:b/>
          <w:bCs/>
          <w:sz w:val="22"/>
          <w:szCs w:val="22"/>
        </w:rPr>
        <w:t xml:space="preserve">Evaluasie </w:t>
      </w:r>
      <w:r>
        <w:rPr>
          <w:sz w:val="22"/>
          <w:szCs w:val="22"/>
        </w:rPr>
        <w:t xml:space="preserve">— live Stockfish eval (Black's perspective, e.g. "-1.4")</w:t>
      </w:r>
    </w:p>
    <w:p>
      <w:pPr>
        <w:spacing w:after="180"/>
      </w:pPr>
    </w:p>
    <w:p>
      <w:pPr>
        <w:pStyle w:val="Heading2"/>
        <w:spacing w:before="240" w:after="160"/>
      </w:pPr>
      <w:r>
        <w:rPr>
          <w:rFonts w:ascii="Arial" w:cs="Arial" w:eastAsia="Arial" w:hAnsi="Arial"/>
          <w:b/>
          <w:bCs/>
          <w:color w:val="2c5f8a"/>
          <w:sz w:val="26"/>
          <w:szCs w:val="26"/>
        </w:rPr>
        <w:t xml:space="preserve">8.4  The Flater Button</w:t>
      </w:r>
    </w:p>
    <w:p>
      <w:pPr>
        <w:spacing w:after="140"/>
      </w:pPr>
      <w:r>
        <w:rPr>
          <w:sz w:val="22"/>
          <w:szCs w:val="22"/>
        </w:rPr>
        <w:t xml:space="preserve">The </w:t>
      </w:r>
      <w:r>
        <w:rPr>
          <w:b/>
          <w:bCs/>
          <w:sz w:val="22"/>
          <w:szCs w:val="22"/>
        </w:rPr>
        <w:t xml:space="preserve">"Hierdie lyk soos 'n flater!"</w:t>
      </w:r>
      <w:r>
        <w:rPr>
          <w:sz w:val="22"/>
          <w:szCs w:val="22"/>
        </w:rPr>
        <w:t xml:space="preserve"> button must be:</w:t>
      </w:r>
    </w:p>
    <w:p>
      <w:pPr>
        <w:pStyle w:val="ListParagraph"/>
        <w:numPr>
          <w:ilvl w:val="0"/>
          <w:numId w:val="2"/>
        </w:numPr>
        <w:spacing w:after="80"/>
      </w:pPr>
      <w:r>
        <w:rPr>
          <w:sz w:val="22"/>
          <w:szCs w:val="22"/>
        </w:rPr>
        <w:t xml:space="preserve">Visually prominent: bold text, amber or red background, slight pulsing animation</w:t>
      </w:r>
    </w:p>
    <w:p>
      <w:pPr>
        <w:pStyle w:val="ListParagraph"/>
        <w:numPr>
          <w:ilvl w:val="0"/>
          <w:numId w:val="2"/>
        </w:numPr>
        <w:spacing w:after="80"/>
      </w:pPr>
      <w:r>
        <w:rPr>
          <w:sz w:val="22"/>
          <w:szCs w:val="22"/>
        </w:rPr>
        <w:t xml:space="preserve">Positioned below the board, always visible during the game</w:t>
      </w:r>
    </w:p>
    <w:p>
      <w:pPr>
        <w:pStyle w:val="ListParagraph"/>
        <w:numPr>
          <w:ilvl w:val="0"/>
          <w:numId w:val="2"/>
        </w:numPr>
        <w:spacing w:after="80"/>
      </w:pPr>
      <w:r>
        <w:rPr>
          <w:sz w:val="22"/>
          <w:szCs w:val="22"/>
        </w:rPr>
        <w:t xml:space="preserve">On correct use: disappears with a brief success animation</w:t>
      </w:r>
    </w:p>
    <w:p>
      <w:pPr>
        <w:pStyle w:val="ListParagraph"/>
        <w:numPr>
          <w:ilvl w:val="0"/>
          <w:numId w:val="2"/>
        </w:numPr>
        <w:spacing w:after="80"/>
      </w:pPr>
      <w:r>
        <w:rPr>
          <w:sz w:val="22"/>
          <w:szCs w:val="22"/>
        </w:rPr>
        <w:t xml:space="preserve">On incorrect use: immediately becomes greyed out and </w:t>
      </w:r>
      <w:r>
        <w:rPr>
          <w:rFonts w:ascii="Courier New" w:cs="Courier New" w:eastAsia="Courier New" w:hAnsi="Courier New"/>
          <w:color w:val="8B0000"/>
          <w:sz w:val="20"/>
          <w:szCs w:val="20"/>
        </w:rPr>
        <w:t xml:space="preserve">disabled</w:t>
      </w:r>
      <w:r>
        <w:rPr>
          <w:sz w:val="22"/>
          <w:szCs w:val="22"/>
        </w:rPr>
        <w:t xml:space="preserve"> for the rest of the game (no text change needed — just greyed style + pointer-events: none)</w:t>
      </w:r>
    </w:p>
    <w:p>
      <w:pPr>
        <w:pStyle w:val="ListParagraph"/>
        <w:numPr>
          <w:ilvl w:val="0"/>
          <w:numId w:val="2"/>
        </w:numPr>
        <w:spacing w:after="80"/>
      </w:pPr>
      <w:r>
        <w:rPr>
          <w:sz w:val="22"/>
          <w:szCs w:val="22"/>
        </w:rPr>
        <w:t xml:space="preserve">After game ends: hidden or replaced by the game-over state</w:t>
      </w:r>
    </w:p>
    <w:p>
      <w:pPr>
        <w:spacing w:after="180"/>
      </w:pPr>
    </w:p>
    <w:p>
      <w:pPr>
        <w:pStyle w:val="Heading2"/>
        <w:spacing w:before="240" w:after="160"/>
      </w:pPr>
      <w:r>
        <w:rPr>
          <w:rFonts w:ascii="Arial" w:cs="Arial" w:eastAsia="Arial" w:hAnsi="Arial"/>
          <w:b/>
          <w:bCs/>
          <w:color w:val="2c5f8a"/>
          <w:sz w:val="26"/>
          <w:szCs w:val="26"/>
        </w:rPr>
        <w:t xml:space="preserve">8.5  Message Box</w:t>
      </w:r>
    </w:p>
    <w:p>
      <w:pPr>
        <w:spacing w:after="140"/>
      </w:pPr>
      <w:r>
        <w:rPr>
          <w:sz w:val="22"/>
          <w:szCs w:val="22"/>
        </w:rPr>
        <w:t xml:space="preserve">The message box (below the board, above move history) should communicate:</w:t>
      </w:r>
    </w:p>
    <w:p>
      <w:pPr>
        <w:pStyle w:val="ListParagraph"/>
        <w:numPr>
          <w:ilvl w:val="0"/>
          <w:numId w:val="2"/>
        </w:numPr>
        <w:spacing w:after="80"/>
      </w:pPr>
      <w:r>
        <w:rPr>
          <w:sz w:val="22"/>
          <w:szCs w:val="22"/>
        </w:rPr>
        <w:t xml:space="preserve">Game start: generic prompt (e.g. "Swart is aan die beurt — watter skuif speel jy?")</w:t>
      </w:r>
    </w:p>
    <w:p>
      <w:pPr>
        <w:pStyle w:val="ListParagraph"/>
        <w:numPr>
          <w:ilvl w:val="0"/>
          <w:numId w:val="2"/>
        </w:numPr>
        <w:spacing w:after="80"/>
      </w:pPr>
      <w:r>
        <w:rPr>
          <w:sz w:val="22"/>
          <w:szCs w:val="22"/>
        </w:rPr>
        <w:t xml:space="preserve">After White's move: "Wit het gespeel. Jou beurt."</w:t>
      </w:r>
    </w:p>
    <w:p>
      <w:pPr>
        <w:pStyle w:val="ListParagraph"/>
        <w:numPr>
          <w:ilvl w:val="0"/>
          <w:numId w:val="2"/>
        </w:numPr>
        <w:spacing w:after="80"/>
      </w:pPr>
      <w:r>
        <w:rPr>
          <w:sz w:val="22"/>
          <w:szCs w:val="22"/>
        </w:rPr>
        <w:t xml:space="preserve">After correct blunder call: "Mooi man! +1 punt!"</w:t>
      </w:r>
    </w:p>
    <w:p>
      <w:pPr>
        <w:pStyle w:val="ListParagraph"/>
        <w:numPr>
          <w:ilvl w:val="0"/>
          <w:numId w:val="2"/>
        </w:numPr>
        <w:spacing w:after="80"/>
      </w:pPr>
      <w:r>
        <w:rPr>
          <w:sz w:val="22"/>
          <w:szCs w:val="22"/>
        </w:rPr>
        <w:t xml:space="preserve">Game end: display the result and reveal which move was the blunder</w:t>
      </w:r>
    </w:p>
    <w:p>
      <w:pPr>
        <w:spacing w:after="180"/>
      </w:pPr>
    </w:p>
    <w:p>
      <w:pPr>
        <w:pStyle w:val="Heading2"/>
        <w:spacing w:before="240" w:after="160"/>
      </w:pPr>
      <w:r>
        <w:rPr>
          <w:rFonts w:ascii="Arial" w:cs="Arial" w:eastAsia="Arial" w:hAnsi="Arial"/>
          <w:b/>
          <w:bCs/>
          <w:color w:val="2c5f8a"/>
          <w:sz w:val="26"/>
          <w:szCs w:val="26"/>
        </w:rPr>
        <w:t xml:space="preserve">8.6  Move History</w:t>
      </w:r>
    </w:p>
    <w:p>
      <w:pPr>
        <w:spacing w:after="140"/>
      </w:pPr>
      <w:r>
        <w:rPr>
          <w:sz w:val="22"/>
          <w:szCs w:val="22"/>
        </w:rPr>
        <w:t xml:space="preserve">Scrollable move list below the message box. Format: </w:t>
      </w:r>
      <w:r>
        <w:rPr>
          <w:rFonts w:ascii="Courier New" w:cs="Courier New" w:eastAsia="Courier New" w:hAnsi="Courier New"/>
          <w:color w:val="8B0000"/>
          <w:sz w:val="20"/>
          <w:szCs w:val="20"/>
        </w:rPr>
        <w:t xml:space="preserve">1. e4  e5</w:t>
      </w:r>
      <w:r>
        <w:rPr>
          <w:sz w:val="22"/>
          <w:szCs w:val="22"/>
        </w:rPr>
        <w:t xml:space="preserve"> etc. After the game ends, highlight the blunder move in </w:t>
      </w:r>
      <w:r>
        <w:rPr>
          <w:b/>
          <w:bCs/>
          <w:color w:val="cc0000"/>
          <w:sz w:val="22"/>
          <w:szCs w:val="22"/>
        </w:rPr>
        <w:t xml:space="preserve">red</w:t>
      </w:r>
      <w:r>
        <w:rPr>
          <w:sz w:val="22"/>
          <w:szCs w:val="22"/>
        </w:rPr>
        <w:t xml:space="preserve"> in the move list so the player can see retrospectively which move was the designated blunder.</w:t>
      </w:r>
    </w:p>
    <w:p>
      <w:pPr>
        <w:spacing w:after="180"/>
      </w:pPr>
    </w:p>
    <w:p>
      <w:pPr>
        <w:pStyle w:val="Heading2"/>
        <w:spacing w:before="240" w:after="160"/>
      </w:pPr>
      <w:r>
        <w:rPr>
          <w:rFonts w:ascii="Arial" w:cs="Arial" w:eastAsia="Arial" w:hAnsi="Arial"/>
          <w:b/>
          <w:bCs/>
          <w:color w:val="2c5f8a"/>
          <w:sz w:val="26"/>
          <w:szCs w:val="26"/>
        </w:rPr>
        <w:t xml:space="preserve">8.7  Analysis Panel (Right — during game)</w:t>
      </w:r>
    </w:p>
    <w:p>
      <w:pPr>
        <w:pStyle w:val="ListParagraph"/>
        <w:numPr>
          <w:ilvl w:val="0"/>
          <w:numId w:val="2"/>
        </w:numPr>
        <w:spacing w:after="80"/>
      </w:pPr>
      <w:r>
        <w:rPr>
          <w:sz w:val="22"/>
          <w:szCs w:val="22"/>
        </w:rPr>
        <w:t xml:space="preserve">Stockfish best move for the current position</w:t>
      </w:r>
    </w:p>
    <w:p>
      <w:pPr>
        <w:pStyle w:val="ListParagraph"/>
        <w:numPr>
          <w:ilvl w:val="0"/>
          <w:numId w:val="2"/>
        </w:numPr>
        <w:spacing w:after="80"/>
      </w:pPr>
      <w:r>
        <w:rPr>
          <w:sz w:val="22"/>
          <w:szCs w:val="22"/>
        </w:rPr>
        <w:t xml:space="preserve">Lichess top moves with popularity percentages</w:t>
      </w:r>
    </w:p>
    <w:p>
      <w:pPr>
        <w:pStyle w:val="ListParagraph"/>
        <w:numPr>
          <w:ilvl w:val="0"/>
          <w:numId w:val="2"/>
        </w:numPr>
        <w:spacing w:after="80"/>
      </w:pPr>
      <w:r>
        <w:rPr>
          <w:sz w:val="22"/>
          <w:szCs w:val="22"/>
        </w:rPr>
        <w:t xml:space="preserve">Black's last move and its Stockfish quality ranking</w:t>
      </w:r>
    </w:p>
    <w:p>
      <w:pPr>
        <w:spacing w:after="180"/>
      </w:pPr>
    </w:p>
    <w:p>
      <w:pPr>
        <w:pStyle w:val="Heading2"/>
        <w:spacing w:before="240" w:after="160"/>
      </w:pPr>
      <w:r>
        <w:rPr>
          <w:rFonts w:ascii="Arial" w:cs="Arial" w:eastAsia="Arial" w:hAnsi="Arial"/>
          <w:b/>
          <w:bCs/>
          <w:color w:val="2c5f8a"/>
          <w:sz w:val="26"/>
          <w:szCs w:val="26"/>
        </w:rPr>
        <w:t xml:space="preserve">8.8  Game Over Modal</w:t>
      </w:r>
    </w:p>
    <w:p>
      <w:pPr>
        <w:spacing w:after="140"/>
      </w:pPr>
      <w:r>
        <w:rPr>
          <w:sz w:val="22"/>
          <w:szCs w:val="22"/>
        </w:rPr>
        <w:t xml:space="preserve">On game end show a modal containing:</w:t>
      </w:r>
    </w:p>
    <w:p>
      <w:pPr>
        <w:pStyle w:val="ListParagraph"/>
        <w:numPr>
          <w:ilvl w:val="0"/>
          <w:numId w:val="2"/>
        </w:numPr>
        <w:spacing w:after="80"/>
      </w:pPr>
      <w:r>
        <w:rPr>
          <w:sz w:val="22"/>
          <w:szCs w:val="22"/>
        </w:rPr>
        <w:t xml:space="preserve">Result (checkmate / draw / 16 moves reached)</w:t>
      </w:r>
    </w:p>
    <w:p>
      <w:pPr>
        <w:pStyle w:val="ListParagraph"/>
        <w:numPr>
          <w:ilvl w:val="0"/>
          <w:numId w:val="2"/>
        </w:numPr>
        <w:spacing w:after="80"/>
      </w:pPr>
      <w:r>
        <w:rPr>
          <w:sz w:val="22"/>
          <w:szCs w:val="22"/>
        </w:rPr>
        <w:t xml:space="preserve">Reveal: which move was the blunder, and whether Black found it</w:t>
      </w:r>
    </w:p>
    <w:p>
      <w:pPr>
        <w:pStyle w:val="ListParagraph"/>
        <w:numPr>
          <w:ilvl w:val="0"/>
          <w:numId w:val="2"/>
        </w:numPr>
        <w:spacing w:after="80"/>
      </w:pPr>
      <w:r>
        <w:rPr>
          <w:sz w:val="22"/>
          <w:szCs w:val="22"/>
        </w:rPr>
        <w:t xml:space="preserve">Final eval</w:t>
      </w:r>
    </w:p>
    <w:p>
      <w:pPr>
        <w:pStyle w:val="ListParagraph"/>
        <w:numPr>
          <w:ilvl w:val="0"/>
          <w:numId w:val="2"/>
        </w:numPr>
        <w:spacing w:after="80"/>
      </w:pPr>
      <w:r>
        <w:rPr>
          <w:sz w:val="22"/>
          <w:szCs w:val="22"/>
        </w:rPr>
        <w:t xml:space="preserve">Badges earned this game (if any), with icons</w:t>
      </w:r>
    </w:p>
    <w:p>
      <w:pPr>
        <w:pStyle w:val="ListParagraph"/>
        <w:numPr>
          <w:ilvl w:val="0"/>
          <w:numId w:val="2"/>
        </w:numPr>
        <w:spacing w:after="80"/>
      </w:pPr>
      <w:r>
        <w:rPr>
          <w:sz w:val="22"/>
          <w:szCs w:val="22"/>
        </w:rPr>
        <w:t xml:space="preserve">Two buttons: </w:t>
      </w:r>
      <w:r>
        <w:rPr>
          <w:b/>
          <w:bCs/>
          <w:sz w:val="22"/>
          <w:szCs w:val="22"/>
        </w:rPr>
        <w:t xml:space="preserve">"Hersien Spel"</w:t>
      </w:r>
      <w:r>
        <w:rPr>
          <w:sz w:val="22"/>
          <w:szCs w:val="22"/>
        </w:rPr>
        <w:t xml:space="preserve"> (enter review mode) and </w:t>
      </w:r>
      <w:r>
        <w:rPr>
          <w:b/>
          <w:bCs/>
          <w:sz w:val="22"/>
          <w:szCs w:val="22"/>
        </w:rPr>
        <w:t xml:space="preserve">"Nuwe Spel"</w:t>
      </w:r>
    </w:p>
    <w:p>
      <w:pPr>
        <w:spacing w:after="180"/>
      </w:pPr>
    </w:p>
    <w:p>
      <w:pPr>
        <w:pStyle w:val="Heading2"/>
        <w:spacing w:before="240" w:after="160"/>
      </w:pPr>
      <w:r>
        <w:rPr>
          <w:rFonts w:ascii="Arial" w:cs="Arial" w:eastAsia="Arial" w:hAnsi="Arial"/>
          <w:b/>
          <w:bCs/>
          <w:color w:val="2c5f8a"/>
          <w:sz w:val="26"/>
          <w:szCs w:val="26"/>
        </w:rPr>
        <w:t xml:space="preserve">8.9  Review Mode</w:t>
      </w:r>
    </w:p>
    <w:p>
      <w:pPr>
        <w:spacing w:after="140"/>
      </w:pPr>
      <w:r>
        <w:rPr>
          <w:sz w:val="22"/>
          <w:szCs w:val="22"/>
        </w:rPr>
        <w:t xml:space="preserve">After game ends, player can step through all moves with ← / → buttons. The right panel shows best move and Lichess popularity for each position. The blunder move is highlighted in red in the move list.</w:t>
      </w:r>
    </w:p>
    <w:p>
      <w:pPr>
        <w:spacing w:after="180"/>
      </w:pPr>
    </w:p>
    <w:p>
      <w:pPr>
        <w:pStyle w:val="Heading1"/>
        <w:spacing w:before="320" w:after="200"/>
      </w:pPr>
      <w:r>
        <w:rPr>
          <w:rFonts w:ascii="Arial" w:cs="Arial" w:eastAsia="Arial" w:hAnsi="Arial"/>
          <w:b/>
          <w:bCs/>
          <w:color w:val="1a3c5e"/>
          <w:sz w:val="32"/>
          <w:szCs w:val="32"/>
        </w:rPr>
        <w:t xml:space="preserve">9. API Integration Details</w:t>
      </w:r>
    </w:p>
    <w:p>
      <w:pPr>
        <w:pStyle w:val="Heading2"/>
        <w:spacing w:before="240" w:after="160"/>
      </w:pPr>
      <w:r>
        <w:rPr>
          <w:rFonts w:ascii="Arial" w:cs="Arial" w:eastAsia="Arial" w:hAnsi="Arial"/>
          <w:b/>
          <w:bCs/>
          <w:color w:val="2c5f8a"/>
          <w:sz w:val="26"/>
          <w:szCs w:val="26"/>
        </w:rPr>
        <w:t xml:space="preserve">9.1  Lichess Opening Explorer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c5f8a" w:sz="1"/>
              <w:left w:val="single" w:color="2c5f8a" w:sz="1"/>
              <w:bottom w:val="single" w:color="2c5f8a" w:sz="1"/>
              <w:right w:val="single" w:color="2c5f8a" w:sz="1"/>
            </w:tcBorders>
            <w:shd w:fill="1a3c5e" w:val="clear"/>
            <w:tcMar>
              <w:top w:type="dxa" w:w="80"/>
              <w:left w:type="dxa" w:w="140"/>
              <w:bottom w:type="dxa" w:w="80"/>
              <w:right w:type="dxa" w:w="140"/>
            </w:tcMar>
          </w:tcPr>
          <w:p>
            <w:r>
              <w:rPr>
                <w:b/>
                <w:bCs/>
                <w:color w:val="FFFFFF"/>
                <w:sz w:val="20"/>
                <w:szCs w:val="20"/>
              </w:rPr>
              <w:t xml:space="preserve">Endpoint</w:t>
            </w:r>
          </w:p>
        </w:tc>
        <w:tc>
          <w:tcPr>
            <w:tcW w:type="dxa" w:w="7860"/>
            <w:tcBorders>
              <w:top w:val="single" w:color="2c5f8a" w:sz="1"/>
              <w:left w:val="single" w:color="2c5f8a" w:sz="1"/>
              <w:bottom w:val="single" w:color="2c5f8a" w:sz="1"/>
              <w:right w:val="single" w:color="2c5f8a" w:sz="1"/>
            </w:tcBorders>
            <w:shd w:fill="eef4fb" w:val="clear"/>
            <w:tcMar>
              <w:top w:type="dxa" w:w="80"/>
              <w:left w:type="dxa" w:w="140"/>
              <w:bottom w:type="dxa" w:w="80"/>
              <w:right w:type="dxa" w:w="140"/>
            </w:tcMar>
          </w:tcPr>
          <w:p>
            <w:pPr>
              <w:spacing w:after="0"/>
            </w:pPr>
            <w:r>
              <w:rPr>
                <w:sz w:val="22"/>
                <w:szCs w:val="22"/>
              </w:rPr>
              <w:t xml:space="preserve">https://explorer.lichess.ovh/lichess</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c5f8a" w:sz="1"/>
              <w:left w:val="single" w:color="2c5f8a" w:sz="1"/>
              <w:bottom w:val="single" w:color="2c5f8a" w:sz="1"/>
              <w:right w:val="single" w:color="2c5f8a" w:sz="1"/>
            </w:tcBorders>
            <w:shd w:fill="1a3c5e" w:val="clear"/>
            <w:tcMar>
              <w:top w:type="dxa" w:w="80"/>
              <w:left w:type="dxa" w:w="140"/>
              <w:bottom w:type="dxa" w:w="80"/>
              <w:right w:type="dxa" w:w="140"/>
            </w:tcMar>
          </w:tcPr>
          <w:p>
            <w:r>
              <w:rPr>
                <w:b/>
                <w:bCs/>
                <w:color w:val="FFFFFF"/>
                <w:sz w:val="20"/>
                <w:szCs w:val="20"/>
              </w:rPr>
              <w:t xml:space="preserve">Parameters</w:t>
            </w:r>
          </w:p>
        </w:tc>
        <w:tc>
          <w:tcPr>
            <w:tcW w:type="dxa" w:w="7860"/>
            <w:tcBorders>
              <w:top w:val="single" w:color="2c5f8a" w:sz="1"/>
              <w:left w:val="single" w:color="2c5f8a" w:sz="1"/>
              <w:bottom w:val="single" w:color="2c5f8a" w:sz="1"/>
              <w:right w:val="single" w:color="2c5f8a" w:sz="1"/>
            </w:tcBorders>
            <w:shd w:fill="eef4fb" w:val="clear"/>
            <w:tcMar>
              <w:top w:type="dxa" w:w="80"/>
              <w:left w:type="dxa" w:w="140"/>
              <w:bottom w:type="dxa" w:w="80"/>
              <w:right w:type="dxa" w:w="140"/>
            </w:tcMar>
          </w:tcPr>
          <w:p>
            <w:pPr>
              <w:spacing w:after="0"/>
            </w:pPr>
            <w:r>
              <w:rPr>
                <w:sz w:val="22"/>
                <w:szCs w:val="22"/>
              </w:rPr>
              <w:t xml:space="preserve">fen={current FEN}&amp;moves=10&amp;topGames=0&amp;recentGames=0</w:t>
            </w:r>
          </w:p>
        </w:tc>
      </w:tr>
    </w:tbl>
    <w:p>
      <w:pPr>
        <w:spacing w:after="180"/>
      </w:pPr>
    </w:p>
    <w:p>
      <w:pPr>
        <w:spacing w:after="140"/>
      </w:pPr>
      <w:r>
        <w:rPr>
          <w:sz w:val="22"/>
          <w:szCs w:val="22"/>
        </w:rPr>
        <w:t xml:space="preserve">Usage: sort returned moves by total game count descending. Take top 2 for White's move selection. For the analysis panel, display all returned moves with their win/draw/loss percentages. On timeout (&gt;3 seconds) or error, fall back to Stockfish best move.</w:t>
      </w:r>
    </w:p>
    <w:p>
      <w:pPr>
        <w:spacing w:after="180"/>
      </w:pPr>
    </w:p>
    <w:p>
      <w:pPr>
        <w:pStyle w:val="Heading2"/>
        <w:spacing w:before="240" w:after="160"/>
      </w:pPr>
      <w:r>
        <w:rPr>
          <w:rFonts w:ascii="Arial" w:cs="Arial" w:eastAsia="Arial" w:hAnsi="Arial"/>
          <w:b/>
          <w:bCs/>
          <w:color w:val="2c5f8a"/>
          <w:sz w:val="26"/>
          <w:szCs w:val="26"/>
        </w:rPr>
        <w:t xml:space="preserve">9.2  Stockfish (In-Browser)</w:t>
      </w:r>
    </w:p>
    <w:p>
      <w:pPr>
        <w:spacing w:after="140"/>
      </w:pPr>
      <w:r>
        <w:rPr>
          <w:sz w:val="22"/>
          <w:szCs w:val="22"/>
        </w:rPr>
        <w:t xml:space="preserve">Recommended CDN: </w:t>
      </w:r>
      <w:r>
        <w:rPr>
          <w:rFonts w:ascii="Courier New" w:cs="Courier New" w:eastAsia="Courier New" w:hAnsi="Courier New"/>
          <w:color w:val="8B0000"/>
          <w:sz w:val="20"/>
          <w:szCs w:val="20"/>
        </w:rPr>
        <w:t xml:space="preserve">https://cdnjs.cloudflare.com/ajax/libs/stockfish.js/10.0.2/stockfish.js</w:t>
      </w:r>
    </w:p>
    <w:p>
      <w:pPr>
        <w:spacing w:after="140"/>
      </w:pPr>
      <w:r>
        <w:rPr>
          <w:sz w:val="22"/>
          <w:szCs w:val="22"/>
        </w:rPr>
        <w:t xml:space="preserve">If WASM is available and CORS permits, prefer the WASM build for speed. Fall back to the pure-JS version.</w:t>
      </w:r>
    </w:p>
    <w:p>
      <w:pPr>
        <w:spacing w:after="140"/>
      </w:pPr>
      <w:r>
        <w:rPr>
          <w:sz w:val="22"/>
          <w:szCs w:val="22"/>
        </w:rPr>
        <w:t xml:space="preserve">Stockfish is used for:</w:t>
      </w:r>
    </w:p>
    <w:p>
      <w:pPr>
        <w:pStyle w:val="ListParagraph"/>
        <w:numPr>
          <w:ilvl w:val="0"/>
          <w:numId w:val="2"/>
        </w:numPr>
        <w:spacing w:after="80"/>
      </w:pPr>
      <w:r>
        <w:rPr>
          <w:sz w:val="22"/>
          <w:szCs w:val="22"/>
        </w:rPr>
        <w:t xml:space="preserve">Calculating White's move when out of Lichess book (depth 14)</w:t>
      </w:r>
    </w:p>
    <w:p>
      <w:pPr>
        <w:pStyle w:val="ListParagraph"/>
        <w:numPr>
          <w:ilvl w:val="0"/>
          <w:numId w:val="2"/>
        </w:numPr>
        <w:spacing w:after="80"/>
      </w:pPr>
      <w:r>
        <w:rPr>
          <w:sz w:val="22"/>
          <w:szCs w:val="22"/>
        </w:rPr>
        <w:t xml:space="preserve">Generating the blunder (MultiPV=5, pick a non-top-5 move)</w:t>
      </w:r>
    </w:p>
    <w:p>
      <w:pPr>
        <w:pStyle w:val="ListParagraph"/>
        <w:numPr>
          <w:ilvl w:val="0"/>
          <w:numId w:val="2"/>
        </w:numPr>
        <w:spacing w:after="80"/>
      </w:pPr>
      <w:r>
        <w:rPr>
          <w:sz w:val="22"/>
          <w:szCs w:val="22"/>
        </w:rPr>
        <w:t xml:space="preserve">Live eval after every half-move (depth 12)</w:t>
      </w:r>
    </w:p>
    <w:p>
      <w:pPr>
        <w:pStyle w:val="ListParagraph"/>
        <w:numPr>
          <w:ilvl w:val="0"/>
          <w:numId w:val="2"/>
        </w:numPr>
        <w:spacing w:after="80"/>
      </w:pPr>
      <w:r>
        <w:rPr>
          <w:sz w:val="22"/>
          <w:szCs w:val="22"/>
        </w:rPr>
        <w:t xml:space="preserve">Post-blunder White moves (depth 14, best move only)</w:t>
      </w:r>
    </w:p>
    <w:p>
      <w:pPr>
        <w:pStyle w:val="ListParagraph"/>
        <w:numPr>
          <w:ilvl w:val="0"/>
          <w:numId w:val="2"/>
        </w:numPr>
        <w:spacing w:after="80"/>
      </w:pPr>
      <w:r>
        <w:rPr>
          <w:sz w:val="22"/>
          <w:szCs w:val="22"/>
        </w:rPr>
        <w:t xml:space="preserve">Ranking Black's move quality in the analysis panel</w:t>
      </w:r>
    </w:p>
    <w:p>
      <w:pPr>
        <w:spacing w:after="140"/>
      </w:pPr>
      <w:r>
        <w:rPr>
          <w:sz w:val="22"/>
          <w:szCs w:val="22"/>
        </w:rPr>
        <w:t xml:space="preserve">Initialise Stockfish asynchronously on page load. Disable Black's input until Stockfish signals readiness.</w:t>
      </w:r>
    </w:p>
    <w:p>
      <w:pPr>
        <w:spacing w:after="180"/>
      </w:pPr>
    </w:p>
    <w:p>
      <w:pPr>
        <w:pStyle w:val="Heading1"/>
        <w:spacing w:before="320" w:after="200"/>
      </w:pPr>
      <w:r>
        <w:rPr>
          <w:rFonts w:ascii="Arial" w:cs="Arial" w:eastAsia="Arial" w:hAnsi="Arial"/>
          <w:b/>
          <w:bCs/>
          <w:color w:val="1a3c5e"/>
          <w:sz w:val="32"/>
          <w:szCs w:val="32"/>
        </w:rPr>
        <w:t xml:space="preserve">10. State Management</w:t>
      </w:r>
    </w:p>
    <w:p>
      <w:pPr>
        <w:spacing w:after="140"/>
      </w:pPr>
      <w:r>
        <w:rPr>
          <w:sz w:val="22"/>
          <w:szCs w:val="22"/>
        </w:rPr>
        <w:t xml:space="preserve">Maintain a single game-state object in memory:</w:t>
      </w:r>
    </w:p>
    <w:p>
      <w:pPr>
        <w:pStyle w:val="ListParagraph"/>
        <w:numPr>
          <w:ilvl w:val="0"/>
          <w:numId w:val="2"/>
        </w:numPr>
        <w:spacing w:after="80"/>
      </w:pPr>
      <w:r>
        <w:rPr>
          <w:rFonts w:ascii="Courier New" w:cs="Courier New" w:eastAsia="Courier New" w:hAnsi="Courier New"/>
          <w:color w:val="8B0000"/>
          <w:sz w:val="20"/>
          <w:szCs w:val="20"/>
        </w:rPr>
        <w:t xml:space="preserve">currentOpening</w:t>
      </w:r>
      <w:r>
        <w:rPr>
          <w:sz w:val="22"/>
          <w:szCs w:val="22"/>
        </w:rPr>
        <w:t xml:space="preserve"> — opening object (name, seed, badge ID)</w:t>
      </w:r>
    </w:p>
    <w:p>
      <w:pPr>
        <w:pStyle w:val="ListParagraph"/>
        <w:numPr>
          <w:ilvl w:val="0"/>
          <w:numId w:val="2"/>
        </w:numPr>
        <w:spacing w:after="80"/>
      </w:pPr>
      <w:r>
        <w:rPr>
          <w:rFonts w:ascii="Courier New" w:cs="Courier New" w:eastAsia="Courier New" w:hAnsi="Courier New"/>
          <w:color w:val="8B0000"/>
          <w:sz w:val="20"/>
          <w:szCs w:val="20"/>
        </w:rPr>
        <w:t xml:space="preserve">blunderHalfMove</w:t>
      </w:r>
      <w:r>
        <w:rPr>
          <w:sz w:val="22"/>
          <w:szCs w:val="22"/>
        </w:rPr>
        <w:t xml:space="preserve"> — half-move index (17, 19, 21, or 23) on which White will blunder</w:t>
      </w:r>
    </w:p>
    <w:p>
      <w:pPr>
        <w:pStyle w:val="ListParagraph"/>
        <w:numPr>
          <w:ilvl w:val="0"/>
          <w:numId w:val="2"/>
        </w:numPr>
        <w:spacing w:after="80"/>
      </w:pPr>
      <w:r>
        <w:rPr>
          <w:rFonts w:ascii="Courier New" w:cs="Courier New" w:eastAsia="Courier New" w:hAnsi="Courier New"/>
          <w:color w:val="8B0000"/>
          <w:sz w:val="20"/>
          <w:szCs w:val="20"/>
        </w:rPr>
        <w:t xml:space="preserve">blunderPlayed</w:t>
      </w:r>
      <w:r>
        <w:rPr>
          <w:sz w:val="22"/>
          <w:szCs w:val="22"/>
        </w:rPr>
        <w:t xml:space="preserve"> — boolean</w:t>
      </w:r>
    </w:p>
    <w:p>
      <w:pPr>
        <w:pStyle w:val="ListParagraph"/>
        <w:numPr>
          <w:ilvl w:val="0"/>
          <w:numId w:val="2"/>
        </w:numPr>
        <w:spacing w:after="80"/>
      </w:pPr>
      <w:r>
        <w:rPr>
          <w:rFonts w:ascii="Courier New" w:cs="Courier New" w:eastAsia="Courier New" w:hAnsi="Courier New"/>
          <w:color w:val="8B0000"/>
          <w:sz w:val="20"/>
          <w:szCs w:val="20"/>
        </w:rPr>
        <w:t xml:space="preserve">blunderCalledOut</w:t>
      </w:r>
      <w:r>
        <w:rPr>
          <w:sz w:val="22"/>
          <w:szCs w:val="22"/>
        </w:rPr>
        <w:t xml:space="preserve"> — boolean: has Black pressed the button</w:t>
      </w:r>
    </w:p>
    <w:p>
      <w:pPr>
        <w:pStyle w:val="ListParagraph"/>
        <w:numPr>
          <w:ilvl w:val="0"/>
          <w:numId w:val="2"/>
        </w:numPr>
        <w:spacing w:after="80"/>
      </w:pPr>
      <w:r>
        <w:rPr>
          <w:rFonts w:ascii="Courier New" w:cs="Courier New" w:eastAsia="Courier New" w:hAnsi="Courier New"/>
          <w:color w:val="8B0000"/>
          <w:sz w:val="20"/>
          <w:szCs w:val="20"/>
        </w:rPr>
        <w:t xml:space="preserve">blunderCalledCorrectly</w:t>
      </w:r>
      <w:r>
        <w:rPr>
          <w:sz w:val="22"/>
          <w:szCs w:val="22"/>
        </w:rPr>
        <w:t xml:space="preserve"> — boolean</w:t>
      </w:r>
    </w:p>
    <w:p>
      <w:pPr>
        <w:pStyle w:val="ListParagraph"/>
        <w:numPr>
          <w:ilvl w:val="0"/>
          <w:numId w:val="2"/>
        </w:numPr>
        <w:spacing w:after="80"/>
      </w:pPr>
      <w:r>
        <w:rPr>
          <w:rFonts w:ascii="Courier New" w:cs="Courier New" w:eastAsia="Courier New" w:hAnsi="Courier New"/>
          <w:color w:val="8B0000"/>
          <w:sz w:val="20"/>
          <w:szCs w:val="20"/>
        </w:rPr>
        <w:t xml:space="preserve">buttonGreyedOut</w:t>
      </w:r>
      <w:r>
        <w:rPr>
          <w:sz w:val="22"/>
          <w:szCs w:val="22"/>
        </w:rPr>
        <w:t xml:space="preserve"> — boolean: was button pressed incorrectly (disable it)</w:t>
      </w:r>
    </w:p>
    <w:p>
      <w:pPr>
        <w:pStyle w:val="ListParagraph"/>
        <w:numPr>
          <w:ilvl w:val="0"/>
          <w:numId w:val="2"/>
        </w:numPr>
        <w:spacing w:after="80"/>
      </w:pPr>
      <w:r>
        <w:rPr>
          <w:rFonts w:ascii="Courier New" w:cs="Courier New" w:eastAsia="Courier New" w:hAnsi="Courier New"/>
          <w:color w:val="8B0000"/>
          <w:sz w:val="20"/>
          <w:szCs w:val="20"/>
        </w:rPr>
        <w:t xml:space="preserve">moveHistory</w:t>
      </w:r>
      <w:r>
        <w:rPr>
          <w:sz w:val="22"/>
          <w:szCs w:val="22"/>
        </w:rPr>
        <w:t xml:space="preserve"> — array of { san, fen, eval, isBlunder, lichessRank }</w:t>
      </w:r>
    </w:p>
    <w:p>
      <w:pPr>
        <w:pStyle w:val="ListParagraph"/>
        <w:numPr>
          <w:ilvl w:val="0"/>
          <w:numId w:val="2"/>
        </w:numPr>
        <w:spacing w:after="80"/>
      </w:pPr>
      <w:r>
        <w:rPr>
          <w:rFonts w:ascii="Courier New" w:cs="Courier New" w:eastAsia="Courier New" w:hAnsi="Courier New"/>
          <w:color w:val="8B0000"/>
          <w:sz w:val="20"/>
          <w:szCs w:val="20"/>
        </w:rPr>
        <w:t xml:space="preserve">halfMoveCount</w:t>
      </w:r>
      <w:r>
        <w:rPr>
          <w:sz w:val="22"/>
          <w:szCs w:val="22"/>
        </w:rPr>
        <w:t xml:space="preserve"> — current half-move number (1-indexed, White=odd, Black=even)</w:t>
      </w:r>
    </w:p>
    <w:p>
      <w:pPr>
        <w:pStyle w:val="ListParagraph"/>
        <w:numPr>
          <w:ilvl w:val="0"/>
          <w:numId w:val="2"/>
        </w:numPr>
        <w:spacing w:after="80"/>
      </w:pPr>
      <w:r>
        <w:rPr>
          <w:rFonts w:ascii="Courier New" w:cs="Courier New" w:eastAsia="Courier New" w:hAnsi="Courier New"/>
          <w:color w:val="8B0000"/>
          <w:sz w:val="20"/>
          <w:szCs w:val="20"/>
        </w:rPr>
        <w:t xml:space="preserve">gamePhase</w:t>
      </w:r>
      <w:r>
        <w:rPr>
          <w:sz w:val="22"/>
          <w:szCs w:val="22"/>
        </w:rPr>
        <w:t xml:space="preserve"> — 'playing' | 'ended' | 'review'</w:t>
      </w:r>
    </w:p>
    <w:p>
      <w:pPr>
        <w:pStyle w:val="ListParagraph"/>
        <w:numPr>
          <w:ilvl w:val="0"/>
          <w:numId w:val="2"/>
        </w:numPr>
        <w:spacing w:after="80"/>
      </w:pPr>
      <w:r>
        <w:rPr>
          <w:rFonts w:ascii="Courier New" w:cs="Courier New" w:eastAsia="Courier New" w:hAnsi="Courier New"/>
          <w:color w:val="8B0000"/>
          <w:sz w:val="20"/>
          <w:szCs w:val="20"/>
        </w:rPr>
        <w:t xml:space="preserve">reviewIndex</w:t>
      </w:r>
      <w:r>
        <w:rPr>
          <w:sz w:val="22"/>
          <w:szCs w:val="22"/>
        </w:rPr>
        <w:t xml:space="preserve"> — current position in review mode</w:t>
      </w:r>
    </w:p>
    <w:p>
      <w:pPr>
        <w:spacing w:after="180"/>
      </w:pPr>
    </w:p>
    <w:p>
      <w:pPr>
        <w:spacing w:after="140"/>
      </w:pPr>
      <w:r>
        <w:rPr>
          <w:sz w:val="22"/>
          <w:szCs w:val="22"/>
        </w:rPr>
        <w:t xml:space="preserve">Persist to localStorage keyed by playerName:</w:t>
      </w:r>
    </w:p>
    <w:p>
      <w:pPr>
        <w:pStyle w:val="ListParagraph"/>
        <w:numPr>
          <w:ilvl w:val="0"/>
          <w:numId w:val="2"/>
        </w:numPr>
        <w:spacing w:after="80"/>
      </w:pPr>
      <w:r>
        <w:rPr>
          <w:rFonts w:ascii="Courier New" w:cs="Courier New" w:eastAsia="Courier New" w:hAnsi="Courier New"/>
          <w:color w:val="8B0000"/>
          <w:sz w:val="20"/>
          <w:szCs w:val="20"/>
        </w:rPr>
        <w:t xml:space="preserve">flatersGevind</w:t>
      </w:r>
      <w:r>
        <w:rPr>
          <w:sz w:val="22"/>
          <w:szCs w:val="22"/>
        </w:rPr>
        <w:t xml:space="preserve"> — cumulative correct blunder detections</w:t>
      </w:r>
    </w:p>
    <w:p>
      <w:pPr>
        <w:pStyle w:val="ListParagraph"/>
        <w:numPr>
          <w:ilvl w:val="0"/>
          <w:numId w:val="2"/>
        </w:numPr>
        <w:spacing w:after="80"/>
      </w:pPr>
      <w:r>
        <w:rPr>
          <w:rFonts w:ascii="Courier New" w:cs="Courier New" w:eastAsia="Courier New" w:hAnsi="Courier New"/>
          <w:color w:val="8B0000"/>
          <w:sz w:val="20"/>
          <w:szCs w:val="20"/>
        </w:rPr>
        <w:t xml:space="preserve">topSkuiwe</w:t>
      </w:r>
      <w:r>
        <w:rPr>
          <w:sz w:val="22"/>
          <w:szCs w:val="22"/>
        </w:rPr>
        <w:t xml:space="preserve"> — cumulative #1 Lichess moves played by Black</w:t>
      </w:r>
    </w:p>
    <w:p>
      <w:pPr>
        <w:pStyle w:val="ListParagraph"/>
        <w:numPr>
          <w:ilvl w:val="0"/>
          <w:numId w:val="2"/>
        </w:numPr>
        <w:spacing w:after="80"/>
      </w:pPr>
      <w:r>
        <w:rPr>
          <w:rFonts w:ascii="Courier New" w:cs="Courier New" w:eastAsia="Courier New" w:hAnsi="Courier New"/>
          <w:color w:val="8B0000"/>
          <w:sz w:val="20"/>
          <w:szCs w:val="20"/>
        </w:rPr>
        <w:t xml:space="preserve">koninginneGevang</w:t>
      </w:r>
      <w:r>
        <w:rPr>
          <w:sz w:val="22"/>
          <w:szCs w:val="22"/>
        </w:rPr>
        <w:t xml:space="preserve"> — total queen captures by Black</w:t>
      </w:r>
    </w:p>
    <w:p>
      <w:pPr>
        <w:pStyle w:val="ListParagraph"/>
        <w:numPr>
          <w:ilvl w:val="0"/>
          <w:numId w:val="2"/>
        </w:numPr>
        <w:spacing w:after="80"/>
      </w:pPr>
      <w:r>
        <w:rPr>
          <w:rFonts w:ascii="Courier New" w:cs="Courier New" w:eastAsia="Courier New" w:hAnsi="Courier New"/>
          <w:color w:val="8B0000"/>
          <w:sz w:val="20"/>
          <w:szCs w:val="20"/>
        </w:rPr>
        <w:t xml:space="preserve">badgesEarned</w:t>
      </w:r>
      <w:r>
        <w:rPr>
          <w:sz w:val="22"/>
          <w:szCs w:val="22"/>
        </w:rPr>
        <w:t xml:space="preserve"> — array of badge IDs</w:t>
      </w:r>
    </w:p>
    <w:p>
      <w:pPr>
        <w:pStyle w:val="ListParagraph"/>
        <w:numPr>
          <w:ilvl w:val="0"/>
          <w:numId w:val="2"/>
        </w:numPr>
        <w:spacing w:after="80"/>
      </w:pPr>
      <w:r>
        <w:rPr>
          <w:rFonts w:ascii="Courier New" w:cs="Courier New" w:eastAsia="Courier New" w:hAnsi="Courier New"/>
          <w:color w:val="8B0000"/>
          <w:sz w:val="20"/>
          <w:szCs w:val="20"/>
        </w:rPr>
        <w:t xml:space="preserve">speletjiesPerOpening</w:t>
      </w:r>
      <w:r>
        <w:rPr>
          <w:sz w:val="22"/>
          <w:szCs w:val="22"/>
        </w:rPr>
        <w:t xml:space="preserve"> — object { openingId: count }</w:t>
      </w:r>
    </w:p>
    <w:p>
      <w:pPr>
        <w:spacing w:after="180"/>
      </w:pPr>
    </w:p>
    <w:p>
      <w:pPr>
        <w:pStyle w:val="Heading1"/>
        <w:spacing w:before="320" w:after="200"/>
      </w:pPr>
      <w:r>
        <w:rPr>
          <w:rFonts w:ascii="Arial" w:cs="Arial" w:eastAsia="Arial" w:hAnsi="Arial"/>
          <w:b/>
          <w:bCs/>
          <w:color w:val="1a3c5e"/>
          <w:sz w:val="32"/>
          <w:szCs w:val="32"/>
        </w:rPr>
        <w:t xml:space="preserve">11. Edge Cases &amp; Implementation Notes</w:t>
      </w:r>
    </w:p>
    <w:p>
      <w:pPr>
        <w:pStyle w:val="ListParagraph"/>
        <w:numPr>
          <w:ilvl w:val="0"/>
          <w:numId w:val="2"/>
        </w:numPr>
        <w:spacing w:after="80"/>
      </w:pPr>
      <w:r>
        <w:rPr>
          <w:sz w:val="22"/>
          <w:szCs w:val="22"/>
        </w:rPr>
        <w:t xml:space="preserve">If Black is checkmated: game ends immediately. No opening badge awarded (Black did not win).</w:t>
      </w:r>
    </w:p>
    <w:p>
      <w:pPr>
        <w:pStyle w:val="ListParagraph"/>
        <w:numPr>
          <w:ilvl w:val="0"/>
          <w:numId w:val="2"/>
        </w:numPr>
        <w:spacing w:after="80"/>
      </w:pPr>
      <w:r>
        <w:rPr>
          <w:sz w:val="22"/>
          <w:szCs w:val="22"/>
        </w:rPr>
        <w:t xml:space="preserve">If White is checkmated: game ends. Award </w:t>
      </w:r>
      <w:r>
        <w:rPr>
          <w:b/>
          <w:bCs/>
          <w:sz w:val="22"/>
          <w:szCs w:val="22"/>
        </w:rPr>
        <w:t xml:space="preserve">Skaakmat!</w:t>
      </w:r>
      <w:r>
        <w:rPr>
          <w:sz w:val="22"/>
          <w:szCs w:val="22"/>
        </w:rPr>
        <w:t xml:space="preserve"> badge. Eval condition is automatically satisfied for the opening badge.</w:t>
      </w:r>
    </w:p>
    <w:p>
      <w:pPr>
        <w:pStyle w:val="ListParagraph"/>
        <w:numPr>
          <w:ilvl w:val="0"/>
          <w:numId w:val="2"/>
        </w:numPr>
        <w:spacing w:after="80"/>
      </w:pPr>
      <w:r>
        <w:rPr>
          <w:sz w:val="22"/>
          <w:szCs w:val="22"/>
        </w:rPr>
        <w:t xml:space="preserve">If stalemate occurs: game ends, no opening badge awarded.</w:t>
      </w:r>
    </w:p>
    <w:p>
      <w:pPr>
        <w:pStyle w:val="ListParagraph"/>
        <w:numPr>
          <w:ilvl w:val="0"/>
          <w:numId w:val="2"/>
        </w:numPr>
        <w:spacing w:after="80"/>
      </w:pPr>
      <w:r>
        <w:rPr>
          <w:sz w:val="22"/>
          <w:szCs w:val="22"/>
        </w:rPr>
        <w:t xml:space="preserve">Lichess API timeout or error: log to console, fall back to Stockfish silently. Do not show error to player.</w:t>
      </w:r>
    </w:p>
    <w:p>
      <w:pPr>
        <w:pStyle w:val="ListParagraph"/>
        <w:numPr>
          <w:ilvl w:val="0"/>
          <w:numId w:val="2"/>
        </w:numPr>
        <w:spacing w:after="80"/>
      </w:pPr>
      <w:r>
        <w:rPr>
          <w:sz w:val="22"/>
          <w:szCs w:val="22"/>
        </w:rPr>
        <w:t xml:space="preserve">Stockfish not yet ready: show a subtle loading indicator. Do not allow Black to move until Stockfish is initialised.</w:t>
      </w:r>
    </w:p>
    <w:p>
      <w:pPr>
        <w:pStyle w:val="ListParagraph"/>
        <w:numPr>
          <w:ilvl w:val="0"/>
          <w:numId w:val="2"/>
        </w:numPr>
        <w:spacing w:after="80"/>
      </w:pPr>
      <w:r>
        <w:rPr>
          <w:sz w:val="22"/>
          <w:szCs w:val="22"/>
        </w:rPr>
        <w:t xml:space="preserve">Blunder move generation fallback: if every legal move is in the Lichess/Stockfish top-5 (extremely rare), simply play the move with the worst centipawn score.</w:t>
      </w:r>
    </w:p>
    <w:p>
      <w:pPr>
        <w:pStyle w:val="ListParagraph"/>
        <w:numPr>
          <w:ilvl w:val="0"/>
          <w:numId w:val="2"/>
        </w:numPr>
        <w:spacing w:after="80"/>
      </w:pPr>
      <w:r>
        <w:rPr>
          <w:b/>
          <w:bCs/>
          <w:sz w:val="22"/>
          <w:szCs w:val="22"/>
        </w:rPr>
        <w:t xml:space="preserve">Koningin Gevang badge: </w:t>
      </w:r>
      <w:r>
        <w:rPr>
          <w:sz w:val="22"/>
          <w:szCs w:val="22"/>
        </w:rPr>
        <w:t xml:space="preserve">detect when Chess.js reports a capture where the captured piece type is 'q'. Award immediately.</w:t>
      </w:r>
    </w:p>
    <w:p>
      <w:pPr>
        <w:pStyle w:val="ListParagraph"/>
        <w:numPr>
          <w:ilvl w:val="0"/>
          <w:numId w:val="2"/>
        </w:numPr>
        <w:spacing w:after="80"/>
      </w:pPr>
      <w:r>
        <w:rPr>
          <w:b/>
          <w:bCs/>
          <w:sz w:val="22"/>
          <w:szCs w:val="22"/>
        </w:rPr>
        <w:t xml:space="preserve">Top Skuiwe badge: </w:t>
      </w:r>
      <w:r>
        <w:rPr>
          <w:sz w:val="22"/>
          <w:szCs w:val="22"/>
        </w:rPr>
        <w:t xml:space="preserve">after each Black move, compare it against the Lichess #1 move for that position. If it matches, increment the localStorage counter. Award badge when cumulative total reaches 10.</w:t>
      </w:r>
    </w:p>
    <w:p>
      <w:pPr>
        <w:pStyle w:val="ListParagraph"/>
        <w:numPr>
          <w:ilvl w:val="0"/>
          <w:numId w:val="2"/>
        </w:numPr>
        <w:spacing w:after="80"/>
      </w:pPr>
      <w:r>
        <w:rPr>
          <w:b/>
          <w:bCs/>
          <w:sz w:val="22"/>
          <w:szCs w:val="22"/>
        </w:rPr>
        <w:t xml:space="preserve">Teorie Ken badge: </w:t>
      </w:r>
      <w:r>
        <w:rPr>
          <w:sz w:val="22"/>
          <w:szCs w:val="22"/>
        </w:rPr>
        <w:t xml:space="preserve">track a consecutive-Lichess-top2 counter that resets if Black plays a move not in Lichess top-2. Award when the counter reaches 8.</w:t>
      </w:r>
    </w:p>
    <w:p>
      <w:pPr>
        <w:pStyle w:val="ListParagraph"/>
        <w:numPr>
          <w:ilvl w:val="0"/>
          <w:numId w:val="2"/>
        </w:numPr>
        <w:spacing w:after="80"/>
      </w:pPr>
      <w:r>
        <w:rPr>
          <w:sz w:val="22"/>
          <w:szCs w:val="22"/>
        </w:rPr>
        <w:t xml:space="preserve">Move highlighting: after each move, highlight the from/to squares using Chessboard.js squareHighlight or CSS class injection, matching the Bird Opening trainer's style.</w:t>
      </w:r>
    </w:p>
    <w:p>
      <w:pPr>
        <w:spacing w:after="180"/>
      </w:pPr>
    </w:p>
    <w:p>
      <w:pPr>
        <w:pStyle w:val="Heading1"/>
        <w:spacing w:before="320" w:after="200"/>
      </w:pPr>
      <w:r>
        <w:rPr>
          <w:rFonts w:ascii="Arial" w:cs="Arial" w:eastAsia="Arial" w:hAnsi="Arial"/>
          <w:b/>
          <w:bCs/>
          <w:color w:val="1a3c5e"/>
          <w:sz w:val="32"/>
          <w:szCs w:val="32"/>
        </w:rPr>
        <w:t xml:space="preserve">12. File Structure</w:t>
      </w:r>
    </w:p>
    <w:p>
      <w:pPr>
        <w:spacing w:after="140"/>
      </w:pPr>
      <w:r>
        <w:rPr>
          <w:sz w:val="22"/>
          <w:szCs w:val="22"/>
        </w:rPr>
        <w:t xml:space="preserve">Deliver exactly three files:</w:t>
      </w:r>
    </w:p>
    <w:p>
      <w:pPr>
        <w:pStyle w:val="ListParagraph"/>
        <w:numPr>
          <w:ilvl w:val="0"/>
          <w:numId w:val="2"/>
        </w:numPr>
        <w:spacing w:after="80"/>
      </w:pPr>
      <w:r>
        <w:rPr>
          <w:rFonts w:ascii="Courier New" w:cs="Courier New" w:eastAsia="Courier New" w:hAnsi="Courier New"/>
          <w:color w:val="8B0000"/>
          <w:sz w:val="20"/>
          <w:szCs w:val="20"/>
        </w:rPr>
        <w:t xml:space="preserve">index.html</w:t>
      </w:r>
      <w:r>
        <w:rPr>
          <w:sz w:val="22"/>
          <w:szCs w:val="22"/>
        </w:rPr>
        <w:t xml:space="preserve"> — HTML structure, CDN imports, layout skeleton, modal markup</w:t>
      </w:r>
    </w:p>
    <w:p>
      <w:pPr>
        <w:pStyle w:val="ListParagraph"/>
        <w:numPr>
          <w:ilvl w:val="0"/>
          <w:numId w:val="2"/>
        </w:numPr>
        <w:spacing w:after="80"/>
      </w:pPr>
      <w:r>
        <w:rPr>
          <w:rFonts w:ascii="Courier New" w:cs="Courier New" w:eastAsia="Courier New" w:hAnsi="Courier New"/>
          <w:color w:val="8B0000"/>
          <w:sz w:val="20"/>
          <w:szCs w:val="20"/>
        </w:rPr>
        <w:t xml:space="preserve">styles.css</w:t>
      </w:r>
      <w:r>
        <w:rPr>
          <w:sz w:val="22"/>
          <w:szCs w:val="22"/>
        </w:rPr>
        <w:t xml:space="preserve"> — all styling: three-column layout, badge panel, flater button animations, modal, stat boxes, move history, review panel</w:t>
      </w:r>
    </w:p>
    <w:p>
      <w:pPr>
        <w:pStyle w:val="ListParagraph"/>
        <w:numPr>
          <w:ilvl w:val="0"/>
          <w:numId w:val="2"/>
        </w:numPr>
        <w:spacing w:after="80"/>
      </w:pPr>
      <w:r>
        <w:rPr>
          <w:rFonts w:ascii="Courier New" w:cs="Courier New" w:eastAsia="Courier New" w:hAnsi="Courier New"/>
          <w:color w:val="8B0000"/>
          <w:sz w:val="20"/>
          <w:szCs w:val="20"/>
        </w:rPr>
        <w:t xml:space="preserve">app.js</w:t>
      </w:r>
      <w:r>
        <w:rPr>
          <w:sz w:val="22"/>
          <w:szCs w:val="22"/>
        </w:rPr>
        <w:t xml:space="preserve"> — all game logic: opening seeds, Lichess API, Stockfish integration, blunder generation, badge system, localStorage persistence</w:t>
      </w:r>
    </w:p>
    <w:p>
      <w:pPr>
        <w:spacing w:after="140"/>
      </w:pPr>
      <w:r>
        <w:rPr>
          <w:sz w:val="22"/>
          <w:szCs w:val="22"/>
        </w:rPr>
        <w:t xml:space="preserve">No ES modules, no import/export. All code must work when opening index.html directly in a browser (a local server may be needed for WASM Stockfish).</w:t>
      </w:r>
    </w:p>
    <w:p>
      <w:pPr>
        <w:spacing w:after="180"/>
      </w:pPr>
    </w:p>
    <w:p>
      <w:pPr>
        <w:pStyle w:val="Heading1"/>
        <w:spacing w:before="320" w:after="200"/>
      </w:pPr>
      <w:r>
        <w:rPr>
          <w:rFonts w:ascii="Arial" w:cs="Arial" w:eastAsia="Arial" w:hAnsi="Arial"/>
          <w:b/>
          <w:bCs/>
          <w:color w:val="1a3c5e"/>
          <w:sz w:val="32"/>
          <w:szCs w:val="32"/>
        </w:rPr>
        <w:t xml:space="preserve">13. Build Checklist</w:t>
      </w:r>
    </w:p>
    <w:p>
      <w:pPr>
        <w:spacing w:after="140"/>
      </w:pPr>
      <w:r>
        <w:rPr>
          <w:sz w:val="22"/>
          <w:szCs w:val="22"/>
        </w:rPr>
        <w:t xml:space="preserve">Before considering the build complete, verify every item:</w:t>
      </w:r>
    </w:p>
    <w:p>
      <w:pPr>
        <w:pStyle w:val="ListParagraph"/>
        <w:numPr>
          <w:ilvl w:val="0"/>
          <w:numId w:val="3"/>
        </w:numPr>
        <w:spacing w:after="80"/>
      </w:pPr>
      <w:r>
        <w:rPr>
          <w:sz w:val="22"/>
          <w:szCs w:val="22"/>
        </w:rPr>
        <w:t xml:space="preserve">Board renders from Black's perspective (orientation: 'black')</w:t>
      </w:r>
    </w:p>
    <w:p>
      <w:pPr>
        <w:pStyle w:val="ListParagraph"/>
        <w:numPr>
          <w:ilvl w:val="0"/>
          <w:numId w:val="3"/>
        </w:numPr>
        <w:spacing w:after="80"/>
      </w:pPr>
      <w:r>
        <w:rPr>
          <w:sz w:val="22"/>
          <w:szCs w:val="22"/>
        </w:rPr>
        <w:t xml:space="preserve">White silently selects one of 14 openings at game start — not announced to player</w:t>
      </w:r>
    </w:p>
    <w:p>
      <w:pPr>
        <w:pStyle w:val="ListParagraph"/>
        <w:numPr>
          <w:ilvl w:val="0"/>
          <w:numId w:val="3"/>
        </w:numPr>
        <w:spacing w:after="80"/>
      </w:pPr>
      <w:r>
        <w:rPr>
          <w:sz w:val="22"/>
          <w:szCs w:val="22"/>
        </w:rPr>
        <w:t xml:space="preserve">White follows seed moves for the predefined sequence, then Lichess top-2</w:t>
      </w:r>
    </w:p>
    <w:p>
      <w:pPr>
        <w:pStyle w:val="ListParagraph"/>
        <w:numPr>
          <w:ilvl w:val="0"/>
          <w:numId w:val="3"/>
        </w:numPr>
        <w:spacing w:after="80"/>
      </w:pPr>
      <w:r>
        <w:rPr>
          <w:sz w:val="22"/>
          <w:szCs w:val="22"/>
        </w:rPr>
        <w:t xml:space="preserve">White exits seed phase if Black deviates; falls back to Lichess top-2 for the actual position</w:t>
      </w:r>
    </w:p>
    <w:p>
      <w:pPr>
        <w:pStyle w:val="ListParagraph"/>
        <w:numPr>
          <w:ilvl w:val="0"/>
          <w:numId w:val="3"/>
        </w:numPr>
        <w:spacing w:after="80"/>
      </w:pPr>
      <w:r>
        <w:rPr>
          <w:sz w:val="22"/>
          <w:szCs w:val="22"/>
        </w:rPr>
        <w:t xml:space="preserve">White plays Stockfish best move when Lichess returns no results</w:t>
      </w:r>
    </w:p>
    <w:p>
      <w:pPr>
        <w:pStyle w:val="ListParagraph"/>
        <w:numPr>
          <w:ilvl w:val="0"/>
          <w:numId w:val="3"/>
        </w:numPr>
        <w:spacing w:after="80"/>
      </w:pPr>
      <w:r>
        <w:rPr>
          <w:sz w:val="22"/>
          <w:szCs w:val="22"/>
        </w:rPr>
        <w:t xml:space="preserve">Blunder is assigned to White move 9, 10, 11, or 12 at random (half-moves 17, 19, 21, 23)</w:t>
      </w:r>
    </w:p>
    <w:p>
      <w:pPr>
        <w:pStyle w:val="ListParagraph"/>
        <w:numPr>
          <w:ilvl w:val="0"/>
          <w:numId w:val="3"/>
        </w:numPr>
        <w:spacing w:after="80"/>
      </w:pPr>
      <w:r>
        <w:rPr>
          <w:sz w:val="22"/>
          <w:szCs w:val="22"/>
        </w:rPr>
        <w:t xml:space="preserve">Blunder is NOT one of Lichess top-5 (or Stockfish top-5 if Lichess empty)</w:t>
      </w:r>
    </w:p>
    <w:p>
      <w:pPr>
        <w:pStyle w:val="ListParagraph"/>
        <w:numPr>
          <w:ilvl w:val="0"/>
          <w:numId w:val="3"/>
        </w:numPr>
        <w:spacing w:after="80"/>
      </w:pPr>
      <w:r>
        <w:rPr>
          <w:sz w:val="22"/>
          <w:szCs w:val="22"/>
        </w:rPr>
        <w:t xml:space="preserve">Blunder is played silently with no hint to the player</w:t>
      </w:r>
    </w:p>
    <w:p>
      <w:pPr>
        <w:pStyle w:val="ListParagraph"/>
        <w:numPr>
          <w:ilvl w:val="0"/>
          <w:numId w:val="3"/>
        </w:numPr>
        <w:spacing w:after="80"/>
      </w:pPr>
      <w:r>
        <w:rPr>
          <w:sz w:val="22"/>
          <w:szCs w:val="22"/>
        </w:rPr>
        <w:t xml:space="preserve">After the blunder, White plays Stockfish best move for all remaining turns</w:t>
      </w:r>
    </w:p>
    <w:p>
      <w:pPr>
        <w:pStyle w:val="ListParagraph"/>
        <w:numPr>
          <w:ilvl w:val="0"/>
          <w:numId w:val="3"/>
        </w:numPr>
        <w:spacing w:after="80"/>
      </w:pPr>
      <w:r>
        <w:rPr>
          <w:sz w:val="22"/>
          <w:szCs w:val="22"/>
        </w:rPr>
        <w:t xml:space="preserve">"Hierdie lyk soos 'n flater!" button is visible from move 1</w:t>
      </w:r>
    </w:p>
    <w:p>
      <w:pPr>
        <w:pStyle w:val="ListParagraph"/>
        <w:numPr>
          <w:ilvl w:val="0"/>
          <w:numId w:val="3"/>
        </w:numPr>
        <w:spacing w:after="80"/>
      </w:pPr>
      <w:r>
        <w:rPr>
          <w:sz w:val="22"/>
          <w:szCs w:val="22"/>
        </w:rPr>
        <w:t xml:space="preserve">Correct press (immediately after blunder, on Black's turn): +1 point, popup "Mooi man!", button disappears</w:t>
      </w:r>
    </w:p>
    <w:p>
      <w:pPr>
        <w:pStyle w:val="ListParagraph"/>
        <w:numPr>
          <w:ilvl w:val="0"/>
          <w:numId w:val="3"/>
        </w:numPr>
        <w:spacing w:after="80"/>
      </w:pPr>
      <w:r>
        <w:rPr>
          <w:sz w:val="22"/>
          <w:szCs w:val="22"/>
        </w:rPr>
        <w:t xml:space="preserve">Incorrect press: button greys out and disables for the rest of the game — no feedback message</w:t>
      </w:r>
    </w:p>
    <w:p>
      <w:pPr>
        <w:pStyle w:val="ListParagraph"/>
        <w:numPr>
          <w:ilvl w:val="0"/>
          <w:numId w:val="3"/>
        </w:numPr>
        <w:spacing w:after="80"/>
      </w:pPr>
      <w:r>
        <w:rPr>
          <w:sz w:val="22"/>
          <w:szCs w:val="22"/>
        </w:rPr>
        <w:t xml:space="preserve">Game runs to 16 moves per side (32 half-moves) maximum</w:t>
      </w:r>
    </w:p>
    <w:p>
      <w:pPr>
        <w:pStyle w:val="ListParagraph"/>
        <w:numPr>
          <w:ilvl w:val="0"/>
          <w:numId w:val="3"/>
        </w:numPr>
        <w:spacing w:after="80"/>
      </w:pPr>
      <w:r>
        <w:rPr>
          <w:sz w:val="22"/>
          <w:szCs w:val="22"/>
        </w:rPr>
        <w:t xml:space="preserve">Stalemate handled gracefully</w:t>
      </w:r>
    </w:p>
    <w:p>
      <w:pPr>
        <w:pStyle w:val="ListParagraph"/>
        <w:numPr>
          <w:ilvl w:val="0"/>
          <w:numId w:val="3"/>
        </w:numPr>
        <w:spacing w:after="80"/>
      </w:pPr>
      <w:r>
        <w:rPr>
          <w:sz w:val="22"/>
          <w:szCs w:val="22"/>
        </w:rPr>
        <w:t xml:space="preserve">Live Stockfish eval displayed and updated after every half-move</w:t>
      </w:r>
    </w:p>
    <w:p>
      <w:pPr>
        <w:pStyle w:val="ListParagraph"/>
        <w:numPr>
          <w:ilvl w:val="0"/>
          <w:numId w:val="3"/>
        </w:numPr>
        <w:spacing w:after="80"/>
      </w:pPr>
      <w:r>
        <w:rPr>
          <w:sz w:val="22"/>
          <w:szCs w:val="22"/>
        </w:rPr>
        <w:t xml:space="preserve">Final eval checked at game end for opening badge condition (≤ −1.0)</w:t>
      </w:r>
    </w:p>
    <w:p>
      <w:pPr>
        <w:pStyle w:val="ListParagraph"/>
        <w:numPr>
          <w:ilvl w:val="0"/>
          <w:numId w:val="3"/>
        </w:numPr>
        <w:spacing w:after="80"/>
      </w:pPr>
      <w:r>
        <w:rPr>
          <w:sz w:val="22"/>
          <w:szCs w:val="22"/>
        </w:rPr>
        <w:t xml:space="preserve">All 21 badges implemented with correct unlock conditions</w:t>
      </w:r>
    </w:p>
    <w:p>
      <w:pPr>
        <w:pStyle w:val="ListParagraph"/>
        <w:numPr>
          <w:ilvl w:val="0"/>
          <w:numId w:val="3"/>
        </w:numPr>
        <w:spacing w:after="80"/>
      </w:pPr>
      <w:r>
        <w:rPr>
          <w:sz w:val="22"/>
          <w:szCs w:val="22"/>
        </w:rPr>
        <w:t xml:space="preserve">Badge state and all cumulative stats persisted in localStorage per player</w:t>
      </w:r>
    </w:p>
    <w:p>
      <w:pPr>
        <w:pStyle w:val="ListParagraph"/>
        <w:numPr>
          <w:ilvl w:val="0"/>
          <w:numId w:val="3"/>
        </w:numPr>
        <w:spacing w:after="80"/>
      </w:pPr>
      <w:r>
        <w:rPr>
          <w:sz w:val="22"/>
          <w:szCs w:val="22"/>
        </w:rPr>
        <w:t xml:space="preserve">Game over modal reveals the blunder move and whether Black found it</w:t>
      </w:r>
    </w:p>
    <w:p>
      <w:pPr>
        <w:pStyle w:val="ListParagraph"/>
        <w:numPr>
          <w:ilvl w:val="0"/>
          <w:numId w:val="3"/>
        </w:numPr>
        <w:spacing w:after="80"/>
      </w:pPr>
      <w:r>
        <w:rPr>
          <w:sz w:val="22"/>
          <w:szCs w:val="22"/>
        </w:rPr>
        <w:t xml:space="preserve">Blunder move highlighted in red in the move history after game ends</w:t>
      </w:r>
    </w:p>
    <w:p>
      <w:pPr>
        <w:pStyle w:val="ListParagraph"/>
        <w:numPr>
          <w:ilvl w:val="0"/>
          <w:numId w:val="3"/>
        </w:numPr>
        <w:spacing w:after="80"/>
      </w:pPr>
      <w:r>
        <w:rPr>
          <w:sz w:val="22"/>
          <w:szCs w:val="22"/>
        </w:rPr>
        <w:t xml:space="preserve">Review mode: back/forward navigation with analysis panel updating per position</w:t>
      </w:r>
    </w:p>
    <w:p>
      <w:pPr>
        <w:pStyle w:val="ListParagraph"/>
        <w:numPr>
          <w:ilvl w:val="0"/>
          <w:numId w:val="3"/>
        </w:numPr>
        <w:spacing w:after="80"/>
      </w:pPr>
      <w:r>
        <w:rPr>
          <w:sz w:val="22"/>
          <w:szCs w:val="22"/>
        </w:rPr>
        <w:t xml:space="preserve">UI language is Afrikaans throughout, matching Bird Opening trainer aesthetic</w:t>
      </w:r>
    </w:p>
    <w:p>
      <w:pPr>
        <w:pStyle w:val="ListParagraph"/>
        <w:numPr>
          <w:ilvl w:val="0"/>
          <w:numId w:val="3"/>
        </w:numPr>
        <w:spacing w:after="80"/>
      </w:pPr>
      <w:r>
        <w:rPr>
          <w:sz w:val="22"/>
          <w:szCs w:val="22"/>
        </w:rPr>
        <w:t xml:space="preserve">Three files only: index.html, styles.css, app.js — no build step required</w:t>
      </w:r>
    </w:p>
    <w:p>
      <w:pPr>
        <w:spacing w:after="18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1a3c5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c5f8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7a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2026-03-04T11:44:48.179Z</dcterms:created>
  <dcterms:modified xsi:type="dcterms:W3CDTF">2026-03-04T11:44:48.180Z</dcterms:modified>
</cp:coreProperties>
</file>

<file path=docProps/custom.xml><?xml version="1.0" encoding="utf-8"?>
<Properties xmlns="http://schemas.openxmlformats.org/officeDocument/2006/custom-properties" xmlns:vt="http://schemas.openxmlformats.org/officeDocument/2006/docPropsVTypes"/>
</file>