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rFonts w:ascii="Arial" w:cs="Arial" w:eastAsia="Arial" w:hAnsi="Arial"/>
          <w:b/>
          <w:bCs/>
          <w:color w:val="0A1E2E"/>
          <w:sz w:val="44"/>
          <w:szCs w:val="44"/>
        </w:rPr>
        <w:t xml:space="preserve">WHAT FIXES THE ELEMENTARY CHARGE?</w:t>
      </w:r>
    </w:p>
    <w:p>
      <w:pPr>
        <w:spacing w:after="0" w:before="120"/>
        <w:jc w:val="center"/>
      </w:pPr>
      <w:r>
        <w:rPr>
          <w:rFonts w:ascii="Arial" w:cs="Arial" w:eastAsia="Arial" w:hAnsi="Arial"/>
          <w:b/>
          <w:bCs/>
          <w:color w:val="2E4057"/>
          <w:sz w:val="28"/>
          <w:szCs w:val="28"/>
        </w:rPr>
        <w:t xml:space="preserve">The Open Calculation in the DST Displacement Framework</w:t>
      </w:r>
    </w:p>
    <w:p>
      <w:pPr>
        <w:spacing w:after="0" w:before="200"/>
      </w:pPr>
      <w:r>
        <w:t xml:space="preserve"/>
      </w:r>
    </w:p>
    <w:p>
      <w:pPr>
        <w:pBdr>
          <w:top w:val="single" w:color="2E75B6" w:sz="4"/>
          <w:bottom w:val="single" w:color="2E75B6" w:sz="4"/>
        </w:pBdr>
        <w:spacing w:after="80" w:before="80"/>
        <w:jc w:val="center"/>
      </w:pPr>
      <w:r>
        <w:rPr>
          <w:rFonts w:ascii="Arial" w:cs="Arial" w:eastAsia="Arial" w:hAnsi="Arial"/>
          <w:i/>
          <w:iCs/>
          <w:color w:val="445566"/>
          <w:sz w:val="22"/>
          <w:szCs w:val="22"/>
        </w:rPr>
        <w:t xml:space="preserve">Third document in the Moiré–DST series. Computation performed March 2026.</w:t>
      </w:r>
    </w:p>
    <w:p>
      <w:pPr>
        <w:spacing w:after="0" w:before="160"/>
      </w:pPr>
      <w:r>
        <w:t xml:space="preserve"/>
      </w:r>
    </w:p>
    <w:p>
      <w:pPr>
        <w:spacing w:after="0" w:before="0"/>
        <w:jc w:val="center"/>
      </w:pPr>
      <w:r>
        <w:rPr>
          <w:rFonts w:ascii="Arial" w:cs="Arial" w:eastAsia="Arial" w:hAnsi="Arial"/>
          <w:color w:val="778899"/>
          <w:sz w:val="20"/>
          <w:szCs w:val="20"/>
        </w:rPr>
        <w:t xml:space="preserve">Baltimore, MD  ·  March 2026</w:t>
      </w:r>
    </w:p>
    <w:p>
      <w:pPr>
        <w:pBdr>
          <w:bottom w:val="single" w:color="2E75B6" w:sz="6" w:space="1"/>
        </w:pBdr>
        <w:spacing w:after="180" w:before="180"/>
      </w:pPr>
      <w:r>
        <w:t xml:space="preserve"/>
      </w:r>
    </w:p>
    <w:p>
      <w:pPr>
        <w:pStyle w:val="Heading2"/>
        <w:spacing w:after="120" w:before="280"/>
      </w:pPr>
      <w:r>
        <w:rPr>
          <w:rFonts w:ascii="Arial" w:cs="Arial" w:eastAsia="Arial" w:hAnsi="Arial"/>
          <w:b/>
          <w:bCs/>
          <w:sz w:val="26"/>
          <w:szCs w:val="26"/>
        </w:rPr>
        <w:t xml:space="preserve">Abstract</w:t>
      </w:r>
    </w:p>
    <w:p>
      <w:pPr>
        <w:spacing w:after="120" w:before="0"/>
      </w:pPr>
      <w:r>
        <w:rPr>
          <w:rFonts w:ascii="Arial" w:cs="Arial" w:eastAsia="Arial" w:hAnsi="Arial"/>
          <w:sz w:val="22"/>
          <w:szCs w:val="22"/>
        </w:rPr>
        <w:t xml:space="preserve">The previous document established that within the Displacement Spacetime (DST) framework, the fine structure constant α emerges as the ratio of the electromagnetic displacement radius to the Compton radius: α = r_e/λ_C. This document presents the computation that attempts to derive the specific value α = 1/137.036 from first principles. We identify the precise form of what is missing: the amplitude of the rotational displacement quantum — equivalent to the elementary charge e. We show that the problem is not unsolvable but sharply constrained: any derivation of α must specify this amplitude through some geometric or topological principle internal to DST. We identify the most promising path — topological winding quantization of the rotational displacement mode — and show that a running coupling calculation requires α_UV ≈ 1/158 at the Planck scale to produce the observed α = 1/137 at low energies, which is a plausible and specific target for the DST field equations to produce.</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1.  What We Are Trying to Derive</w:t>
      </w:r>
    </w:p>
    <w:p>
      <w:pPr>
        <w:spacing w:after="120" w:before="0"/>
      </w:pPr>
      <w:r>
        <w:rPr>
          <w:rFonts w:ascii="Arial" w:cs="Arial" w:eastAsia="Arial" w:hAnsi="Arial"/>
          <w:sz w:val="22"/>
          <w:szCs w:val="22"/>
        </w:rPr>
        <w:t xml:space="preserve">In the previous document we showed that the coupling constants appear as ratios of displacement screen frequencies:</w:t>
      </w:r>
    </w:p>
    <w:p>
      <w:pPr>
        <w:spacing w:after="0" w:before="8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α  =  f_Q / f_EM  =  λ_C / r_e  =  0.00729275  =  1/137.036</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α_G  =  f_Q / (2·f_G)  =  G·m_e² / (ħc)  =  1.751×10⁻⁴⁵</w:t>
      </w:r>
    </w:p>
    <w:p>
      <w:pPr>
        <w:spacing w:after="0" w:before="80"/>
      </w:pPr>
      <w:r>
        <w:t xml:space="preserve"/>
      </w:r>
    </w:p>
    <w:p>
      <w:pPr>
        <w:spacing w:after="120" w:before="0"/>
      </w:pPr>
      <w:r>
        <w:rPr>
          <w:rFonts w:ascii="Arial" w:cs="Arial" w:eastAsia="Arial" w:hAnsi="Arial"/>
          <w:sz w:val="22"/>
          <w:szCs w:val="22"/>
        </w:rPr>
        <w:t xml:space="preserve">Both equalities are algebraically exact — they are the definitions of α and α_G rewritten in screen-frequency language. What they do not do is explain WHY α takes the specific value 1/137.036. That is the open calculation.</w:t>
      </w:r>
    </w:p>
    <w:p>
      <w:pPr>
        <w:spacing w:after="0" w:before="80"/>
      </w:pPr>
      <w:r>
        <w:t xml:space="preserve"/>
      </w:r>
    </w:p>
    <w:p>
      <w:pPr>
        <w:pBdr>
          <w:top w:val="single" w:color="2E75B6" w:sz="4" w:space="4"/>
          <w:bottom w:val="single" w:color="2E75B6" w:sz="4" w:space="4"/>
          <w:left w:val="single" w:color="2E75B6" w:sz="18" w:space="8"/>
        </w:pBdr>
        <w:shd w:fill="E8F4F8" w:val="clear"/>
        <w:spacing w:after="120" w:before="120"/>
        <w:ind w:left="400" w:right="400"/>
      </w:pPr>
      <w:r>
        <w:rPr>
          <w:rFonts w:ascii="Arial" w:cs="Arial" w:eastAsia="Arial" w:hAnsi="Arial"/>
          <w:i/>
          <w:iCs/>
          <w:color w:val="1A2A3A"/>
          <w:sz w:val="21"/>
          <w:szCs w:val="21"/>
        </w:rPr>
        <w:t xml:space="preserve">The question in DST language: the fine structure constant is the ratio of two natural displacement radii — the EM displacement radius r_e and the Compton radius λ_C. What geometric or topological principle in DST fixes this ratio to be 1/137?</w:t>
      </w:r>
    </w:p>
    <w:p>
      <w:pPr>
        <w:spacing w:after="0" w:before="80"/>
      </w:pPr>
      <w:r>
        <w:t xml:space="preserve"/>
      </w:r>
    </w:p>
    <w:p>
      <w:pPr>
        <w:spacing w:after="120" w:before="0"/>
      </w:pPr>
      <w:r>
        <w:rPr>
          <w:rFonts w:ascii="Arial" w:cs="Arial" w:eastAsia="Arial" w:hAnsi="Arial"/>
          <w:sz w:val="22"/>
          <w:szCs w:val="22"/>
        </w:rPr>
        <w:t xml:space="preserve">This is not a new unsolved problem — it is Feynman's wall problem, restated in DST coordinates. What is new is that DST provides a concrete geometric language in which to attempt the derivation, where previous frameworks did not.</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2.  The Self-Consistency Condition</w:t>
      </w:r>
    </w:p>
    <w:p>
      <w:pPr>
        <w:spacing w:after="120" w:before="0"/>
      </w:pPr>
      <w:r>
        <w:rPr>
          <w:rFonts w:ascii="Arial" w:cs="Arial" w:eastAsia="Arial" w:hAnsi="Arial"/>
          <w:sz w:val="22"/>
          <w:szCs w:val="22"/>
        </w:rPr>
        <w:t xml:space="preserve">The rotational displacement mode in DST has two competing energy conditions: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Condition</w:t>
            </w:r>
          </w:p>
        </w:tc>
        <w:tc>
          <w:tcPr>
            <w:tcW w:type="dxa" w:w="42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Physical meaning</w:t>
            </w:r>
          </w:p>
        </w:tc>
        <w:tc>
          <w:tcPr>
            <w:tcW w:type="dxa" w:w="276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Resulting radius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Quantum quantization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Mode energy = rest mass energy:  ħω = m_e c²</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r = λ_C  =  ħ/(m_e c)</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EM self-energy</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EM field energy = rest mass energy:  k_e e²/r = m_e c²</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r = r_e  =  k_e e²/(m_e c²)</w:t>
            </w:r>
          </w:p>
        </w:tc>
      </w:tr>
    </w:tbl>
    <w:p>
      <w:pPr>
        <w:spacing w:after="0" w:before="120"/>
      </w:pPr>
      <w:r>
        <w:t xml:space="preserve"/>
      </w:r>
    </w:p>
    <w:p>
      <w:pPr>
        <w:spacing w:after="120" w:before="0"/>
      </w:pPr>
      <w:r>
        <w:rPr>
          <w:rFonts w:ascii="Arial" w:cs="Arial" w:eastAsia="Arial" w:hAnsi="Arial"/>
          <w:sz w:val="22"/>
          <w:szCs w:val="22"/>
        </w:rPr>
        <w:t xml:space="preserve">These are different radii. Their ratio is:</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r_e / λ_C  =  k_e·e² / (m_e c²)  ÷  ħ/(m_e c)  =  k_e·e²/(ħc)  =  α</w:t>
      </w:r>
    </w:p>
    <w:p>
      <w:pPr>
        <w:spacing w:after="0" w:before="80"/>
      </w:pPr>
      <w:r>
        <w:t xml:space="preserve"/>
      </w:r>
    </w:p>
    <w:p>
      <w:pPr>
        <w:spacing w:after="120" w:before="0"/>
      </w:pPr>
      <w:r>
        <w:rPr>
          <w:rFonts w:ascii="Arial" w:cs="Arial" w:eastAsia="Arial" w:hAnsi="Arial"/>
          <w:sz w:val="22"/>
          <w:szCs w:val="22"/>
        </w:rPr>
        <w:t xml:space="preserve">This is geometrically exact and important: α is the ratio of the EM displacement confinement radius to the quantum confinement radius. In DST language, the rotational displacement mode is confined at a radius 137 times smaller than the radial (Compton) displacement. The question is why 137.</w:t>
      </w:r>
    </w:p>
    <w:p>
      <w:pPr>
        <w:spacing w:after="0" w:before="80"/>
      </w:pPr>
      <w:r>
        <w:t xml:space="preserve"/>
      </w:r>
    </w:p>
    <w:p>
      <w:pPr>
        <w:pStyle w:val="Heading2"/>
        <w:spacing w:after="120" w:before="280"/>
      </w:pPr>
      <w:r>
        <w:rPr>
          <w:rFonts w:ascii="Arial" w:cs="Arial" w:eastAsia="Arial" w:hAnsi="Arial"/>
          <w:b/>
          <w:bCs/>
          <w:sz w:val="26"/>
          <w:szCs w:val="26"/>
        </w:rPr>
        <w:t xml:space="preserve">2.1  The Circular Reference — What It Reveals</w:t>
      </w:r>
    </w:p>
    <w:p>
      <w:pPr>
        <w:spacing w:after="120" w:before="0"/>
      </w:pPr>
      <w:r>
        <w:rPr>
          <w:rFonts w:ascii="Arial" w:cs="Arial" w:eastAsia="Arial" w:hAnsi="Arial"/>
          <w:sz w:val="22"/>
          <w:szCs w:val="22"/>
        </w:rPr>
        <w:t xml:space="preserve">Every approach to deriving α from the self-consistency condition encounters a circular reference:</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To get r_e, you need e (the charge amplitude).</w:t>
      </w:r>
    </w:p>
    <w:p>
      <w:pPr>
        <w:pStyle w:val="ListParagraph"/>
        <w:numPr>
          <w:ilvl w:val="0"/>
          <w:numId w:val="2"/>
        </w:numPr>
        <w:spacing w:after="60" w:before="60"/>
      </w:pPr>
      <w:r>
        <w:rPr>
          <w:rFonts w:ascii="Arial" w:cs="Arial" w:eastAsia="Arial" w:hAnsi="Arial"/>
          <w:sz w:val="22"/>
          <w:szCs w:val="22"/>
        </w:rPr>
        <w:t xml:space="preserve">e is the amplitude of the rotational displacement mode.</w:t>
      </w:r>
    </w:p>
    <w:p>
      <w:pPr>
        <w:pStyle w:val="ListParagraph"/>
        <w:numPr>
          <w:ilvl w:val="0"/>
          <w:numId w:val="2"/>
        </w:numPr>
        <w:spacing w:after="60" w:before="60"/>
      </w:pPr>
      <w:r>
        <w:rPr>
          <w:rFonts w:ascii="Arial" w:cs="Arial" w:eastAsia="Arial" w:hAnsi="Arial"/>
          <w:sz w:val="22"/>
          <w:szCs w:val="22"/>
        </w:rPr>
        <w:t xml:space="preserve">DST has not yet specified what fixes this amplitude.</w:t>
      </w:r>
    </w:p>
    <w:p>
      <w:pPr>
        <w:pStyle w:val="ListParagraph"/>
        <w:numPr>
          <w:ilvl w:val="0"/>
          <w:numId w:val="2"/>
        </w:numPr>
        <w:spacing w:after="60" w:before="60"/>
      </w:pPr>
      <w:r>
        <w:rPr>
          <w:rFonts w:ascii="Arial" w:cs="Arial" w:eastAsia="Arial" w:hAnsi="Arial"/>
          <w:sz w:val="22"/>
          <w:szCs w:val="22"/>
        </w:rPr>
        <w:t xml:space="preserve">Therefore α = r_e/λ_C cannot be derived until the amplitude is specified.</w:t>
      </w:r>
    </w:p>
    <w:p>
      <w:pPr>
        <w:spacing w:after="0" w:before="80"/>
      </w:pPr>
      <w:r>
        <w:t xml:space="preserve"/>
      </w:r>
    </w:p>
    <w:p>
      <w:pPr>
        <w:pBdr>
          <w:top w:val="single" w:color="CC8800" w:sz="4" w:space="4"/>
          <w:bottom w:val="single" w:color="CC8800" w:sz="4" w:space="4"/>
          <w:left w:val="single" w:color="CC8800" w:sz="18" w:space="8"/>
        </w:pBdr>
        <w:shd w:fill="FFF8E8" w:val="clear"/>
        <w:spacing w:after="120" w:before="120"/>
        <w:ind w:left="400" w:right="400"/>
      </w:pPr>
      <w:r>
        <w:rPr>
          <w:rFonts w:ascii="Arial" w:cs="Arial" w:eastAsia="Arial" w:hAnsi="Arial"/>
          <w:i/>
          <w:iCs/>
          <w:color w:val="1A2A3A"/>
          <w:sz w:val="21"/>
          <w:szCs w:val="21"/>
        </w:rPr>
        <w:t xml:space="preserve">This circularity is informative rather than obstructive. It precisely identifies the missing DST axiom: the fundamental quantum of rotational spacetime displacement must have a definite amplitude. The question of WHY α = 1/137 is exactly equivalent to the question of what fixes that amplitude.</w:t>
      </w:r>
    </w:p>
    <w:p>
      <w:pPr>
        <w:spacing w:after="0" w:before="80"/>
      </w:pPr>
      <w:r>
        <w:t xml:space="preserve"/>
      </w:r>
    </w:p>
    <w:p>
      <w:pPr>
        <w:spacing w:after="120" w:before="0"/>
      </w:pPr>
      <w:r>
        <w:rPr>
          <w:rFonts w:ascii="Arial" w:cs="Arial" w:eastAsia="Arial" w:hAnsi="Arial"/>
          <w:sz w:val="22"/>
          <w:szCs w:val="22"/>
        </w:rPr>
        <w:t xml:space="preserve">Importantly, this is the same position as all other theories. QED takes e as an experimental input. The Standard Model does the same. String theory has not derived it. What DST offers is a geometric language in which the amplitude might be fixed by the topology of the displacement modes rather than by measurement.</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3.  The Running Coupling Approach</w:t>
      </w:r>
    </w:p>
    <w:p>
      <w:pPr>
        <w:spacing w:after="120" w:before="0"/>
      </w:pPr>
      <w:r>
        <w:rPr>
          <w:rFonts w:ascii="Arial" w:cs="Arial" w:eastAsia="Arial" w:hAnsi="Arial"/>
          <w:sz w:val="22"/>
          <w:szCs w:val="22"/>
        </w:rPr>
        <w:t xml:space="preserve">If DST provides a UV boundary condition α(m_Planck) = α_UV at the Planck scale, and the coupling runs logarithmically from that scale down to the electron mass, then for any given α_UV and fermion content, α(m_e) is computable. Working backward: what α_UV is required to produce the observed α = 1/137.036?</w:t>
      </w:r>
    </w:p>
    <w:p>
      <w:pPr>
        <w:spacing w:after="0" w:before="8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α(μ_low) = α_UV / (1 − (N_eff · α_UV)/(3π) · ln(μ_UV²/μ_low²))</w:t>
      </w:r>
    </w:p>
    <w:p>
      <w:pPr>
        <w:spacing w:after="0" w:before="80"/>
      </w:pPr>
      <w:r>
        <w:t xml:space="preserve"/>
      </w:r>
    </w:p>
    <w:p>
      <w:pPr>
        <w:spacing w:after="120" w:before="0"/>
      </w:pPr>
      <w:r>
        <w:rPr>
          <w:rFonts w:ascii="Arial" w:cs="Arial" w:eastAsia="Arial" w:hAnsi="Arial"/>
          <w:sz w:val="22"/>
          <w:szCs w:val="22"/>
        </w:rPr>
        <w:t xml:space="preserve">With μ_UV = m_Planck, μ_low = m_e, ln(m_Planck/m_e) = 51.5, and the Standard Model fermion content (N_eff = 8, counting Σ Q_i² over three generations):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1A3A5A" w:val="clear"/>
            <w:tcMar>
              <w:top w:type="dxa" w:w="80"/>
              <w:left w:type="dxa" w:w="160"/>
              <w:bottom w:type="dxa" w:w="80"/>
              <w:right w:type="dxa" w:w="160"/>
            </w:tcMar>
          </w:tcPr>
          <w:p>
            <w:r>
              <w:rPr>
                <w:rFonts w:ascii="Arial" w:cs="Arial" w:eastAsia="Arial" w:hAnsi="Arial"/>
                <w:b/>
                <w:bCs/>
                <w:color w:val="FFFFFF"/>
                <w:sz w:val="20"/>
                <w:szCs w:val="20"/>
              </w:rPr>
              <w:t xml:space="preserve">Required α at Planck scale</w:t>
            </w:r>
          </w:p>
        </w:tc>
        <w:tc>
          <w:tcPr>
            <w:tcW w:type="dxa" w:w="290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0.006316  =  1/158.33</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To produce α = 1/137 at m_e</w:t>
            </w:r>
          </w:p>
        </w:tc>
      </w:tr>
    </w:tbl>
    <w:p>
      <w:pPr>
        <w:spacing w:after="0" w:before="80"/>
      </w:pPr>
      <w:r>
        <w:t xml:space="preserve"/>
      </w:r>
    </w:p>
    <w:p>
      <w:pPr>
        <w:spacing w:after="120" w:before="0"/>
      </w:pPr>
      <w:r>
        <w:rPr>
          <w:rFonts w:ascii="Arial" w:cs="Arial" w:eastAsia="Arial" w:hAnsi="Arial"/>
          <w:sz w:val="22"/>
          <w:szCs w:val="22"/>
        </w:rPr>
        <w:t xml:space="preserve">The required UV coupling is 1/158, not 1/137. The 15% shift comes from renormalization over 22 orders of magnitude in energy. Several observations:</w:t>
      </w:r>
    </w:p>
    <w:p>
      <w:pPr>
        <w:spacing w:after="0" w:before="80"/>
      </w:pPr>
      <w:r>
        <w:t xml:space="preserve"/>
      </w:r>
    </w:p>
    <w:p>
      <w:pPr>
        <w:pStyle w:val="ListParagraph"/>
        <w:numPr>
          <w:ilvl w:val="0"/>
          <w:numId w:val="2"/>
        </w:numPr>
        <w:spacing w:after="60" w:before="60"/>
      </w:pPr>
      <w:r>
        <w:rPr>
          <w:rFonts w:ascii="Arial" w:cs="Arial" w:eastAsia="Arial" w:hAnsi="Arial"/>
          <w:b/>
          <w:bCs/>
          <w:sz w:val="22"/>
          <w:szCs w:val="22"/>
        </w:rPr>
        <w:t xml:space="preserve">1/158 is not a clean number</w:t>
      </w:r>
      <w:r>
        <w:rPr>
          <w:rFonts w:ascii="Arial" w:cs="Arial" w:eastAsia="Arial" w:hAnsi="Arial"/>
          <w:sz w:val="22"/>
          <w:szCs w:val="22"/>
        </w:rPr>
        <w:t xml:space="preserve"> in standard frameworks. It does not correspond to any obvious combination of π, standard model group factors, or known constants.</w:t>
      </w:r>
    </w:p>
    <w:p>
      <w:pPr>
        <w:pStyle w:val="ListParagraph"/>
        <w:numPr>
          <w:ilvl w:val="0"/>
          <w:numId w:val="2"/>
        </w:numPr>
        <w:spacing w:after="60" w:before="60"/>
      </w:pPr>
      <w:r>
        <w:rPr>
          <w:rFonts w:ascii="Arial" w:cs="Arial" w:eastAsia="Arial" w:hAnsi="Arial"/>
          <w:b/>
          <w:bCs/>
          <w:sz w:val="22"/>
          <w:szCs w:val="22"/>
        </w:rPr>
        <w:t xml:space="preserve">It IS a specific target</w:t>
      </w:r>
      <w:r>
        <w:rPr>
          <w:rFonts w:ascii="Arial" w:cs="Arial" w:eastAsia="Arial" w:hAnsi="Arial"/>
          <w:sz w:val="22"/>
          <w:szCs w:val="22"/>
        </w:rPr>
        <w:t xml:space="preserve"> for the DST field equations to produce. If the DST displacement algebra, when evaluated at the Planck scale, gives α_Pl = 1/158, the renormalization group handles the rest.</w:t>
      </w:r>
    </w:p>
    <w:p>
      <w:pPr>
        <w:pStyle w:val="ListParagraph"/>
        <w:numPr>
          <w:ilvl w:val="0"/>
          <w:numId w:val="2"/>
        </w:numPr>
        <w:spacing w:after="60" w:before="60"/>
      </w:pPr>
      <w:r>
        <w:rPr>
          <w:rFonts w:ascii="Arial" w:cs="Arial" w:eastAsia="Arial" w:hAnsi="Arial"/>
          <w:b/>
          <w:bCs/>
          <w:sz w:val="22"/>
          <w:szCs w:val="22"/>
        </w:rPr>
        <w:t xml:space="preserve">The running is mild</w:t>
      </w:r>
      <w:r>
        <w:rPr>
          <w:rFonts w:ascii="Arial" w:cs="Arial" w:eastAsia="Arial" w:hAnsi="Arial"/>
          <w:sz w:val="22"/>
          <w:szCs w:val="22"/>
        </w:rPr>
        <w:t xml:space="preserve">: the ratio α(m_e)/α(m_Planck) ≈ 1.15. This means any DST derivation that produces α within ~15% at the Planck scale, combined with standard renormalization, would give the correct low-energy value.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N_eff (fermion content)</w:t>
            </w:r>
          </w:p>
        </w:tc>
        <w:tc>
          <w:tcPr>
            <w:tcW w:type="dxa" w:w="312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α_UV required at Planck scale</w:t>
            </w:r>
          </w:p>
        </w:tc>
        <w:tc>
          <w:tcPr>
            <w:tcW w:type="dxa" w:w="312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1/α_UV</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1  (one species)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0.007154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1/139.8</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3  (one generation)</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0.006893</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1/145.1</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8  (SM three gen.)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0.006316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1/158.3</w:t>
            </w:r>
          </w:p>
        </w:tc>
      </w:tr>
      <w:tr>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12 (extended SM)</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0.005920</w:t>
            </w:r>
          </w:p>
        </w:tc>
        <w:tc>
          <w:tcPr>
            <w:tcW w:type="dxa" w:w="312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1/169.0</w:t>
            </w:r>
          </w:p>
        </w:tc>
      </w:tr>
    </w:tbl>
    <w:p>
      <w:pPr>
        <w:spacing w:after="0" w:before="120"/>
      </w:pPr>
      <w:r>
        <w:t xml:space="preserve"/>
      </w:r>
    </w:p>
    <w:p>
      <w:pPr>
        <w:spacing w:after="120" w:before="0"/>
      </w:pPr>
      <w:r>
        <w:rPr>
          <w:rFonts w:ascii="Arial" w:cs="Arial" w:eastAsia="Arial" w:hAnsi="Arial"/>
          <w:sz w:val="22"/>
          <w:szCs w:val="22"/>
        </w:rPr>
        <w:t xml:space="preserve">The Standard Model result (N_eff = 8) requiring α_UV = 1/158 is the physically motivated value and the specific target for DST.</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4.  The Most Promising Path: Topological Winding</w:t>
      </w:r>
    </w:p>
    <w:p>
      <w:pPr>
        <w:spacing w:after="120" w:before="0"/>
      </w:pPr>
      <w:r>
        <w:rPr>
          <w:rFonts w:ascii="Arial" w:cs="Arial" w:eastAsia="Arial" w:hAnsi="Arial"/>
          <w:sz w:val="22"/>
          <w:szCs w:val="22"/>
        </w:rPr>
        <w:t xml:space="preserve">In physical systems where a field must be single-valued, quantization conditions emerge from topology rather than dynamics. The most familiar example is the superconducting flux quantum:</w:t>
      </w:r>
    </w:p>
    <w:p>
      <w:pPr>
        <w:spacing w:after="0" w:before="8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Φ₀ = h / (2e)   ← magnetic flux quantum in superconductors</w:t>
      </w:r>
    </w:p>
    <w:p>
      <w:pPr>
        <w:spacing w:after="0" w:before="80"/>
      </w:pPr>
      <w:r>
        <w:t xml:space="preserve"/>
      </w:r>
    </w:p>
    <w:p>
      <w:pPr>
        <w:spacing w:after="120" w:before="0"/>
      </w:pPr>
      <w:r>
        <w:rPr>
          <w:rFonts w:ascii="Arial" w:cs="Arial" w:eastAsia="Arial" w:hAnsi="Arial"/>
          <w:sz w:val="22"/>
          <w:szCs w:val="22"/>
        </w:rPr>
        <w:t xml:space="preserve">This arises because the superconducting order parameter ψ = |ψ|·e^{iθ} must have a single-valued phase θ around any closed loop. The winding of θ must be an integer multiple of 2π, which quantizes the enclosed flux in units of h/(2e). The charge 2e appears because Cooper pairs are the fundamental carriers — two electrons. The fundamental quantum of winding is fixed by the particle content, not by a dynamical equation.</w:t>
      </w:r>
    </w:p>
    <w:p>
      <w:pPr>
        <w:spacing w:after="0" w:before="80"/>
      </w:pPr>
      <w:r>
        <w:t xml:space="preserve"/>
      </w:r>
    </w:p>
    <w:p>
      <w:pPr>
        <w:spacing w:after="120" w:before="0"/>
      </w:pPr>
      <w:r>
        <w:rPr>
          <w:rFonts w:ascii="Arial" w:cs="Arial" w:eastAsia="Arial" w:hAnsi="Arial"/>
          <w:sz w:val="22"/>
          <w:szCs w:val="22"/>
        </w:rPr>
        <w:t xml:space="preserve">In DST, the rotational displacement field φ_θ(x,t) must satisfy an analogous condition if spacetime has nontrivial topology at the Planck scale. The winding condition would be:</w:t>
      </w:r>
    </w:p>
    <w:p>
      <w:pPr>
        <w:spacing w:after="0" w:before="8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∮_C  ∇φ_θ · dl  =  n × Φ_DST</w:t>
      </w:r>
    </w:p>
    <w:p>
      <w:pPr>
        <w:spacing w:after="0" w:before="80"/>
      </w:pPr>
      <w:r>
        <w:t xml:space="preserve"/>
      </w:r>
    </w:p>
    <w:p>
      <w:pPr>
        <w:spacing w:after="120" w:before="0"/>
      </w:pPr>
      <w:r>
        <w:rPr>
          <w:rFonts w:ascii="Arial" w:cs="Arial" w:eastAsia="Arial" w:hAnsi="Arial"/>
          <w:sz w:val="22"/>
          <w:szCs w:val="22"/>
        </w:rPr>
        <w:t xml:space="preserve">where Φ_DST is the fundamental quantum of rotational spacetime displacement and C is a closed loop at the Compton scale. If this condition is satisfied, then:</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The displacement amplitude is fixed: |φ_θ| = Φ_DST / (2π × r)</w:t>
      </w:r>
    </w:p>
    <w:p>
      <w:pPr>
        <w:pStyle w:val="ListParagraph"/>
        <w:numPr>
          <w:ilvl w:val="0"/>
          <w:numId w:val="2"/>
        </w:numPr>
        <w:spacing w:after="60" w:before="60"/>
      </w:pPr>
      <w:r>
        <w:rPr>
          <w:rFonts w:ascii="Arial" w:cs="Arial" w:eastAsia="Arial" w:hAnsi="Arial"/>
          <w:sz w:val="22"/>
          <w:szCs w:val="22"/>
        </w:rPr>
        <w:t xml:space="preserve">The associated charge is: e = √(4πε₀ħc) × √α — where α is fixed by the winding geometry</w:t>
      </w:r>
    </w:p>
    <w:p>
      <w:pPr>
        <w:pStyle w:val="ListParagraph"/>
        <w:numPr>
          <w:ilvl w:val="0"/>
          <w:numId w:val="2"/>
        </w:numPr>
        <w:spacing w:after="60" w:before="60"/>
      </w:pPr>
      <w:r>
        <w:rPr>
          <w:rFonts w:ascii="Arial" w:cs="Arial" w:eastAsia="Arial" w:hAnsi="Arial"/>
          <w:sz w:val="22"/>
          <w:szCs w:val="22"/>
        </w:rPr>
        <w:t xml:space="preserve">The screen frequency follows: f_EM = c/r_e, and α = r_e/λ_C emerges</w:t>
      </w:r>
    </w:p>
    <w:p>
      <w:pPr>
        <w:spacing w:after="0" w:before="80"/>
      </w:pPr>
      <w:r>
        <w:t xml:space="preserve"/>
      </w:r>
    </w:p>
    <w:p>
      <w:pPr>
        <w:pBdr>
          <w:top w:val="single" w:color="2E75B6" w:sz="4" w:space="4"/>
          <w:bottom w:val="single" w:color="2E75B6" w:sz="4" w:space="4"/>
          <w:left w:val="single" w:color="2E75B6" w:sz="18" w:space="8"/>
        </w:pBdr>
        <w:shd w:fill="E8F4F8" w:val="clear"/>
        <w:spacing w:after="120" w:before="120"/>
        <w:ind w:left="400" w:right="400"/>
      </w:pPr>
      <w:r>
        <w:rPr>
          <w:rFonts w:ascii="Arial" w:cs="Arial" w:eastAsia="Arial" w:hAnsi="Arial"/>
          <w:i/>
          <w:iCs/>
          <w:color w:val="1A2A3A"/>
          <w:sz w:val="21"/>
          <w:szCs w:val="21"/>
        </w:rPr>
        <w:t xml:space="preserve">The specific calculation required: write down the DST rotational field equation φ_θ, impose single-valuedness on a Planck-scale loop, compute the minimum winding quantum Φ_DST, and verify that it reproduces α_UV ≈ 1/158 at the Planck scale, which then renormalizes to 1/137 at the electron mass scale.</w:t>
      </w:r>
    </w:p>
    <w:p>
      <w:pPr>
        <w:spacing w:after="0" w:before="80"/>
      </w:pPr>
      <w:r>
        <w:t xml:space="preserve"/>
      </w:r>
    </w:p>
    <w:p>
      <w:pPr>
        <w:spacing w:after="120" w:before="0"/>
      </w:pPr>
      <w:r>
        <w:rPr>
          <w:rFonts w:ascii="Arial" w:cs="Arial" w:eastAsia="Arial" w:hAnsi="Arial"/>
          <w:sz w:val="22"/>
          <w:szCs w:val="22"/>
        </w:rPr>
        <w:t xml:space="preserve">This calculation requires the DST rotational field equation to be written down explicitly. That is the next step.</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5.  Summary: What Is Known, What Is Not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Statement</w:t>
            </w:r>
          </w:p>
        </w:tc>
        <w:tc>
          <w:tcPr>
            <w:tcW w:type="dxa" w:w="18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Status</w:t>
            </w:r>
          </w:p>
        </w:tc>
        <w:tc>
          <w:tcPr>
            <w:tcW w:type="dxa" w:w="456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Derivation basis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α = f_Q/f_EM = r_e/λ_C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EXACT  ✓</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Definition + DST screen assignment</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α_G = f_Q/(2f_G)</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EXACT  ✓</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Definition + DST screen assignment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m_unif = √α · m_Planck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ANALYTICALLY EXACT ✓</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Energy equality condition (doc 2)</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α_G/α = f_EM/f_G  (hierarchy)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EXACT  ✓</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Frequency ratio (doc 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Gravity preserves quantum sig.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COMPUTED ✓</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Phase-space shear (doc 1)</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Decoherence at M ~ m_particle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COMPUTED ✓</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χ-damping calculation (doc 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α_UV ≈ 1/158 required at m_Pl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COMPUTED ✓</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Running coupling inversion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WHY α_UV = 1/158 in DST</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OPEN</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Requires rotational field equation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Topological winding gives α</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PROPOSED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Analogy to flux quantization — to verify</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Full DST field equations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IN DEVELOPMENT</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Next calculation</w:t>
            </w:r>
          </w:p>
        </w:tc>
      </w:tr>
    </w:tbl>
    <w:p>
      <w:pPr>
        <w:spacing w:after="0" w:before="120"/>
      </w:pPr>
      <w:r>
        <w:t xml:space="preserve"/>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6.  A Note on Matter as Co-Creation of Spacetime</w:t>
      </w:r>
    </w:p>
    <w:p>
      <w:pPr>
        <w:spacing w:after="120" w:before="0"/>
      </w:pPr>
      <w:r>
        <w:rPr>
          <w:rFonts w:ascii="Arial" w:cs="Arial" w:eastAsia="Arial" w:hAnsi="Arial"/>
          <w:sz w:val="22"/>
          <w:szCs w:val="22"/>
        </w:rPr>
        <w:t xml:space="preserve">A separate observation, recorded here for completeness, arose during the development of this work. It is speculative and not yet formalized, but it is structurally consistent with the DST framework and worth preserving.</w:t>
      </w:r>
    </w:p>
    <w:p>
      <w:pPr>
        <w:spacing w:after="0" w:before="80"/>
      </w:pPr>
      <w:r>
        <w:t xml:space="preserve"/>
      </w:r>
    </w:p>
    <w:p>
      <w:pPr>
        <w:pBdr>
          <w:top w:val="single" w:color="CC8800" w:sz="4" w:space="4"/>
          <w:bottom w:val="single" w:color="CC8800" w:sz="4" w:space="4"/>
          <w:left w:val="single" w:color="CC8800" w:sz="18" w:space="8"/>
        </w:pBdr>
        <w:shd w:fill="FFF8E8" w:val="clear"/>
        <w:spacing w:after="120" w:before="120"/>
        <w:ind w:left="400" w:right="400"/>
      </w:pPr>
      <w:r>
        <w:rPr>
          <w:rFonts w:ascii="Arial" w:cs="Arial" w:eastAsia="Arial" w:hAnsi="Arial"/>
          <w:i/>
          <w:iCs/>
          <w:color w:val="1A2A3A"/>
          <w:sz w:val="21"/>
          <w:szCs w:val="21"/>
        </w:rPr>
        <w:t xml:space="preserve">The standard DST picture treats matter/energy as displacing a pre-existing spacetime medium. But matter and spacetime may be co-emergent: matter simultaneously displaces AND creates spacetime. From inside the universe, we cannot see the creation, only the displacement — because we are embedded in the same spacetime that is being created. The entire observable universe may be the sum of all simultaneous creation-displacement events, and what we perceive as the curvature of spacetime is the density pattern of this co-emergent displacement, not a distortion of something pre-existing.</w:t>
      </w:r>
    </w:p>
    <w:p>
      <w:pPr>
        <w:spacing w:after="0" w:before="80"/>
      </w:pPr>
      <w:r>
        <w:t xml:space="preserve"/>
      </w:r>
    </w:p>
    <w:p>
      <w:pPr>
        <w:spacing w:after="120" w:before="0"/>
      </w:pPr>
      <w:r>
        <w:rPr>
          <w:rFonts w:ascii="Arial" w:cs="Arial" w:eastAsia="Arial" w:hAnsi="Arial"/>
          <w:sz w:val="22"/>
          <w:szCs w:val="22"/>
        </w:rPr>
        <w:t xml:space="preserve">A thought experiment that makes this concrete: suppose absolute nothingness contained a single packet of energy. That energy would simultaneously create and displace spacetime. From inside the resulting 'universe,' an observer would see curvatures and density gradients — a landscape of displacement. They would not see that the entire universe IS the displacement, because there is no external reference frame from which to observe the act of creation. The apparent curvature IS the universe, not a feature within it.</w:t>
      </w:r>
    </w:p>
    <w:p>
      <w:pPr>
        <w:spacing w:after="0" w:before="80"/>
      </w:pPr>
      <w:r>
        <w:t xml:space="preserve"/>
      </w:r>
    </w:p>
    <w:p>
      <w:pPr>
        <w:spacing w:after="120" w:before="0"/>
      </w:pPr>
      <w:r>
        <w:rPr>
          <w:rFonts w:ascii="Arial" w:cs="Arial" w:eastAsia="Arial" w:hAnsi="Arial"/>
          <w:sz w:val="22"/>
          <w:szCs w:val="22"/>
        </w:rPr>
        <w:t xml:space="preserve">In the DST moiré language: the observer IS one of the screens. The moiré pattern they observe is co-generated by their own existence. The ground truth is not 'behind' the screens in a spatial sense — it is the act of screening itself.</w:t>
      </w:r>
    </w:p>
    <w:p>
      <w:pPr>
        <w:spacing w:after="0" w:before="80"/>
      </w:pPr>
      <w:r>
        <w:t xml:space="preserve"/>
      </w:r>
    </w:p>
    <w:p>
      <w:pPr>
        <w:spacing w:after="120" w:before="0"/>
      </w:pPr>
      <w:r>
        <w:rPr>
          <w:rFonts w:ascii="Arial" w:cs="Arial" w:eastAsia="Arial" w:hAnsi="Arial"/>
          <w:sz w:val="22"/>
          <w:szCs w:val="22"/>
        </w:rPr>
        <w:t xml:space="preserve">This observation connects DST to the Wheeler-DeWitt equation (which has no external time parameter because the universe generates its own time) and to the holographic principle (where the boundary encodes the bulk). It is deferred for formal development but recorded as a constraint that any complete DST theory should satisfy: the displacement field equations must be self-referentially consistent — a solution that includes the observer as part of the field.</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7.  Next Steps</w:t>
      </w:r>
    </w:p>
    <w:p>
      <w:pPr>
        <w:pStyle w:val="ListParagraph"/>
        <w:numPr>
          <w:ilvl w:val="0"/>
          <w:numId w:val="3"/>
        </w:numPr>
        <w:spacing w:after="80" w:before="80"/>
      </w:pPr>
      <w:r>
        <w:rPr>
          <w:rFonts w:ascii="Arial" w:cs="Arial" w:eastAsia="Arial" w:hAnsi="Arial"/>
          <w:b/>
          <w:bCs/>
          <w:sz w:val="22"/>
          <w:szCs w:val="22"/>
        </w:rPr>
        <w:t xml:space="preserve">Write the DST rotational field equation. </w:t>
      </w:r>
      <w:r>
        <w:rPr>
          <w:rFonts w:ascii="Arial" w:cs="Arial" w:eastAsia="Arial" w:hAnsi="Arial"/>
          <w:sz w:val="22"/>
          <w:szCs w:val="22"/>
        </w:rPr>
        <w:t xml:space="preserve">The rotational displacement mode φ_θ(x,t) must satisfy some wave equation consistent with the Maxwell equations that DST has already been shown to produce. Writing this equation explicitly is the prerequisite for all further derivations.</w:t>
      </w:r>
    </w:p>
    <w:p>
      <w:pPr>
        <w:pStyle w:val="ListParagraph"/>
        <w:numPr>
          <w:ilvl w:val="0"/>
          <w:numId w:val="3"/>
        </w:numPr>
        <w:spacing w:after="80" w:before="80"/>
      </w:pPr>
      <w:r>
        <w:rPr>
          <w:rFonts w:ascii="Arial" w:cs="Arial" w:eastAsia="Arial" w:hAnsi="Arial"/>
          <w:b/>
          <w:bCs/>
          <w:sz w:val="22"/>
          <w:szCs w:val="22"/>
        </w:rPr>
        <w:t xml:space="preserve">Impose the topological winding condition. </w:t>
      </w:r>
      <w:r>
        <w:rPr>
          <w:rFonts w:ascii="Arial" w:cs="Arial" w:eastAsia="Arial" w:hAnsi="Arial"/>
          <w:sz w:val="22"/>
          <w:szCs w:val="22"/>
        </w:rPr>
        <w:t xml:space="preserve">Require that φ_θ is single-valued on Planck-scale loops. Compute the minimum winding quantum. Check whether the resulting displacement amplitude gives α_UV ≈ 1/158.</w:t>
      </w:r>
    </w:p>
    <w:p>
      <w:pPr>
        <w:pStyle w:val="ListParagraph"/>
        <w:numPr>
          <w:ilvl w:val="0"/>
          <w:numId w:val="3"/>
        </w:numPr>
        <w:spacing w:after="80" w:before="80"/>
      </w:pPr>
      <w:r>
        <w:rPr>
          <w:rFonts w:ascii="Arial" w:cs="Arial" w:eastAsia="Arial" w:hAnsi="Arial"/>
          <w:b/>
          <w:bCs/>
          <w:sz w:val="22"/>
          <w:szCs w:val="22"/>
        </w:rPr>
        <w:t xml:space="preserve">Run the coupling to low energies. </w:t>
      </w:r>
      <w:r>
        <w:rPr>
          <w:rFonts w:ascii="Arial" w:cs="Arial" w:eastAsia="Arial" w:hAnsi="Arial"/>
          <w:sz w:val="22"/>
          <w:szCs w:val="22"/>
        </w:rPr>
        <w:t xml:space="preserve">If the topological condition gives α_UV ≈ 1/158 at the Planck scale, standard renormalization group running with SM fermion content (N_eff = 8) produces α ≈ 1/137 at the electron mass scale.</w:t>
      </w:r>
    </w:p>
    <w:p>
      <w:pPr>
        <w:pStyle w:val="ListParagraph"/>
        <w:numPr>
          <w:ilvl w:val="0"/>
          <w:numId w:val="3"/>
        </w:numPr>
        <w:spacing w:after="80" w:before="80"/>
      </w:pPr>
      <w:r>
        <w:rPr>
          <w:rFonts w:ascii="Arial" w:cs="Arial" w:eastAsia="Arial" w:hAnsi="Arial"/>
          <w:b/>
          <w:bCs/>
          <w:sz w:val="22"/>
          <w:szCs w:val="22"/>
        </w:rPr>
        <w:t xml:space="preserve">Formalize the co-creation observation. </w:t>
      </w:r>
      <w:r>
        <w:rPr>
          <w:rFonts w:ascii="Arial" w:cs="Arial" w:eastAsia="Arial" w:hAnsi="Arial"/>
          <w:sz w:val="22"/>
          <w:szCs w:val="22"/>
        </w:rPr>
        <w:t xml:space="preserve">The insight that matter simultaneously creates and displaces spacetime — and that the observer is embedded in what they observe — may require the DST field equations to be self-referentially closed. This is a constraint, not a derivation, but it limits the space of valid solutions.</w:t>
      </w:r>
    </w:p>
    <w:p>
      <w:pPr>
        <w:pStyle w:val="ListParagraph"/>
        <w:numPr>
          <w:ilvl w:val="0"/>
          <w:numId w:val="3"/>
        </w:numPr>
        <w:spacing w:after="80" w:before="80"/>
      </w:pPr>
      <w:r>
        <w:rPr>
          <w:rFonts w:ascii="Arial" w:cs="Arial" w:eastAsia="Arial" w:hAnsi="Arial"/>
          <w:b/>
          <w:bCs/>
          <w:sz w:val="22"/>
          <w:szCs w:val="22"/>
        </w:rPr>
        <w:t xml:space="preserve">Extension to strong and weak forces. </w:t>
      </w:r>
      <w:r>
        <w:rPr>
          <w:rFonts w:ascii="Arial" w:cs="Arial" w:eastAsia="Arial" w:hAnsi="Arial"/>
          <w:sz w:val="22"/>
          <w:szCs w:val="22"/>
        </w:rPr>
        <w:t xml:space="preserve">If EM and gravity are two displacement screens, the strong force (α_s ≈ 1) and weak force are additional screens. Each should contribute a natural screen frequency and coupling constant. The pattern of couplings across all four forces should emerge from the geometry of the displacement modes together.</w:t>
      </w:r>
    </w:p>
    <w:p>
      <w:pPr>
        <w:pBdr>
          <w:bottom w:val="single" w:color="2E75B6" w:sz="6" w:space="1"/>
        </w:pBdr>
        <w:spacing w:after="180" w:before="180"/>
      </w:pPr>
      <w:r>
        <w:t xml:space="preserve"/>
      </w:r>
    </w:p>
    <w:p>
      <w:pPr>
        <w:spacing w:after="80" w:before="200"/>
        <w:jc w:val="center"/>
      </w:pPr>
      <w:r>
        <w:rPr>
          <w:rFonts w:ascii="Arial" w:cs="Arial" w:eastAsia="Arial" w:hAnsi="Arial"/>
          <w:i/>
          <w:iCs/>
          <w:color w:val="999999"/>
          <w:sz w:val="20"/>
          <w:szCs w:val="20"/>
        </w:rPr>
        <w:t xml:space="preserve">— End of Document —</w:t>
      </w:r>
    </w:p>
    <w:p>
      <w:pPr>
        <w:spacing w:after="0" w:before="0"/>
        <w:jc w:val="center"/>
      </w:pPr>
      <w:r>
        <w:rPr>
          <w:rFonts w:ascii="Arial" w:cs="Arial" w:eastAsia="Arial" w:hAnsi="Arial"/>
          <w:i/>
          <w:iCs/>
          <w:color w:val="AABBCC"/>
          <w:sz w:val="18"/>
          <w:szCs w:val="18"/>
        </w:rPr>
        <w:t xml:space="preserve">The missing axiom is specific. The path is defined. The next calculation is written down.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DST Open Calculation  |  Baltimore, MD  |  March 2026  |  p.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1E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5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2026-03-29T12:50:15.130Z</dcterms:created>
  <dcterms:modified xsi:type="dcterms:W3CDTF">2026-03-29T12:50:15.131Z</dcterms:modified>
</cp:coreProperties>
</file>

<file path=docProps/custom.xml><?xml version="1.0" encoding="utf-8"?>
<Properties xmlns="http://schemas.openxmlformats.org/officeDocument/2006/custom-properties" xmlns:vt="http://schemas.openxmlformats.org/officeDocument/2006/docPropsVTypes"/>
</file>