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950E" w14:textId="6AA7E77B" w:rsidR="00F73106" w:rsidRPr="00C02278" w:rsidRDefault="00F73106">
      <w:pPr>
        <w:rPr>
          <w:b/>
          <w:bCs/>
          <w:sz w:val="32"/>
          <w:szCs w:val="32"/>
        </w:rPr>
      </w:pPr>
      <w:r w:rsidRPr="00C02278">
        <w:rPr>
          <w:b/>
          <w:bCs/>
          <w:sz w:val="32"/>
          <w:szCs w:val="32"/>
        </w:rPr>
        <w:t>Homepage content</w:t>
      </w:r>
    </w:p>
    <w:p w14:paraId="1477CE78" w14:textId="4E5577BB" w:rsidR="00C02278" w:rsidRDefault="00C02278">
      <w:r>
        <w:rPr>
          <w:noProof/>
        </w:rPr>
        <w:drawing>
          <wp:anchor distT="0" distB="0" distL="114300" distR="114300" simplePos="0" relativeHeight="251658240" behindDoc="0" locked="0" layoutInCell="1" allowOverlap="1" wp14:anchorId="3FDF1FF1" wp14:editId="1F370F9C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4112895"/>
            <wp:effectExtent l="0" t="0" r="2540" b="1905"/>
            <wp:wrapTight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ight>
            <wp:docPr id="20676819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8190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55FE8" w14:textId="4425C8D9" w:rsidR="00F73106" w:rsidRDefault="07BB210A" w:rsidP="4A48279B">
      <w:pPr>
        <w:rPr>
          <w:b/>
          <w:bCs/>
          <w:i/>
          <w:iCs/>
        </w:rPr>
      </w:pPr>
      <w:r w:rsidRPr="4A48279B">
        <w:rPr>
          <w:b/>
          <w:bCs/>
          <w:i/>
          <w:iCs/>
        </w:rPr>
        <w:t xml:space="preserve">Button: </w:t>
      </w:r>
      <w:r w:rsidR="00F73106" w:rsidRPr="4A48279B">
        <w:rPr>
          <w:b/>
          <w:bCs/>
        </w:rPr>
        <w:t>What we do</w:t>
      </w:r>
    </w:p>
    <w:p w14:paraId="413BFF48" w14:textId="231A255D" w:rsidR="00437E39" w:rsidRPr="00437E39" w:rsidRDefault="2DCE10EF" w:rsidP="4A48279B">
      <w:pPr>
        <w:rPr>
          <w:i/>
          <w:iCs/>
        </w:rPr>
      </w:pPr>
      <w:r w:rsidRPr="4A48279B">
        <w:rPr>
          <w:i/>
          <w:iCs/>
        </w:rPr>
        <w:t xml:space="preserve">Directs to: </w:t>
      </w:r>
      <w:r w:rsidR="00437E39" w:rsidRPr="4A48279B">
        <w:rPr>
          <w:i/>
          <w:iCs/>
        </w:rPr>
        <w:t>“What we do” page</w:t>
      </w:r>
    </w:p>
    <w:p w14:paraId="08C3A37E" w14:textId="512C0FB2" w:rsidR="218F5F19" w:rsidRDefault="218F5F19" w:rsidP="4A48279B">
      <w:pPr>
        <w:shd w:val="clear" w:color="auto" w:fill="FFFFFF" w:themeFill="background1"/>
        <w:spacing w:after="0"/>
        <w:rPr>
          <w:rFonts w:eastAsiaTheme="minorEastAsia"/>
        </w:rPr>
      </w:pPr>
      <w:r w:rsidRPr="4A48279B">
        <w:rPr>
          <w:rFonts w:eastAsiaTheme="minorEastAsia"/>
        </w:rPr>
        <w:t>Copy (above or below button):</w:t>
      </w:r>
      <w:r w:rsidR="6EEF40C3" w:rsidRPr="4A48279B">
        <w:rPr>
          <w:rFonts w:eastAsiaTheme="minorEastAsia"/>
        </w:rPr>
        <w:t xml:space="preserve"> We are housing experts, here to help the people of Bristol and beyond navigate the path to a safe and secure home.</w:t>
      </w:r>
    </w:p>
    <w:p w14:paraId="2313EF4C" w14:textId="309952C0" w:rsidR="6EEF40C3" w:rsidRDefault="6EEF40C3" w:rsidP="4A48279B">
      <w:pPr>
        <w:shd w:val="clear" w:color="auto" w:fill="FFFFFF" w:themeFill="background1"/>
        <w:spacing w:after="0"/>
        <w:rPr>
          <w:rFonts w:eastAsiaTheme="minorEastAsia"/>
        </w:rPr>
      </w:pPr>
      <w:r w:rsidRPr="4A48279B">
        <w:rPr>
          <w:rFonts w:eastAsiaTheme="minorEastAsia"/>
        </w:rPr>
        <w:t xml:space="preserve"> </w:t>
      </w:r>
    </w:p>
    <w:p w14:paraId="3FDE02BA" w14:textId="29861534" w:rsidR="6EEF40C3" w:rsidRDefault="6EEF40C3" w:rsidP="4A48279B">
      <w:pPr>
        <w:shd w:val="clear" w:color="auto" w:fill="FFFFFF" w:themeFill="background1"/>
        <w:spacing w:after="0"/>
        <w:rPr>
          <w:rFonts w:eastAsiaTheme="minorEastAsia"/>
        </w:rPr>
      </w:pPr>
      <w:r w:rsidRPr="4A48279B">
        <w:rPr>
          <w:rFonts w:eastAsiaTheme="minorEastAsia"/>
        </w:rPr>
        <w:t xml:space="preserve">Established in 1965, we give clients the advice, support, and advocacy they need to </w:t>
      </w:r>
      <w:r w:rsidR="002F2DD8">
        <w:rPr>
          <w:rFonts w:eastAsiaTheme="minorEastAsia"/>
        </w:rPr>
        <w:t xml:space="preserve">avoid or escape </w:t>
      </w:r>
      <w:r w:rsidRPr="4A48279B">
        <w:rPr>
          <w:rFonts w:eastAsiaTheme="minorEastAsia"/>
        </w:rPr>
        <w:t>homelessness and find long-term stability.</w:t>
      </w:r>
    </w:p>
    <w:p w14:paraId="2FE4FD6B" w14:textId="358FE7DA" w:rsidR="6EEF40C3" w:rsidRDefault="6EEF40C3" w:rsidP="4A48279B">
      <w:pPr>
        <w:shd w:val="clear" w:color="auto" w:fill="FFFFFF" w:themeFill="background1"/>
        <w:spacing w:after="0"/>
        <w:rPr>
          <w:rFonts w:eastAsiaTheme="minorEastAsia"/>
        </w:rPr>
      </w:pPr>
      <w:r w:rsidRPr="4A48279B">
        <w:rPr>
          <w:rFonts w:eastAsiaTheme="minorEastAsia"/>
        </w:rPr>
        <w:t xml:space="preserve"> </w:t>
      </w:r>
    </w:p>
    <w:p w14:paraId="2498CA1E" w14:textId="04B9E026" w:rsidR="6EEF40C3" w:rsidRDefault="6EEF40C3" w:rsidP="4A48279B">
      <w:pPr>
        <w:shd w:val="clear" w:color="auto" w:fill="FFFFFF" w:themeFill="background1"/>
        <w:spacing w:after="0"/>
        <w:rPr>
          <w:rFonts w:eastAsiaTheme="minorEastAsia"/>
        </w:rPr>
      </w:pPr>
      <w:r w:rsidRPr="4A48279B">
        <w:rPr>
          <w:rFonts w:eastAsiaTheme="minorEastAsia"/>
        </w:rPr>
        <w:t>We have a strong focus on areas of high socio-economic deprivation.</w:t>
      </w:r>
    </w:p>
    <w:p w14:paraId="4FE3DEDF" w14:textId="6D05D9D2" w:rsidR="6EEF40C3" w:rsidRDefault="6EEF40C3" w:rsidP="4A48279B">
      <w:pPr>
        <w:shd w:val="clear" w:color="auto" w:fill="FFFFFF" w:themeFill="background1"/>
        <w:spacing w:after="0"/>
        <w:rPr>
          <w:rFonts w:eastAsiaTheme="minorEastAsia"/>
        </w:rPr>
      </w:pPr>
      <w:r w:rsidRPr="4A48279B">
        <w:rPr>
          <w:rFonts w:eastAsiaTheme="minorEastAsia"/>
        </w:rPr>
        <w:t xml:space="preserve"> </w:t>
      </w:r>
    </w:p>
    <w:p w14:paraId="67F3DD37" w14:textId="4E87FA11" w:rsidR="6EEF40C3" w:rsidRDefault="6EEF40C3" w:rsidP="4A48279B">
      <w:pPr>
        <w:shd w:val="clear" w:color="auto" w:fill="FFFFFF" w:themeFill="background1"/>
        <w:spacing w:after="0"/>
        <w:rPr>
          <w:rFonts w:eastAsiaTheme="minorEastAsia"/>
        </w:rPr>
      </w:pPr>
      <w:r w:rsidRPr="4A48279B">
        <w:rPr>
          <w:rFonts w:eastAsiaTheme="minorEastAsia"/>
        </w:rPr>
        <w:t>We believe that housing is a human right, and we fight tirelessly for everyone to have a safe, secure home.</w:t>
      </w:r>
    </w:p>
    <w:p w14:paraId="2250DA43" w14:textId="5011D6CB" w:rsidR="4A48279B" w:rsidRDefault="4A48279B" w:rsidP="4A48279B">
      <w:pPr>
        <w:rPr>
          <w:rFonts w:ascii="Segoe UI" w:eastAsia="Segoe UI" w:hAnsi="Segoe UI" w:cs="Segoe UI"/>
          <w:color w:val="333333"/>
          <w:sz w:val="18"/>
          <w:szCs w:val="18"/>
        </w:rPr>
      </w:pPr>
    </w:p>
    <w:p w14:paraId="08B7B942" w14:textId="0F754532" w:rsidR="00F73106" w:rsidRPr="00F73106" w:rsidRDefault="47B4CC97" w:rsidP="4A48279B">
      <w:pPr>
        <w:rPr>
          <w:b/>
          <w:bCs/>
          <w:i/>
          <w:iCs/>
        </w:rPr>
      </w:pPr>
      <w:r w:rsidRPr="4A48279B">
        <w:rPr>
          <w:b/>
          <w:bCs/>
          <w:i/>
          <w:iCs/>
        </w:rPr>
        <w:t xml:space="preserve">Button: </w:t>
      </w:r>
      <w:r w:rsidR="00F73106" w:rsidRPr="4A48279B">
        <w:rPr>
          <w:b/>
          <w:bCs/>
        </w:rPr>
        <w:t>Get Help</w:t>
      </w:r>
    </w:p>
    <w:p w14:paraId="4EAB5EE9" w14:textId="7A481E86" w:rsidR="36906D70" w:rsidRDefault="36906D70" w:rsidP="4A48279B">
      <w:r w:rsidRPr="4A48279B">
        <w:rPr>
          <w:rFonts w:eastAsiaTheme="minorEastAsia"/>
        </w:rPr>
        <w:t xml:space="preserve">Copy (above or below button):  </w:t>
      </w:r>
      <w:r w:rsidR="1C1FB3CB" w:rsidRPr="4A48279B">
        <w:rPr>
          <w:rFonts w:eastAsiaTheme="minorEastAsia"/>
        </w:rPr>
        <w:t xml:space="preserve">“Are you currently homeless, threatened with </w:t>
      </w:r>
      <w:r w:rsidR="5E74F9C3" w:rsidRPr="4A48279B">
        <w:rPr>
          <w:rFonts w:eastAsiaTheme="minorEastAsia"/>
        </w:rPr>
        <w:t>homelessness</w:t>
      </w:r>
      <w:r w:rsidR="1C1FB3CB" w:rsidRPr="4A48279B">
        <w:rPr>
          <w:rFonts w:eastAsiaTheme="minorEastAsia"/>
        </w:rPr>
        <w:t xml:space="preserve"> or in housing </w:t>
      </w:r>
      <w:r w:rsidR="00915557">
        <w:rPr>
          <w:rFonts w:eastAsiaTheme="minorEastAsia"/>
        </w:rPr>
        <w:t>stress?</w:t>
      </w:r>
      <w:r w:rsidR="1C1FB3CB" w:rsidRPr="4A48279B">
        <w:rPr>
          <w:rFonts w:eastAsiaTheme="minorEastAsia"/>
        </w:rPr>
        <w:t xml:space="preserve"> Find out about the different ways you can access our advice and support services.”</w:t>
      </w:r>
    </w:p>
    <w:p w14:paraId="0B4AC753" w14:textId="324AE54F" w:rsidR="00F73106" w:rsidRPr="00F73106" w:rsidRDefault="7E9E5508" w:rsidP="4A48279B">
      <w:r w:rsidRPr="4A48279B">
        <w:t xml:space="preserve">Directs to: </w:t>
      </w:r>
      <w:r w:rsidR="00F73106" w:rsidRPr="4A48279B">
        <w:t>page</w:t>
      </w:r>
      <w:r w:rsidR="00437E39" w:rsidRPr="4A48279B">
        <w:t xml:space="preserve"> currently titled “Get in touch”. Can see you’ve already included the correct content</w:t>
      </w:r>
      <w:r w:rsidR="00F73106" w:rsidRPr="4A48279B">
        <w:t>:</w:t>
      </w:r>
    </w:p>
    <w:p w14:paraId="4ECD68AC" w14:textId="0F7B1F61" w:rsidR="00F73106" w:rsidRPr="00F73106" w:rsidRDefault="00F73106" w:rsidP="00C02278">
      <w:pPr>
        <w:pStyle w:val="ListParagraph"/>
        <w:numPr>
          <w:ilvl w:val="0"/>
          <w:numId w:val="1"/>
        </w:numPr>
      </w:pPr>
      <w:r>
        <w:t>Advice line and advice inbox</w:t>
      </w:r>
      <w:r w:rsidR="00433D81">
        <w:t xml:space="preserve"> information</w:t>
      </w:r>
      <w:r w:rsidR="69A976B2">
        <w:t xml:space="preserve"> and HM postal address</w:t>
      </w:r>
    </w:p>
    <w:p w14:paraId="3042B8D1" w14:textId="79639C3E" w:rsidR="00433D81" w:rsidRDefault="00433D81" w:rsidP="00C02278">
      <w:pPr>
        <w:pStyle w:val="ListParagraph"/>
        <w:numPr>
          <w:ilvl w:val="0"/>
          <w:numId w:val="1"/>
        </w:numPr>
      </w:pPr>
      <w:r>
        <w:lastRenderedPageBreak/>
        <w:t>Link to drop-in page with short overview of drop-ins</w:t>
      </w:r>
      <w:r w:rsidR="0499027F">
        <w:t xml:space="preserve"> (incorporated into the banner that you’ve already got on the wireframe)</w:t>
      </w:r>
      <w:r>
        <w:t xml:space="preserve">: “Are you looking for face-to-face support on dealing with your housing issues or the cost-of-living crisis? Head to one of our drop-in advice sessions around Bristol. All sessions are </w:t>
      </w:r>
      <w:r w:rsidR="0065047D">
        <w:t xml:space="preserve">free, </w:t>
      </w:r>
      <w:r>
        <w:t xml:space="preserve">confidential and one-to-one. Find your nearest </w:t>
      </w:r>
      <w:r w:rsidRPr="660B1E3E">
        <w:rPr>
          <w:color w:val="FF005A"/>
        </w:rPr>
        <w:t>here</w:t>
      </w:r>
      <w:r>
        <w:t>.” [link to drop-in page]</w:t>
      </w:r>
    </w:p>
    <w:p w14:paraId="0FF3B69B" w14:textId="0AD6375E" w:rsidR="00C02278" w:rsidRPr="00C02278" w:rsidRDefault="00433D81" w:rsidP="00C0227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t xml:space="preserve">“For no-nonsense guides on common housing issues, check out our </w:t>
      </w:r>
      <w:r w:rsidRPr="4A48279B">
        <w:rPr>
          <w:color w:val="FF005A"/>
        </w:rPr>
        <w:t xml:space="preserve">Housing </w:t>
      </w:r>
      <w:proofErr w:type="spellStart"/>
      <w:r w:rsidRPr="4A48279B">
        <w:rPr>
          <w:color w:val="FF005A"/>
        </w:rPr>
        <w:t>Helpsheets</w:t>
      </w:r>
      <w:proofErr w:type="spellEnd"/>
      <w:r w:rsidRPr="4A48279B">
        <w:rPr>
          <w:color w:val="000000" w:themeColor="text1"/>
        </w:rPr>
        <w:t>”</w:t>
      </w:r>
      <w:r w:rsidRPr="4A48279B">
        <w:rPr>
          <w:color w:val="FF005A"/>
        </w:rPr>
        <w:t xml:space="preserve"> </w:t>
      </w:r>
      <w:r w:rsidRPr="4A48279B">
        <w:rPr>
          <w:color w:val="000000" w:themeColor="text1"/>
        </w:rPr>
        <w:t xml:space="preserve">[link to </w:t>
      </w:r>
      <w:proofErr w:type="spellStart"/>
      <w:r w:rsidRPr="4A48279B">
        <w:rPr>
          <w:color w:val="000000" w:themeColor="text1"/>
        </w:rPr>
        <w:t>helpsheet</w:t>
      </w:r>
      <w:proofErr w:type="spellEnd"/>
      <w:r w:rsidRPr="4A48279B">
        <w:rPr>
          <w:color w:val="000000" w:themeColor="text1"/>
        </w:rPr>
        <w:t xml:space="preserve"> page]</w:t>
      </w:r>
    </w:p>
    <w:p w14:paraId="4B871265" w14:textId="39D57FE6" w:rsidR="00C02278" w:rsidRPr="00F73106" w:rsidRDefault="55355F37" w:rsidP="4A48279B">
      <w:pPr>
        <w:rPr>
          <w:b/>
          <w:bCs/>
          <w:i/>
          <w:iCs/>
        </w:rPr>
      </w:pPr>
      <w:r w:rsidRPr="4A48279B">
        <w:rPr>
          <w:b/>
          <w:bCs/>
          <w:i/>
          <w:iCs/>
        </w:rPr>
        <w:t>Button</w:t>
      </w:r>
      <w:r w:rsidR="47946DEF" w:rsidRPr="4A48279B">
        <w:rPr>
          <w:b/>
          <w:bCs/>
          <w:i/>
          <w:iCs/>
        </w:rPr>
        <w:t xml:space="preserve">: </w:t>
      </w:r>
      <w:r w:rsidR="00F73106" w:rsidRPr="4A48279B">
        <w:rPr>
          <w:b/>
          <w:bCs/>
        </w:rPr>
        <w:t xml:space="preserve">Donate </w:t>
      </w:r>
    </w:p>
    <w:p w14:paraId="3775BBF9" w14:textId="077726E6" w:rsidR="26C47379" w:rsidRDefault="26C47379" w:rsidP="4A48279B">
      <w:r w:rsidRPr="4A48279B">
        <w:rPr>
          <w:rFonts w:eastAsiaTheme="minorEastAsia"/>
        </w:rPr>
        <w:t>Directs to: Donate page</w:t>
      </w:r>
    </w:p>
    <w:p w14:paraId="03B3E673" w14:textId="5136C149" w:rsidR="660B1E3E" w:rsidRDefault="45F13D91" w:rsidP="4A48279B">
      <w:pPr>
        <w:rPr>
          <w:b/>
          <w:bCs/>
          <w:i/>
          <w:iCs/>
        </w:rPr>
      </w:pPr>
      <w:r w:rsidRPr="4A48279B">
        <w:rPr>
          <w:b/>
          <w:bCs/>
          <w:i/>
          <w:iCs/>
        </w:rPr>
        <w:t xml:space="preserve">Button: </w:t>
      </w:r>
      <w:r w:rsidR="0F67F07B" w:rsidRPr="4A48279B">
        <w:rPr>
          <w:b/>
          <w:bCs/>
        </w:rPr>
        <w:t>Find out more</w:t>
      </w:r>
    </w:p>
    <w:p w14:paraId="1A9C80E0" w14:textId="70BF02FB" w:rsidR="002FA711" w:rsidRDefault="002FA711" w:rsidP="4A48279B">
      <w:r w:rsidRPr="4A48279B">
        <w:rPr>
          <w:rFonts w:eastAsiaTheme="minorEastAsia"/>
        </w:rPr>
        <w:t xml:space="preserve">Copy (above or below button): </w:t>
      </w:r>
      <w:r w:rsidR="0F67F07B" w:rsidRPr="4A48279B">
        <w:rPr>
          <w:rFonts w:eastAsiaTheme="minorEastAsia"/>
        </w:rPr>
        <w:t>“Sign up now to find out more about what we’re doing to prevent in Bristol”</w:t>
      </w:r>
    </w:p>
    <w:p w14:paraId="413866FB" w14:textId="51B9B1A6" w:rsidR="00F73106" w:rsidRDefault="1DC0DEB8">
      <w:r>
        <w:t xml:space="preserve">Directs to: </w:t>
      </w:r>
      <w:r w:rsidR="0002625A">
        <w:t xml:space="preserve">Then this can go straight to </w:t>
      </w:r>
      <w:hyperlink r:id="rId9">
        <w:r w:rsidR="0002625A" w:rsidRPr="4A48279B">
          <w:rPr>
            <w:rStyle w:val="Hyperlink"/>
          </w:rPr>
          <w:t>this landing page</w:t>
        </w:r>
      </w:hyperlink>
    </w:p>
    <w:p w14:paraId="4330A8ED" w14:textId="14709190" w:rsidR="660B1E3E" w:rsidRDefault="660B1E3E" w:rsidP="660B1E3E"/>
    <w:p w14:paraId="4510CC2B" w14:textId="4E1DBAFD" w:rsidR="4305C9C6" w:rsidRDefault="4305C9C6" w:rsidP="660B1E3E">
      <w:pPr>
        <w:rPr>
          <w:b/>
          <w:bCs/>
          <w:sz w:val="32"/>
          <w:szCs w:val="32"/>
        </w:rPr>
      </w:pPr>
      <w:r w:rsidRPr="660B1E3E">
        <w:rPr>
          <w:b/>
          <w:bCs/>
          <w:sz w:val="32"/>
          <w:szCs w:val="32"/>
        </w:rPr>
        <w:t>About us</w:t>
      </w:r>
    </w:p>
    <w:p w14:paraId="43BCE77E" w14:textId="38A09082" w:rsidR="4305C9C6" w:rsidRDefault="4305C9C6" w:rsidP="660B1E3E">
      <w:r>
        <w:t xml:space="preserve">So </w:t>
      </w:r>
      <w:r w:rsidR="00B02380">
        <w:t xml:space="preserve">on the nav bar, there </w:t>
      </w:r>
      <w:r>
        <w:t xml:space="preserve">will be a drop-down with all of the headings currently on </w:t>
      </w:r>
      <w:hyperlink w:anchor="About_us_page" w:history="1">
        <w:r w:rsidRPr="0028742C">
          <w:rPr>
            <w:rStyle w:val="Hyperlink"/>
          </w:rPr>
          <w:t>this</w:t>
        </w:r>
      </w:hyperlink>
      <w:r>
        <w:t xml:space="preserve"> page?</w:t>
      </w:r>
    </w:p>
    <w:p w14:paraId="7EF8A5ED" w14:textId="159C8DE5" w:rsidR="4305C9C6" w:rsidRDefault="4305C9C6" w:rsidP="660B1E3E">
      <w:r>
        <w:t xml:space="preserve">And then </w:t>
      </w:r>
      <w:hyperlink w:anchor="About_us_page" w:history="1">
        <w:r w:rsidRPr="006108BF">
          <w:rPr>
            <w:rStyle w:val="Hyperlink"/>
          </w:rPr>
          <w:t>this</w:t>
        </w:r>
      </w:hyperlink>
      <w:r>
        <w:t xml:space="preserve"> page will </w:t>
      </w:r>
      <w:r w:rsidR="3EED175D">
        <w:t>still exist if you just click on the “about us” item?</w:t>
      </w:r>
    </w:p>
    <w:p w14:paraId="5C52FB98" w14:textId="2B806778" w:rsidR="4CC3AAAE" w:rsidRDefault="4CC3AAAE" w:rsidP="660B1E3E">
      <w:r>
        <w:t>Can we exclude "our impact", "helpful resources" and "Get in touch" seeing as they're already in the nav bar?</w:t>
      </w:r>
    </w:p>
    <w:p w14:paraId="58CF3740" w14:textId="6A192F1A" w:rsidR="4305C9C6" w:rsidRDefault="4305C9C6" w:rsidP="660B1E3E">
      <w:bookmarkStart w:id="0" w:name="About_us_page"/>
      <w:r>
        <w:rPr>
          <w:noProof/>
        </w:rPr>
        <w:lastRenderedPageBreak/>
        <w:drawing>
          <wp:inline distT="0" distB="0" distL="0" distR="0" wp14:anchorId="1728A4FA" wp14:editId="17C73AD3">
            <wp:extent cx="4473892" cy="6391275"/>
            <wp:effectExtent l="0" t="0" r="0" b="0"/>
            <wp:docPr id="1845755351" name="Picture 184575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892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EED460" w14:textId="5C8C9A2E" w:rsidR="660B1E3E" w:rsidRDefault="660B1E3E" w:rsidP="660B1E3E"/>
    <w:p w14:paraId="7DD8E24B" w14:textId="523D0361" w:rsidR="660B1E3E" w:rsidRDefault="660B1E3E" w:rsidP="660B1E3E"/>
    <w:p w14:paraId="6D0884DC" w14:textId="4487BA32" w:rsidR="05862B9E" w:rsidRDefault="05862B9E" w:rsidP="660B1E3E">
      <w:pPr>
        <w:rPr>
          <w:b/>
          <w:bCs/>
          <w:sz w:val="32"/>
          <w:szCs w:val="32"/>
        </w:rPr>
      </w:pPr>
      <w:r w:rsidRPr="660B1E3E">
        <w:rPr>
          <w:b/>
          <w:bCs/>
          <w:sz w:val="32"/>
          <w:szCs w:val="32"/>
        </w:rPr>
        <w:t>Our impact</w:t>
      </w:r>
    </w:p>
    <w:p w14:paraId="1153DA64" w14:textId="4ABFCFF1" w:rsidR="660B1E3E" w:rsidRDefault="660B1E3E" w:rsidP="660B1E3E"/>
    <w:p w14:paraId="14D1F846" w14:textId="22DC402A" w:rsidR="05862B9E" w:rsidRDefault="05862B9E" w:rsidP="660B1E3E">
      <w:r>
        <w:rPr>
          <w:noProof/>
        </w:rPr>
        <w:lastRenderedPageBreak/>
        <w:drawing>
          <wp:inline distT="0" distB="0" distL="0" distR="0" wp14:anchorId="0CA20ADF" wp14:editId="230D0D81">
            <wp:extent cx="3578662" cy="7372350"/>
            <wp:effectExtent l="0" t="0" r="0" b="0"/>
            <wp:docPr id="970616500" name="Picture 970616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C07F" w14:textId="674C27F0" w:rsidR="660B1E3E" w:rsidRDefault="660B1E3E" w:rsidP="660B1E3E"/>
    <w:p w14:paraId="45CE176C" w14:textId="6709C51A" w:rsidR="05862B9E" w:rsidRDefault="05862B9E" w:rsidP="660B1E3E">
      <w:r>
        <w:t>I think that case studies are really important to each audience – could they have their own tab in the nav bar? I would be worried they’</w:t>
      </w:r>
      <w:r w:rsidR="006108BF">
        <w:t>d</w:t>
      </w:r>
      <w:r>
        <w:t xml:space="preserve"> get missed here.</w:t>
      </w:r>
    </w:p>
    <w:p w14:paraId="1DA07C80" w14:textId="38595B76" w:rsidR="2283583E" w:rsidRDefault="2283583E" w:rsidP="660B1E3E">
      <w:r>
        <w:t>On Figma, the teams/Trustees and partnerships pages are in the “Our Impact” column...</w:t>
      </w:r>
      <w:r w:rsidR="7EA99C31">
        <w:t xml:space="preserve"> is this </w:t>
      </w:r>
      <w:r>
        <w:t xml:space="preserve">just whilst you’re working on </w:t>
      </w:r>
      <w:r w:rsidR="438ED53D">
        <w:t>the wireframe</w:t>
      </w:r>
      <w:r>
        <w:t xml:space="preserve"> still rather than</w:t>
      </w:r>
      <w:r w:rsidR="11592D3C">
        <w:t xml:space="preserve"> them being included as part of our impact?</w:t>
      </w:r>
    </w:p>
    <w:p w14:paraId="358D5D10" w14:textId="4FF12A59" w:rsidR="660B1E3E" w:rsidRDefault="660B1E3E" w:rsidP="660B1E3E"/>
    <w:p w14:paraId="613A35BA" w14:textId="6B921712" w:rsidR="06EF4DE7" w:rsidRDefault="06EF4DE7" w:rsidP="660B1E3E">
      <w:pPr>
        <w:rPr>
          <w:b/>
          <w:bCs/>
          <w:sz w:val="32"/>
          <w:szCs w:val="32"/>
        </w:rPr>
      </w:pPr>
      <w:r w:rsidRPr="660B1E3E">
        <w:rPr>
          <w:b/>
          <w:bCs/>
          <w:sz w:val="32"/>
          <w:szCs w:val="32"/>
        </w:rPr>
        <w:t>Helpful resources</w:t>
      </w:r>
    </w:p>
    <w:p w14:paraId="491F2E70" w14:textId="2556DD76" w:rsidR="06EF4DE7" w:rsidRDefault="06EF4DE7" w:rsidP="660B1E3E">
      <w:commentRangeStart w:id="1"/>
      <w:r>
        <w:rPr>
          <w:noProof/>
        </w:rPr>
        <w:drawing>
          <wp:inline distT="0" distB="0" distL="0" distR="0" wp14:anchorId="4EE39D82" wp14:editId="5CE93CD6">
            <wp:extent cx="5386610" cy="5038726"/>
            <wp:effectExtent l="0" t="0" r="0" b="0"/>
            <wp:docPr id="1163080871" name="Picture 1163080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610" cy="503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commentReference w:id="1"/>
      </w:r>
    </w:p>
    <w:p w14:paraId="23D95001" w14:textId="10C8163E" w:rsidR="660B1E3E" w:rsidRDefault="660B1E3E" w:rsidP="660B1E3E"/>
    <w:p w14:paraId="283ECD94" w14:textId="5C9EE9C8" w:rsidR="60BF4672" w:rsidRDefault="60BF4672" w:rsidP="660B1E3E">
      <w:r>
        <w:t>Under the “partnerships and services heading”, a</w:t>
      </w:r>
      <w:r w:rsidR="46E00F5D">
        <w:t xml:space="preserve">re you </w:t>
      </w:r>
      <w:r w:rsidR="24C25DC4">
        <w:t xml:space="preserve">planning </w:t>
      </w:r>
      <w:r w:rsidR="46E00F5D">
        <w:t>to include our partners’ web pages or would this link to our own “Our Partnerships” page?</w:t>
      </w:r>
    </w:p>
    <w:p w14:paraId="348569ED" w14:textId="58FEEA22" w:rsidR="660B1E3E" w:rsidRDefault="660B1E3E" w:rsidP="660B1E3E"/>
    <w:p w14:paraId="71B10DEA" w14:textId="3BABD9C7" w:rsidR="79D295B0" w:rsidRDefault="79D295B0" w:rsidP="660B1E3E">
      <w:pPr>
        <w:rPr>
          <w:b/>
          <w:bCs/>
          <w:sz w:val="32"/>
          <w:szCs w:val="32"/>
        </w:rPr>
      </w:pPr>
      <w:r w:rsidRPr="660B1E3E">
        <w:rPr>
          <w:b/>
          <w:bCs/>
          <w:sz w:val="32"/>
          <w:szCs w:val="32"/>
        </w:rPr>
        <w:t>Drop-in page</w:t>
      </w:r>
    </w:p>
    <w:p w14:paraId="28E16EF5" w14:textId="4C73D80F" w:rsidR="79D295B0" w:rsidRDefault="79D295B0" w:rsidP="660B1E3E">
      <w:r>
        <w:rPr>
          <w:noProof/>
        </w:rPr>
        <w:lastRenderedPageBreak/>
        <w:drawing>
          <wp:inline distT="0" distB="0" distL="0" distR="0" wp14:anchorId="72299F30" wp14:editId="648C186B">
            <wp:extent cx="4810125" cy="7620000"/>
            <wp:effectExtent l="0" t="0" r="0" b="0"/>
            <wp:docPr id="1791548264" name="Picture 1791548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8D5A" w14:textId="3D959C7F" w:rsidR="660B1E3E" w:rsidRDefault="660B1E3E" w:rsidP="660B1E3E"/>
    <w:p w14:paraId="3AC8B369" w14:textId="356D2138" w:rsidR="79D295B0" w:rsidRDefault="79D295B0" w:rsidP="660B1E3E">
      <w:r>
        <w:t>Not sure if this page is finished but at the moment,</w:t>
      </w:r>
      <w:r w:rsidR="3D66E458">
        <w:t xml:space="preserve"> but</w:t>
      </w:r>
      <w:r>
        <w:t xml:space="preserve"> it looks like the Hartcliffe and Knowle West drop-ins are separate</w:t>
      </w:r>
      <w:r w:rsidR="3DF09471">
        <w:t xml:space="preserve"> from</w:t>
      </w:r>
      <w:r>
        <w:t xml:space="preserve"> or less important</w:t>
      </w:r>
      <w:r w:rsidR="6239EE8C">
        <w:t xml:space="preserve"> than the other ones</w:t>
      </w:r>
      <w:r>
        <w:t>. Please can you move them above the banner with the photo of B</w:t>
      </w:r>
      <w:r w:rsidR="4F32146B">
        <w:t>ristol?</w:t>
      </w:r>
    </w:p>
    <w:p w14:paraId="7440EAF7" w14:textId="764562FD" w:rsidR="3217ED3A" w:rsidRDefault="3217ED3A" w:rsidP="660B1E3E">
      <w:r>
        <w:lastRenderedPageBreak/>
        <w:t>Could you remove the top banner? I think it looks a bit cluttered with the text box within it. Also</w:t>
      </w:r>
      <w:r w:rsidR="55A6EADD">
        <w:t xml:space="preserve"> the photo is of a workshop made up of </w:t>
      </w:r>
      <w:r w:rsidR="762234E9">
        <w:t xml:space="preserve">professionals. Clients get worried about the drop-in sessions not being one-to-one or confidential, </w:t>
      </w:r>
      <w:r w:rsidR="1CB22693">
        <w:t xml:space="preserve">and </w:t>
      </w:r>
      <w:r w:rsidR="762234E9">
        <w:t xml:space="preserve">I think this </w:t>
      </w:r>
      <w:r w:rsidR="0E4D9A62">
        <w:t xml:space="preserve">image </w:t>
      </w:r>
      <w:r w:rsidR="762234E9">
        <w:t>makes the sessions look like group support sessions.</w:t>
      </w:r>
    </w:p>
    <w:p w14:paraId="1DF6756D" w14:textId="42D82CDD" w:rsidR="46E00F5D" w:rsidRDefault="46E00F5D" w:rsidP="660B1E3E">
      <w:pPr>
        <w:rPr>
          <w:b/>
          <w:bCs/>
          <w:sz w:val="32"/>
          <w:szCs w:val="32"/>
        </w:rPr>
      </w:pPr>
      <w:r w:rsidRPr="660B1E3E">
        <w:rPr>
          <w:b/>
          <w:bCs/>
          <w:sz w:val="32"/>
          <w:szCs w:val="32"/>
        </w:rPr>
        <w:t xml:space="preserve">Donate page </w:t>
      </w:r>
    </w:p>
    <w:p w14:paraId="35F804F4" w14:textId="2F9E1BFE" w:rsidR="46E00F5D" w:rsidRDefault="46E00F5D" w:rsidP="660B1E3E">
      <w:r>
        <w:rPr>
          <w:noProof/>
        </w:rPr>
        <w:drawing>
          <wp:inline distT="0" distB="0" distL="0" distR="0" wp14:anchorId="2BEC7535" wp14:editId="363AB1C1">
            <wp:extent cx="5099090" cy="7219950"/>
            <wp:effectExtent l="0" t="0" r="0" b="0"/>
            <wp:docPr id="629064815" name="Picture 629064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9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C140" w14:textId="2C789513" w:rsidR="660B1E3E" w:rsidRDefault="660B1E3E" w:rsidP="660B1E3E"/>
    <w:p w14:paraId="411B2D42" w14:textId="51E32538" w:rsidR="46E00F5D" w:rsidRDefault="46E00F5D" w:rsidP="660B1E3E">
      <w:proofErr w:type="spellStart"/>
      <w:r>
        <w:lastRenderedPageBreak/>
        <w:t>THe</w:t>
      </w:r>
      <w:proofErr w:type="spellEnd"/>
      <w:r>
        <w:t xml:space="preserve"> first thing I see on this page is the contact us button rather than the donate button. It would give me the impression that you need to contact Housing Matters to make a donation. Could the second button be a donate button as well as th</w:t>
      </w:r>
      <w:r w:rsidR="669AA1F8">
        <w:t>e top button?</w:t>
      </w:r>
    </w:p>
    <w:p w14:paraId="2056E9CA" w14:textId="397AEC3E" w:rsidR="660B1E3E" w:rsidRDefault="660B1E3E" w:rsidP="660B1E3E"/>
    <w:p w14:paraId="7339EE76" w14:textId="738BC84B" w:rsidR="669AA1F8" w:rsidRDefault="669AA1F8" w:rsidP="660B1E3E">
      <w:pPr>
        <w:rPr>
          <w:b/>
          <w:bCs/>
          <w:sz w:val="32"/>
          <w:szCs w:val="32"/>
        </w:rPr>
      </w:pPr>
      <w:r w:rsidRPr="660B1E3E">
        <w:rPr>
          <w:b/>
          <w:bCs/>
          <w:sz w:val="32"/>
          <w:szCs w:val="32"/>
        </w:rPr>
        <w:t>Colour hierarchy</w:t>
      </w:r>
    </w:p>
    <w:p w14:paraId="0C13A9D1" w14:textId="52D21897" w:rsidR="669AA1F8" w:rsidRDefault="669AA1F8" w:rsidP="660B1E3E">
      <w:r>
        <w:t>H1 - #FF8200 (brand orange)</w:t>
      </w:r>
    </w:p>
    <w:p w14:paraId="03B44B55" w14:textId="707D8FB8" w:rsidR="669AA1F8" w:rsidRDefault="669AA1F8" w:rsidP="660B1E3E">
      <w:r>
        <w:t>H2 - #FF8200 (brand orange)</w:t>
      </w:r>
    </w:p>
    <w:p w14:paraId="5B49D534" w14:textId="7484448D" w:rsidR="669AA1F8" w:rsidRDefault="669AA1F8" w:rsidP="660B1E3E">
      <w:r>
        <w:t>H3 - #082B78 (brand bl</w:t>
      </w:r>
      <w:r w:rsidR="48348184">
        <w:t>ue)</w:t>
      </w:r>
    </w:p>
    <w:p w14:paraId="59AE85B6" w14:textId="78E08FFC" w:rsidR="48348184" w:rsidRDefault="48348184" w:rsidP="660B1E3E">
      <w:r>
        <w:t>Main body text - black</w:t>
      </w:r>
    </w:p>
    <w:p w14:paraId="021EF03D" w14:textId="3B21B013" w:rsidR="669AA1F8" w:rsidRDefault="669AA1F8" w:rsidP="660B1E3E">
      <w:r>
        <w:t>Links - #FF005A</w:t>
      </w:r>
      <w:r w:rsidR="45771B89">
        <w:t xml:space="preserve"> (brand pink)</w:t>
      </w:r>
    </w:p>
    <w:p w14:paraId="4B97F091" w14:textId="40A2DABE" w:rsidR="669AA1F8" w:rsidRDefault="669AA1F8" w:rsidP="660B1E3E">
      <w:r>
        <w:t xml:space="preserve">Buttons - #FF8200 </w:t>
      </w:r>
      <w:r w:rsidR="52AD408D">
        <w:t xml:space="preserve">(brand orange) </w:t>
      </w:r>
      <w:r>
        <w:t>(but turn to #FF005A</w:t>
      </w:r>
      <w:r w:rsidR="00EFD216">
        <w:t>/brand pink</w:t>
      </w:r>
      <w:r>
        <w:t xml:space="preserve"> when you hover, if possible? Like the current donate button)</w:t>
      </w:r>
    </w:p>
    <w:p w14:paraId="240F4683" w14:textId="77777777" w:rsidR="00EC55AA" w:rsidRDefault="00EC55AA" w:rsidP="660B1E3E"/>
    <w:p w14:paraId="150F3E38" w14:textId="36D9D4B6" w:rsidR="00EC55AA" w:rsidRPr="00EC55AA" w:rsidRDefault="00EC55AA" w:rsidP="660B1E3E">
      <w:pPr>
        <w:rPr>
          <w:b/>
          <w:bCs/>
        </w:rPr>
      </w:pPr>
      <w:r w:rsidRPr="00EC55AA">
        <w:rPr>
          <w:b/>
          <w:bCs/>
        </w:rPr>
        <w:t>Thanks for all your work, it’s shaping up nicely!</w:t>
      </w:r>
    </w:p>
    <w:sectPr w:rsidR="00EC55AA" w:rsidRPr="00EC5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Kathryn Shatford" w:date="2024-02-13T14:36:00Z" w:initials="KS">
    <w:p w14:paraId="0504811F" w14:textId="5B77120B" w:rsidR="660B1E3E" w:rsidRDefault="660B1E3E">
      <w:pPr>
        <w:pStyle w:val="CommentText"/>
      </w:pPr>
      <w:r>
        <w:t xml:space="preserve">Alice  - are you happy with what is included on this page thus far? </w:t>
      </w:r>
      <w:r>
        <w:rPr>
          <w:rStyle w:val="CommentReference"/>
        </w:rPr>
        <w:annotationRef/>
      </w:r>
    </w:p>
    <w:p w14:paraId="79D5EE4B" w14:textId="420D547D" w:rsidR="660B1E3E" w:rsidRDefault="660B1E3E">
      <w:pPr>
        <w:pStyle w:val="CommentText"/>
      </w:pPr>
    </w:p>
    <w:p w14:paraId="273E3BB8" w14:textId="4DFB7DA9" w:rsidR="660B1E3E" w:rsidRDefault="660B1E3E">
      <w:pPr>
        <w:pStyle w:val="CommentText"/>
      </w:pPr>
      <w:r>
        <w:t>What other helpful resources will we include?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3E3BB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908A42B" w16cex:dateUtc="2024-02-13T14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3E3BB8" w16cid:durableId="5908A42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B0DD4"/>
    <w:multiLevelType w:val="hybridMultilevel"/>
    <w:tmpl w:val="3E8E4A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14272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thryn Shatford">
    <w15:presenceInfo w15:providerId="AD" w15:userId="S::kathryn.shatford@housingmatters.org.uk::c09a05b0-3a59-459b-8891-e27d3a1c3c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106"/>
    <w:rsid w:val="0002625A"/>
    <w:rsid w:val="00106E2F"/>
    <w:rsid w:val="0028742C"/>
    <w:rsid w:val="002F2DD8"/>
    <w:rsid w:val="002FA711"/>
    <w:rsid w:val="00433D81"/>
    <w:rsid w:val="00437E39"/>
    <w:rsid w:val="00513BB1"/>
    <w:rsid w:val="00601A6D"/>
    <w:rsid w:val="006108BF"/>
    <w:rsid w:val="0065047D"/>
    <w:rsid w:val="006B41DE"/>
    <w:rsid w:val="008F4BDE"/>
    <w:rsid w:val="00915557"/>
    <w:rsid w:val="00A23A73"/>
    <w:rsid w:val="00B02380"/>
    <w:rsid w:val="00C02278"/>
    <w:rsid w:val="00E966C1"/>
    <w:rsid w:val="00EC55AA"/>
    <w:rsid w:val="00EFD216"/>
    <w:rsid w:val="00F37C7F"/>
    <w:rsid w:val="00F73106"/>
    <w:rsid w:val="016BE236"/>
    <w:rsid w:val="0458321A"/>
    <w:rsid w:val="0499027F"/>
    <w:rsid w:val="05862B9E"/>
    <w:rsid w:val="069BDE13"/>
    <w:rsid w:val="06EF4DE7"/>
    <w:rsid w:val="07887F6F"/>
    <w:rsid w:val="078A6853"/>
    <w:rsid w:val="07BB210A"/>
    <w:rsid w:val="09221883"/>
    <w:rsid w:val="0ABDE8E4"/>
    <w:rsid w:val="0AF99C1F"/>
    <w:rsid w:val="0B9F0F3F"/>
    <w:rsid w:val="0D3ADFA0"/>
    <w:rsid w:val="0E4D9A62"/>
    <w:rsid w:val="0F67F07B"/>
    <w:rsid w:val="11592D3C"/>
    <w:rsid w:val="11CA55F3"/>
    <w:rsid w:val="12D253AD"/>
    <w:rsid w:val="13AA2124"/>
    <w:rsid w:val="17D81F27"/>
    <w:rsid w:val="1BBFBADD"/>
    <w:rsid w:val="1C1FB3CB"/>
    <w:rsid w:val="1CB22693"/>
    <w:rsid w:val="1D53D089"/>
    <w:rsid w:val="1DBACACB"/>
    <w:rsid w:val="1DC0DEB8"/>
    <w:rsid w:val="1F3B239E"/>
    <w:rsid w:val="218F5F19"/>
    <w:rsid w:val="21906F15"/>
    <w:rsid w:val="2283583E"/>
    <w:rsid w:val="24C25DC4"/>
    <w:rsid w:val="26C47379"/>
    <w:rsid w:val="27EE75C2"/>
    <w:rsid w:val="27F63077"/>
    <w:rsid w:val="28360CD6"/>
    <w:rsid w:val="287E1F75"/>
    <w:rsid w:val="28914A7D"/>
    <w:rsid w:val="28E9EEA2"/>
    <w:rsid w:val="296E50A7"/>
    <w:rsid w:val="2DCE10EF"/>
    <w:rsid w:val="3217ED3A"/>
    <w:rsid w:val="32295D80"/>
    <w:rsid w:val="36906D70"/>
    <w:rsid w:val="374B1E76"/>
    <w:rsid w:val="37EB712F"/>
    <w:rsid w:val="37F09196"/>
    <w:rsid w:val="3A4B2C2E"/>
    <w:rsid w:val="3ADD471C"/>
    <w:rsid w:val="3D66E458"/>
    <w:rsid w:val="3DBA5FFA"/>
    <w:rsid w:val="3DF09471"/>
    <w:rsid w:val="3EED175D"/>
    <w:rsid w:val="42424E69"/>
    <w:rsid w:val="4305C9C6"/>
    <w:rsid w:val="438ED53D"/>
    <w:rsid w:val="45771B89"/>
    <w:rsid w:val="45F13D91"/>
    <w:rsid w:val="46E00F5D"/>
    <w:rsid w:val="471086D9"/>
    <w:rsid w:val="47946DEF"/>
    <w:rsid w:val="47B4CC97"/>
    <w:rsid w:val="47BB9753"/>
    <w:rsid w:val="47C95E07"/>
    <w:rsid w:val="48348184"/>
    <w:rsid w:val="4A48279B"/>
    <w:rsid w:val="4BB50FF0"/>
    <w:rsid w:val="4C064A6C"/>
    <w:rsid w:val="4CC3AAAE"/>
    <w:rsid w:val="4E18D3B7"/>
    <w:rsid w:val="4F32146B"/>
    <w:rsid w:val="52AD408D"/>
    <w:rsid w:val="5485DC78"/>
    <w:rsid w:val="551A5FDE"/>
    <w:rsid w:val="55355F37"/>
    <w:rsid w:val="55A6EADD"/>
    <w:rsid w:val="55AD497A"/>
    <w:rsid w:val="55BFD2FE"/>
    <w:rsid w:val="5683D5E8"/>
    <w:rsid w:val="57C2B5ED"/>
    <w:rsid w:val="581FA649"/>
    <w:rsid w:val="58CA688A"/>
    <w:rsid w:val="590B7BB6"/>
    <w:rsid w:val="5A7A1BC4"/>
    <w:rsid w:val="5D2571C3"/>
    <w:rsid w:val="5D86EA13"/>
    <w:rsid w:val="5E74F9C3"/>
    <w:rsid w:val="5E8EE7CD"/>
    <w:rsid w:val="60118FD1"/>
    <w:rsid w:val="60BF4672"/>
    <w:rsid w:val="6239EE8C"/>
    <w:rsid w:val="660B1E3E"/>
    <w:rsid w:val="669AA1F8"/>
    <w:rsid w:val="67A6EE9F"/>
    <w:rsid w:val="695C1933"/>
    <w:rsid w:val="69A976B2"/>
    <w:rsid w:val="6B391745"/>
    <w:rsid w:val="6CF2C7AC"/>
    <w:rsid w:val="6DCAAD6F"/>
    <w:rsid w:val="6DCFCDD6"/>
    <w:rsid w:val="6EEF40C3"/>
    <w:rsid w:val="75D5BF54"/>
    <w:rsid w:val="762234E9"/>
    <w:rsid w:val="79BD5B0A"/>
    <w:rsid w:val="79D295B0"/>
    <w:rsid w:val="7A6A560E"/>
    <w:rsid w:val="7E9E5508"/>
    <w:rsid w:val="7EA99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6E9B8"/>
  <w15:chartTrackingRefBased/>
  <w15:docId w15:val="{12350E9B-034E-4D54-B474-28BC82F49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731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31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31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31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3106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33D81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33D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D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02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microsoft.com/office/2016/09/relationships/commentsIds" Target="commentsIds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ousingmatters.org.uk/lets-prevent-homelessness/" TargetMode="External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1b28481-e13d-455d-9757-3bd6e34e58bd">
      <Terms xmlns="http://schemas.microsoft.com/office/infopath/2007/PartnerControls"/>
    </lcf76f155ced4ddcb4097134ff3c332f>
    <TaxCatchAll xmlns="0793cb59-9d30-4aa5-aef5-b4c807324e73" xsi:nil="true"/>
    <SharedWithUsers xmlns="0793cb59-9d30-4aa5-aef5-b4c807324e73">
      <UserInfo>
        <DisplayName>Alice Tibbert</DisplayName>
        <AccountId>955</AccountId>
        <AccountType/>
      </UserInfo>
      <UserInfo>
        <DisplayName>Kathryn Shatford</DisplayName>
        <AccountId>904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F9D290D8406B4292E63E5AC2E16A92" ma:contentTypeVersion="18" ma:contentTypeDescription="Create a new document." ma:contentTypeScope="" ma:versionID="fb109c578969f979264223d75c2bddaf">
  <xsd:schema xmlns:xsd="http://www.w3.org/2001/XMLSchema" xmlns:xs="http://www.w3.org/2001/XMLSchema" xmlns:p="http://schemas.microsoft.com/office/2006/metadata/properties" xmlns:ns2="91b28481-e13d-455d-9757-3bd6e34e58bd" xmlns:ns3="0793cb59-9d30-4aa5-aef5-b4c807324e73" targetNamespace="http://schemas.microsoft.com/office/2006/metadata/properties" ma:root="true" ma:fieldsID="aea1b7749891cf71c5f2951a9db0e533" ns2:_="" ns3:_="">
    <xsd:import namespace="91b28481-e13d-455d-9757-3bd6e34e58bd"/>
    <xsd:import namespace="0793cb59-9d30-4aa5-aef5-b4c807324e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28481-e13d-455d-9757-3bd6e34e58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f5d71d1e-7a9d-4eba-affd-3c0e0b9c60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93cb59-9d30-4aa5-aef5-b4c807324e7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0186d34-8107-410d-bf6e-b3e54f43ed7d}" ma:internalName="TaxCatchAll" ma:showField="CatchAllData" ma:web="0793cb59-9d30-4aa5-aef5-b4c807324e7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EB7D0E-704C-4A85-BF30-8208855100D2}">
  <ds:schemaRefs>
    <ds:schemaRef ds:uri="http://schemas.microsoft.com/office/2006/metadata/properties"/>
    <ds:schemaRef ds:uri="http://schemas.microsoft.com/office/infopath/2007/PartnerControls"/>
    <ds:schemaRef ds:uri="91b28481-e13d-455d-9757-3bd6e34e58bd"/>
    <ds:schemaRef ds:uri="0793cb59-9d30-4aa5-aef5-b4c807324e73"/>
  </ds:schemaRefs>
</ds:datastoreItem>
</file>

<file path=customXml/itemProps2.xml><?xml version="1.0" encoding="utf-8"?>
<ds:datastoreItem xmlns:ds="http://schemas.openxmlformats.org/officeDocument/2006/customXml" ds:itemID="{345B4CCD-B73F-4B8D-ACB6-E98BF38D35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28481-e13d-455d-9757-3bd6e34e58bd"/>
    <ds:schemaRef ds:uri="0793cb59-9d30-4aa5-aef5-b4c807324e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B4ACB5-A36C-4AF7-839A-0E054CF297E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566</Words>
  <Characters>3229</Characters>
  <Application>Microsoft Office Word</Application>
  <DocSecurity>0</DocSecurity>
  <Lines>26</Lines>
  <Paragraphs>7</Paragraphs>
  <ScaleCrop>false</ScaleCrop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Kathryn Shatford</dc:creator>
  <cp:keywords/>
  <dc:description/>
  <cp:lastModifiedBy>Kathryn Shatford</cp:lastModifiedBy>
  <cp:revision>2</cp:revision>
  <dcterms:created xsi:type="dcterms:W3CDTF">2024-02-15T09:05:00Z</dcterms:created>
  <dcterms:modified xsi:type="dcterms:W3CDTF">2024-02-15T09:05:00Z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0x01010071F9D290D8406B4292E63E5AC2E16A92</vt:lpwstr>
  </property>
  <property fmtid="{D5CDD505-2E9C-101B-9397-08002B2CF9AE}" pid="3" name="MediaServiceImageTags">
    <vt:lpwstr/>
  </property>
</Properties>
</file>