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1A50" w14:textId="10949715" w:rsidR="008B16D2" w:rsidRPr="00027E5E" w:rsidRDefault="004E3EDD">
      <w:pPr>
        <w:rPr>
          <w:rFonts w:ascii="Coolvetica Rg" w:hAnsi="Coolvetica Rg" w:cs="Baloo"/>
          <w:color w:val="ED7D31" w:themeColor="accent2"/>
          <w:sz w:val="48"/>
          <w:szCs w:val="48"/>
        </w:rPr>
      </w:pP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fldChar w:fldCharType="begin"/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instrText xml:space="preserve"> HYPERLINK "http://www.designenterprisestudio.com/" </w:instrText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fldChar w:fldCharType="separate"/>
      </w:r>
      <w:r w:rsidR="008B16D2" w:rsidRPr="00027E5E">
        <w:rPr>
          <w:rStyle w:val="Hyperlink"/>
          <w:rFonts w:ascii="Coolvetica Rg" w:hAnsi="Coolvetica Rg" w:cs="Baloo"/>
          <w:color w:val="ED7D31" w:themeColor="accent2"/>
          <w:sz w:val="48"/>
          <w:szCs w:val="48"/>
        </w:rPr>
        <w:t>Design Enterprise Studio</w:t>
      </w:r>
      <w:r w:rsidRPr="00027E5E">
        <w:rPr>
          <w:rFonts w:ascii="Coolvetica Rg" w:hAnsi="Coolvetica Rg" w:cs="Baloo"/>
          <w:color w:val="ED7D31" w:themeColor="accent2"/>
          <w:sz w:val="48"/>
          <w:szCs w:val="48"/>
        </w:rPr>
        <w:fldChar w:fldCharType="end"/>
      </w:r>
      <w:r w:rsidR="008B16D2" w:rsidRPr="00027E5E">
        <w:rPr>
          <w:rFonts w:ascii="Coolvetica Rg" w:hAnsi="Coolvetica Rg" w:cs="Baloo"/>
          <w:color w:val="ED7D31" w:themeColor="accent2"/>
          <w:sz w:val="48"/>
          <w:szCs w:val="48"/>
        </w:rPr>
        <w:t xml:space="preserve"> </w:t>
      </w:r>
    </w:p>
    <w:p w14:paraId="78457A58" w14:textId="7745552C" w:rsidR="008B16D2" w:rsidRPr="004E3EDD" w:rsidRDefault="004D018C">
      <w:pPr>
        <w:rPr>
          <w:b/>
          <w:bCs/>
        </w:rPr>
      </w:pPr>
      <w:r w:rsidRPr="004E3EDD">
        <w:rPr>
          <w:b/>
          <w:bCs/>
        </w:rPr>
        <w:t>Design Brief</w:t>
      </w:r>
    </w:p>
    <w:p w14:paraId="2C1D196D" w14:textId="77777777" w:rsidR="008B16D2" w:rsidRDefault="008B16D2"/>
    <w:p w14:paraId="16C5BEC4" w14:textId="545CD0FD" w:rsidR="008B16D2" w:rsidRPr="00EB32DF" w:rsidRDefault="008B16D2">
      <w:pPr>
        <w:rPr>
          <w:b/>
          <w:bCs/>
        </w:rPr>
      </w:pPr>
      <w:r w:rsidRPr="00EB32DF">
        <w:rPr>
          <w:b/>
          <w:bCs/>
        </w:rPr>
        <w:t>Client</w:t>
      </w:r>
      <w:r w:rsidR="0061673F" w:rsidRPr="00EB32DF">
        <w:rPr>
          <w:b/>
          <w:bCs/>
        </w:rPr>
        <w:t xml:space="preserve"> </w:t>
      </w:r>
      <w:r w:rsidRPr="00EB32DF">
        <w:rPr>
          <w:b/>
          <w:bCs/>
        </w:rPr>
        <w:t>details</w:t>
      </w:r>
      <w:r w:rsidR="004E3EDD" w:rsidRPr="00EB32DF">
        <w:rPr>
          <w:b/>
          <w:bCs/>
        </w:rPr>
        <w:br/>
      </w:r>
    </w:p>
    <w:tbl>
      <w:tblPr>
        <w:tblW w:w="9414" w:type="dxa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14"/>
      </w:tblGrid>
      <w:tr w:rsidR="004D018C" w14:paraId="06207488" w14:textId="77777777" w:rsidTr="004D018C">
        <w:trPr>
          <w:trHeight w:val="1270"/>
        </w:trPr>
        <w:tc>
          <w:tcPr>
            <w:tcW w:w="9414" w:type="dxa"/>
          </w:tcPr>
          <w:p w14:paraId="44597B7A" w14:textId="5D9A48B3" w:rsidR="004D018C" w:rsidRPr="005F55F0" w:rsidRDefault="004D018C" w:rsidP="004D018C">
            <w:pPr>
              <w:ind w:left="-31"/>
              <w:rPr>
                <w:rFonts w:cstheme="minorHAnsi"/>
              </w:rPr>
            </w:pPr>
            <w:r w:rsidRPr="005F55F0">
              <w:rPr>
                <w:rFonts w:cstheme="minorHAnsi"/>
              </w:rPr>
              <w:t>Name of organisation</w:t>
            </w:r>
            <w:r w:rsidR="005F55F0" w:rsidRPr="005F55F0">
              <w:rPr>
                <w:rFonts w:cstheme="minorHAnsi"/>
              </w:rPr>
              <w:t>: Innovation Spaces Group</w:t>
            </w:r>
          </w:p>
          <w:p w14:paraId="6D252B81" w14:textId="6AE5CC13" w:rsidR="005F55F0" w:rsidRPr="005F55F0" w:rsidRDefault="004D018C" w:rsidP="005F55F0">
            <w:pPr>
              <w:pStyle w:val="Heading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424242"/>
                <w:sz w:val="24"/>
                <w:szCs w:val="24"/>
              </w:rPr>
            </w:pPr>
            <w:r w:rsidRPr="005F55F0">
              <w:rPr>
                <w:rFonts w:asciiTheme="minorHAnsi" w:hAnsiTheme="minorHAnsi" w:cstheme="minorHAnsi"/>
                <w:sz w:val="24"/>
                <w:szCs w:val="24"/>
              </w:rPr>
              <w:t xml:space="preserve">Name and email address of </w:t>
            </w:r>
            <w:r w:rsidR="002D05D5" w:rsidRPr="005F55F0">
              <w:rPr>
                <w:rFonts w:asciiTheme="minorHAnsi" w:hAnsiTheme="minorHAnsi" w:cstheme="minorHAnsi"/>
                <w:sz w:val="24"/>
                <w:szCs w:val="24"/>
              </w:rPr>
              <w:t xml:space="preserve">main </w:t>
            </w:r>
            <w:r w:rsidRPr="005F55F0">
              <w:rPr>
                <w:rFonts w:asciiTheme="minorHAnsi" w:hAnsiTheme="minorHAnsi" w:cstheme="minorHAnsi"/>
                <w:sz w:val="24"/>
                <w:szCs w:val="24"/>
              </w:rPr>
              <w:t>contact person</w:t>
            </w:r>
            <w:r w:rsidR="005F55F0" w:rsidRPr="005F55F0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="005F55F0" w:rsidRPr="005F55F0">
              <w:rPr>
                <w:rFonts w:asciiTheme="minorHAnsi" w:hAnsiTheme="minorHAnsi" w:cstheme="minorHAnsi"/>
                <w:b w:val="0"/>
                <w:bCs w:val="0"/>
                <w:color w:val="424242"/>
                <w:sz w:val="24"/>
                <w:szCs w:val="24"/>
              </w:rPr>
              <w:t xml:space="preserve">Mark </w:t>
            </w:r>
            <w:proofErr w:type="spellStart"/>
            <w:r w:rsidR="005F55F0" w:rsidRPr="005F55F0">
              <w:rPr>
                <w:rFonts w:asciiTheme="minorHAnsi" w:hAnsiTheme="minorHAnsi" w:cstheme="minorHAnsi"/>
                <w:b w:val="0"/>
                <w:bCs w:val="0"/>
                <w:color w:val="424242"/>
                <w:sz w:val="24"/>
                <w:szCs w:val="24"/>
              </w:rPr>
              <w:t>Corderoy</w:t>
            </w:r>
            <w:proofErr w:type="spellEnd"/>
            <w:r w:rsidR="005F55F0" w:rsidRPr="005F55F0">
              <w:rPr>
                <w:rFonts w:asciiTheme="minorHAnsi" w:hAnsiTheme="minorHAnsi" w:cstheme="minorHAnsi"/>
                <w:b w:val="0"/>
                <w:bCs w:val="0"/>
                <w:color w:val="424242"/>
                <w:sz w:val="24"/>
                <w:szCs w:val="24"/>
              </w:rPr>
              <w:t>,</w:t>
            </w:r>
          </w:p>
          <w:p w14:paraId="262340E7" w14:textId="00F46239" w:rsidR="004D018C" w:rsidRPr="005F55F0" w:rsidRDefault="005F55F0" w:rsidP="005F55F0">
            <w:pPr>
              <w:shd w:val="clear" w:color="auto" w:fill="FFFFFF"/>
              <w:textAlignment w:val="baseline"/>
              <w:rPr>
                <w:rFonts w:cstheme="minorHAnsi"/>
              </w:rPr>
            </w:pPr>
            <w:r w:rsidRPr="005F55F0">
              <w:rPr>
                <w:rStyle w:val="rvpkg"/>
                <w:rFonts w:cstheme="minorHAnsi"/>
                <w:bdr w:val="none" w:sz="0" w:space="0" w:color="auto" w:frame="1"/>
              </w:rPr>
              <w:t>Incubation Manager - Bristol Robotics Lab and Launch Space</w:t>
            </w:r>
            <w:r w:rsidRPr="005F55F0">
              <w:rPr>
                <w:rStyle w:val="rvpkg"/>
                <w:rFonts w:cstheme="minorHAnsi"/>
                <w:bdr w:val="none" w:sz="0" w:space="0" w:color="auto" w:frame="1"/>
              </w:rPr>
              <w:t xml:space="preserve"> </w:t>
            </w:r>
            <w:r w:rsidRPr="005F55F0">
              <w:rPr>
                <w:rStyle w:val="rvpkg"/>
                <w:rFonts w:cstheme="minorHAnsi"/>
                <w:bdr w:val="none" w:sz="0" w:space="0" w:color="auto" w:frame="1"/>
              </w:rPr>
              <w:t>RBI</w:t>
            </w:r>
          </w:p>
          <w:p w14:paraId="1AF2E98A" w14:textId="259821F4" w:rsidR="005F55F0" w:rsidRDefault="004D018C" w:rsidP="004D018C">
            <w:pPr>
              <w:ind w:left="-31"/>
              <w:rPr>
                <w:rFonts w:cstheme="minorHAnsi"/>
              </w:rPr>
            </w:pPr>
            <w:r w:rsidRPr="005F55F0">
              <w:rPr>
                <w:rFonts w:cstheme="minorHAnsi"/>
              </w:rPr>
              <w:t>Organisation URL, social media (if relevant)</w:t>
            </w:r>
            <w:r w:rsidR="005F55F0">
              <w:rPr>
                <w:rFonts w:cstheme="minorHAnsi"/>
              </w:rPr>
              <w:t xml:space="preserve">; </w:t>
            </w:r>
            <w:hyperlink r:id="rId7" w:history="1">
              <w:r w:rsidR="005F55F0" w:rsidRPr="005874A3">
                <w:rPr>
                  <w:rStyle w:val="Hyperlink"/>
                  <w:rFonts w:cstheme="minorHAnsi"/>
                </w:rPr>
                <w:t>https://www.uwe.ac.uk/life/campus-and-facilities/careers-and-enterprise-facilities/launch-space</w:t>
              </w:r>
            </w:hyperlink>
          </w:p>
          <w:p w14:paraId="16604414" w14:textId="3A68DF00" w:rsidR="005F55F0" w:rsidRPr="005F55F0" w:rsidRDefault="004D018C" w:rsidP="005F55F0">
            <w:pPr>
              <w:ind w:left="-31"/>
              <w:rPr>
                <w:rFonts w:cstheme="minorHAnsi"/>
              </w:rPr>
            </w:pPr>
            <w:r w:rsidRPr="005F55F0">
              <w:rPr>
                <w:rFonts w:cstheme="minorHAnsi"/>
              </w:rPr>
              <w:t>Preferred method of contact</w:t>
            </w:r>
            <w:r w:rsidR="005F55F0" w:rsidRPr="005F55F0">
              <w:rPr>
                <w:rFonts w:cstheme="minorHAnsi"/>
              </w:rPr>
              <w:t xml:space="preserve">: </w:t>
            </w:r>
            <w:hyperlink r:id="rId8" w:history="1">
              <w:r w:rsidR="005F55F0" w:rsidRPr="005F55F0">
                <w:rPr>
                  <w:rStyle w:val="Hyperlink"/>
                  <w:rFonts w:cstheme="minorHAnsi"/>
                </w:rPr>
                <w:t>mark.corderoy@uwe.ac.uk</w:t>
              </w:r>
            </w:hyperlink>
          </w:p>
        </w:tc>
      </w:tr>
    </w:tbl>
    <w:p w14:paraId="20CF6BB4" w14:textId="341F65DC" w:rsidR="008B16D2" w:rsidRDefault="008B16D2"/>
    <w:p w14:paraId="33938B74" w14:textId="3697EDEA" w:rsidR="008B16D2" w:rsidRPr="00E83283" w:rsidRDefault="004D018C">
      <w:pPr>
        <w:rPr>
          <w:b/>
          <w:bCs/>
        </w:rPr>
      </w:pPr>
      <w:r w:rsidRPr="00E83283">
        <w:rPr>
          <w:b/>
          <w:bCs/>
        </w:rPr>
        <w:t xml:space="preserve">Project </w:t>
      </w:r>
      <w:r w:rsidR="00A56E76" w:rsidRPr="00E83283">
        <w:rPr>
          <w:b/>
          <w:bCs/>
        </w:rPr>
        <w:t>title and s</w:t>
      </w:r>
      <w:r w:rsidR="004E3EDD" w:rsidRPr="00E83283">
        <w:rPr>
          <w:b/>
          <w:bCs/>
        </w:rPr>
        <w:t>ummary</w:t>
      </w:r>
      <w:r w:rsidR="004E3EDD" w:rsidRPr="00E83283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3EDD" w14:paraId="64146B9F" w14:textId="77777777" w:rsidTr="005F55F0">
        <w:trPr>
          <w:trHeight w:val="338"/>
        </w:trPr>
        <w:tc>
          <w:tcPr>
            <w:tcW w:w="9350" w:type="dxa"/>
          </w:tcPr>
          <w:p w14:paraId="0244850D" w14:textId="1CC7F8BB" w:rsidR="005F55F0" w:rsidRPr="005F55F0" w:rsidRDefault="005F55F0">
            <w:pPr>
              <w:rPr>
                <w:b/>
                <w:bCs/>
              </w:rPr>
            </w:pPr>
            <w:r w:rsidRPr="005F55F0">
              <w:rPr>
                <w:b/>
                <w:bCs/>
              </w:rPr>
              <w:t>Interactive information visualisation</w:t>
            </w:r>
          </w:p>
          <w:p w14:paraId="32816E4D" w14:textId="77777777" w:rsidR="005F55F0" w:rsidRDefault="005F55F0"/>
          <w:p w14:paraId="2AF04BDA" w14:textId="0A35EF63" w:rsidR="005F55F0" w:rsidRPr="005F55F0" w:rsidRDefault="005F55F0">
            <w:r w:rsidRPr="005F55F0">
              <w:t xml:space="preserve">UWE Bristol </w:t>
            </w:r>
            <w:r>
              <w:t>consists of</w:t>
            </w:r>
            <w:r w:rsidRPr="005F55F0">
              <w:t xml:space="preserve"> many </w:t>
            </w:r>
            <w:r>
              <w:t>innovation spaces and incubator hubs</w:t>
            </w:r>
            <w:r w:rsidRPr="005F55F0">
              <w:t xml:space="preserve"> where students can practice digital skills, work on projects with businesses, </w:t>
            </w:r>
            <w:r>
              <w:t>or</w:t>
            </w:r>
            <w:r w:rsidRPr="005F55F0">
              <w:t xml:space="preserve"> even launch</w:t>
            </w:r>
            <w:r>
              <w:t>/ grow</w:t>
            </w:r>
            <w:r w:rsidRPr="005F55F0">
              <w:t xml:space="preserve"> their own organisation. However</w:t>
            </w:r>
            <w:r>
              <w:t>,</w:t>
            </w:r>
            <w:r w:rsidRPr="005F55F0">
              <w:t xml:space="preserve"> students are often not aware of </w:t>
            </w:r>
            <w:r w:rsidR="00657A40">
              <w:t xml:space="preserve">the connection between </w:t>
            </w:r>
            <w:r w:rsidRPr="005F55F0">
              <w:t>these spaces and the opportunities they offer</w:t>
            </w:r>
            <w:r w:rsidR="005F2BC4">
              <w:t xml:space="preserve"> to them.</w:t>
            </w:r>
          </w:p>
          <w:p w14:paraId="4C238430" w14:textId="77777777" w:rsidR="005F55F0" w:rsidRPr="005F55F0" w:rsidRDefault="005F55F0"/>
          <w:p w14:paraId="43490F3B" w14:textId="458E54A2" w:rsidR="004E3EDD" w:rsidRPr="005F55F0" w:rsidRDefault="005F55F0">
            <w:r w:rsidRPr="005F55F0">
              <w:t xml:space="preserve">The </w:t>
            </w:r>
            <w:r w:rsidRPr="005F55F0">
              <w:rPr>
                <w:b/>
                <w:bCs/>
              </w:rPr>
              <w:t>Innovation Spaces Group</w:t>
            </w:r>
            <w:r w:rsidRPr="005F55F0">
              <w:t xml:space="preserve"> would like to you produce an interactive map </w:t>
            </w:r>
            <w:r>
              <w:t xml:space="preserve">or guide </w:t>
            </w:r>
            <w:r w:rsidRPr="005F55F0">
              <w:t>that communicates</w:t>
            </w:r>
            <w:r>
              <w:t xml:space="preserve"> this information</w:t>
            </w:r>
            <w:r w:rsidRPr="005F55F0">
              <w:t xml:space="preserve"> in user-friendly </w:t>
            </w:r>
            <w:r>
              <w:t>way</w:t>
            </w:r>
            <w:r w:rsidRPr="005F55F0">
              <w:t>.</w:t>
            </w:r>
            <w:r>
              <w:t xml:space="preserve"> </w:t>
            </w:r>
            <w:r w:rsidRPr="005F55F0">
              <w:t xml:space="preserve"> </w:t>
            </w:r>
            <w:r w:rsidR="00657A40">
              <w:t xml:space="preserve">The map/ guide needs to be accessible, </w:t>
            </w:r>
            <w:proofErr w:type="gramStart"/>
            <w:r w:rsidR="00657A40">
              <w:t>engaging</w:t>
            </w:r>
            <w:proofErr w:type="gramEnd"/>
            <w:r w:rsidR="00657A40">
              <w:t xml:space="preserve"> and intuitive to use.</w:t>
            </w:r>
          </w:p>
          <w:p w14:paraId="39D9656A" w14:textId="06428E41" w:rsidR="005F55F0" w:rsidRPr="005B6E74" w:rsidRDefault="005F55F0">
            <w:pPr>
              <w:rPr>
                <w:i/>
                <w:iCs/>
                <w:sz w:val="22"/>
                <w:szCs w:val="22"/>
              </w:rPr>
            </w:pPr>
          </w:p>
        </w:tc>
      </w:tr>
    </w:tbl>
    <w:p w14:paraId="154A9CC8" w14:textId="2D4714B7" w:rsidR="004F7B5D" w:rsidRPr="00E83283" w:rsidRDefault="00582EB0" w:rsidP="004F7B5D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="004F7B5D" w:rsidRPr="00E83283">
        <w:rPr>
          <w:rFonts w:ascii="Source Sans Pro" w:hAnsi="Source Sans Pro"/>
          <w:b/>
          <w:bCs/>
        </w:rPr>
        <w:t xml:space="preserve">Project deliverables </w:t>
      </w:r>
      <w:r>
        <w:rPr>
          <w:rFonts w:ascii="Source Sans Pro" w:hAnsi="Source Sans Pro"/>
          <w:b/>
          <w:bCs/>
        </w:rPr>
        <w:t>/ provisional 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7B5D" w14:paraId="5733739B" w14:textId="77777777" w:rsidTr="0040103E">
        <w:tc>
          <w:tcPr>
            <w:tcW w:w="9350" w:type="dxa"/>
          </w:tcPr>
          <w:p w14:paraId="33083520" w14:textId="79E1117F" w:rsidR="00D37244" w:rsidRDefault="005F55F0" w:rsidP="00657A40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 w:rsidRPr="005F55F0">
              <w:rPr>
                <w:rFonts w:ascii="Source Sans Pro" w:hAnsi="Source Sans Pro"/>
                <w:sz w:val="22"/>
                <w:szCs w:val="22"/>
              </w:rPr>
              <w:t xml:space="preserve">Learn about UWE’s innovation spaces and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compile a list. </w:t>
            </w:r>
            <w:r w:rsidRPr="00657A40">
              <w:rPr>
                <w:rFonts w:ascii="Source Sans Pro" w:hAnsi="Source Sans Pro"/>
                <w:sz w:val="22"/>
                <w:szCs w:val="22"/>
              </w:rPr>
              <w:t xml:space="preserve">Include main contacts, access details and how a student or recent graduate </w:t>
            </w:r>
            <w:r w:rsidR="005F2BC4">
              <w:rPr>
                <w:rFonts w:ascii="Source Sans Pro" w:hAnsi="Source Sans Pro"/>
                <w:sz w:val="22"/>
                <w:szCs w:val="22"/>
              </w:rPr>
              <w:t>c</w:t>
            </w:r>
            <w:r w:rsidRPr="00657A40">
              <w:rPr>
                <w:rFonts w:ascii="Source Sans Pro" w:hAnsi="Source Sans Pro"/>
                <w:sz w:val="22"/>
                <w:szCs w:val="22"/>
              </w:rPr>
              <w:t>ould benefit from each.</w:t>
            </w:r>
          </w:p>
          <w:p w14:paraId="4E62D1B7" w14:textId="21E5AD16" w:rsidR="00657A40" w:rsidRPr="00657A40" w:rsidRDefault="00657A40" w:rsidP="00657A40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Using the list as a starting point, create key personas of students with typical development needs at different stages in their professional life</w:t>
            </w:r>
            <w:r w:rsidR="009B539B">
              <w:rPr>
                <w:rFonts w:ascii="Source Sans Pro" w:hAnsi="Source Sans Pro"/>
                <w:sz w:val="22"/>
                <w:szCs w:val="22"/>
              </w:rPr>
              <w:t>.</w:t>
            </w:r>
          </w:p>
          <w:p w14:paraId="0921369F" w14:textId="0CBFDF77" w:rsidR="00657A40" w:rsidRPr="00657A40" w:rsidRDefault="00657A40" w:rsidP="00657A40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 w:rsidRPr="00657A40">
              <w:rPr>
                <w:rFonts w:ascii="Source Sans Pro" w:hAnsi="Source Sans Pro"/>
                <w:sz w:val="22"/>
                <w:szCs w:val="22"/>
              </w:rPr>
              <w:t xml:space="preserve">User journey mapping: create a diagram that shows </w:t>
            </w:r>
            <w:r w:rsidR="005F2BC4" w:rsidRPr="00657A40">
              <w:rPr>
                <w:rFonts w:ascii="Source Sans Pro" w:hAnsi="Source Sans Pro"/>
                <w:sz w:val="22"/>
                <w:szCs w:val="22"/>
              </w:rPr>
              <w:t>how the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personas</w:t>
            </w:r>
            <w:r w:rsidRPr="00657A40">
              <w:rPr>
                <w:rFonts w:ascii="Source Sans Pro" w:hAnsi="Source Sans Pro"/>
                <w:sz w:val="22"/>
                <w:szCs w:val="22"/>
              </w:rPr>
              <w:t xml:space="preserve"> might progress through the innovation spaces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and benefit from what is available at each stage.</w:t>
            </w:r>
          </w:p>
          <w:p w14:paraId="54F166F6" w14:textId="68341B85" w:rsidR="00D37244" w:rsidRPr="00657A40" w:rsidRDefault="00657A40" w:rsidP="00D37244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 w:rsidRPr="00657A40">
              <w:rPr>
                <w:rFonts w:ascii="Source Sans Pro" w:hAnsi="Source Sans Pro"/>
                <w:sz w:val="22"/>
                <w:szCs w:val="22"/>
              </w:rPr>
              <w:t>Research into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interactive </w:t>
            </w:r>
            <w:r w:rsidRPr="00657A40">
              <w:rPr>
                <w:rFonts w:ascii="Source Sans Pro" w:hAnsi="Source Sans Pro"/>
                <w:sz w:val="22"/>
                <w:szCs w:val="22"/>
              </w:rPr>
              <w:t xml:space="preserve">information visualisation styles and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shortlist five </w:t>
            </w:r>
            <w:proofErr w:type="gramStart"/>
            <w:r>
              <w:rPr>
                <w:rFonts w:ascii="Source Sans Pro" w:hAnsi="Source Sans Pro"/>
                <w:sz w:val="22"/>
                <w:szCs w:val="22"/>
              </w:rPr>
              <w:t>inspirational  examples</w:t>
            </w:r>
            <w:proofErr w:type="gramEnd"/>
            <w:r>
              <w:rPr>
                <w:rFonts w:ascii="Source Sans Pro" w:hAnsi="Source Sans Pro"/>
                <w:sz w:val="22"/>
                <w:szCs w:val="22"/>
              </w:rPr>
              <w:t xml:space="preserve"> in the public domain.</w:t>
            </w:r>
          </w:p>
          <w:p w14:paraId="73FE69B8" w14:textId="26E2D318" w:rsidR="00D37244" w:rsidRPr="00657A40" w:rsidRDefault="00657A40" w:rsidP="00D37244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Having completed a competitor analysis of the 5 examples, summarize your insights as design recommendations</w:t>
            </w:r>
            <w:r w:rsidR="005F2BC4">
              <w:rPr>
                <w:rFonts w:ascii="Source Sans Pro" w:hAnsi="Source Sans Pro"/>
                <w:sz w:val="22"/>
                <w:szCs w:val="22"/>
              </w:rPr>
              <w:t>, in priority order.</w:t>
            </w:r>
          </w:p>
          <w:p w14:paraId="2EE03086" w14:textId="77777777" w:rsidR="005F2BC4" w:rsidRDefault="005F2BC4" w:rsidP="005F2BC4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Based on your user journey mapping and design recommendations, conceptualize an interactive solution.</w:t>
            </w:r>
          </w:p>
          <w:p w14:paraId="3131F88E" w14:textId="0634203E" w:rsidR="005F2BC4" w:rsidRDefault="005F2BC4" w:rsidP="005F2BC4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</w:rPr>
            </w:pPr>
            <w:proofErr w:type="gramStart"/>
            <w:r>
              <w:rPr>
                <w:rFonts w:ascii="Source Sans Pro" w:hAnsi="Source Sans Pro"/>
              </w:rPr>
              <w:t>Taking into account</w:t>
            </w:r>
            <w:proofErr w:type="gramEnd"/>
            <w:r>
              <w:rPr>
                <w:rFonts w:ascii="Source Sans Pro" w:hAnsi="Source Sans Pro"/>
              </w:rPr>
              <w:t xml:space="preserve"> UWE’s branding guidelines, put together a visual communication pack (fonts, colours, style of language</w:t>
            </w:r>
            <w:r w:rsidR="009B539B">
              <w:rPr>
                <w:rFonts w:ascii="Source Sans Pro" w:hAnsi="Source Sans Pro"/>
              </w:rPr>
              <w:t xml:space="preserve"> etc</w:t>
            </w:r>
            <w:r>
              <w:rPr>
                <w:rFonts w:ascii="Source Sans Pro" w:hAnsi="Source Sans Pro"/>
              </w:rPr>
              <w:t>).</w:t>
            </w:r>
          </w:p>
          <w:p w14:paraId="2381F229" w14:textId="42863AF8" w:rsidR="005F2BC4" w:rsidRDefault="005F2BC4" w:rsidP="005F2BC4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lastRenderedPageBreak/>
              <w:t>Iteratively develop the solution into a functioning interactive map/guide</w:t>
            </w:r>
            <w:r w:rsidR="009B539B">
              <w:rPr>
                <w:rFonts w:ascii="Source Sans Pro" w:hAnsi="Source Sans Pro"/>
              </w:rPr>
              <w:t xml:space="preserve"> and test this with student users.</w:t>
            </w:r>
          </w:p>
          <w:p w14:paraId="06C1E323" w14:textId="5E52385B" w:rsidR="005F2BC4" w:rsidRPr="009B539B" w:rsidRDefault="009B539B" w:rsidP="005F2BC4">
            <w:pPr>
              <w:pStyle w:val="NormalWeb"/>
              <w:numPr>
                <w:ilvl w:val="0"/>
                <w:numId w:val="6"/>
              </w:numPr>
              <w:spacing w:before="60" w:beforeAutospacing="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 xml:space="preserve">Compile a handover documentation for </w:t>
            </w:r>
            <w:r w:rsidR="003709C4">
              <w:rPr>
                <w:rFonts w:ascii="Source Sans Pro" w:hAnsi="Source Sans Pro"/>
              </w:rPr>
              <w:t xml:space="preserve">future </w:t>
            </w:r>
            <w:r>
              <w:rPr>
                <w:rFonts w:ascii="Source Sans Pro" w:hAnsi="Source Sans Pro"/>
              </w:rPr>
              <w:t>updates.</w:t>
            </w:r>
          </w:p>
        </w:tc>
      </w:tr>
    </w:tbl>
    <w:p w14:paraId="27FE2A51" w14:textId="7AABD63E" w:rsidR="00582EB0" w:rsidRPr="00E83283" w:rsidRDefault="00582EB0" w:rsidP="00582EB0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lastRenderedPageBreak/>
        <w:br/>
      </w:r>
      <w:r w:rsidRPr="00E83283">
        <w:rPr>
          <w:rFonts w:ascii="Source Sans Pro" w:hAnsi="Source Sans Pro"/>
          <w:b/>
          <w:bCs/>
        </w:rPr>
        <w:t>Pro</w:t>
      </w:r>
      <w:r>
        <w:rPr>
          <w:rFonts w:ascii="Source Sans Pro" w:hAnsi="Source Sans Pro"/>
          <w:b/>
          <w:bCs/>
        </w:rPr>
        <w:t>cess/ tools/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82EB0" w14:paraId="7F88A081" w14:textId="77777777" w:rsidTr="00582EB0">
        <w:tc>
          <w:tcPr>
            <w:tcW w:w="10070" w:type="dxa"/>
          </w:tcPr>
          <w:p w14:paraId="084FFC24" w14:textId="0297F4E8" w:rsidR="00582EB0" w:rsidRPr="005F2BC4" w:rsidRDefault="005F2BC4" w:rsidP="004D018C">
            <w:pPr>
              <w:pStyle w:val="NormalWeb"/>
              <w:spacing w:before="6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2BC4">
              <w:rPr>
                <w:rFonts w:asciiTheme="minorHAnsi" w:hAnsiTheme="minorHAnsi" w:cstheme="minorHAnsi"/>
                <w:sz w:val="22"/>
                <w:szCs w:val="22"/>
              </w:rPr>
              <w:t xml:space="preserve">The interactive map will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eventually </w:t>
            </w:r>
            <w:r w:rsidRPr="005F2BC4">
              <w:rPr>
                <w:rFonts w:asciiTheme="minorHAnsi" w:hAnsiTheme="minorHAnsi" w:cstheme="minorHAnsi"/>
                <w:sz w:val="22"/>
                <w:szCs w:val="22"/>
              </w:rPr>
              <w:t>be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viewed online or on smartphone. Technical specifications and access to hosting will be provided to you as needed. Logos of individual innovation spaces will be made accessible to you via a shared google drive. There are no limitations re use to creative tools to develop the interactive map/guide, however it would be highly useful if the completed piece could be updated easily.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You will need client sign off before publishing online.</w:t>
            </w:r>
            <w:r w:rsidR="00582EB0" w:rsidRPr="005F2BC4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</w:tc>
      </w:tr>
    </w:tbl>
    <w:p w14:paraId="4822697C" w14:textId="060E44FD" w:rsidR="004D018C" w:rsidRPr="00C13227" w:rsidRDefault="005B6E74" w:rsidP="004D018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</w:r>
      <w:r w:rsidR="004F7B5D" w:rsidRPr="00C13227">
        <w:rPr>
          <w:rFonts w:ascii="Source Sans Pro" w:hAnsi="Source Sans Pro"/>
          <w:b/>
          <w:bCs/>
        </w:rPr>
        <w:t>Client responsibilities</w:t>
      </w:r>
    </w:p>
    <w:p w14:paraId="09813E6B" w14:textId="5D009DB1" w:rsidR="004F7B5D" w:rsidRPr="00914807" w:rsidRDefault="004F7B5D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 w:rsidRPr="00914807">
        <w:rPr>
          <w:rFonts w:ascii="Source Sans Pro" w:hAnsi="Source Sans Pro"/>
          <w:sz w:val="20"/>
          <w:szCs w:val="20"/>
        </w:rPr>
        <w:t xml:space="preserve">Regular feedback </w:t>
      </w:r>
      <w:r w:rsidR="00914807">
        <w:rPr>
          <w:rFonts w:ascii="Source Sans Pro" w:hAnsi="Source Sans Pro"/>
          <w:sz w:val="20"/>
          <w:szCs w:val="20"/>
        </w:rPr>
        <w:t xml:space="preserve">to students </w:t>
      </w:r>
      <w:r w:rsidRPr="00914807">
        <w:rPr>
          <w:rFonts w:ascii="Source Sans Pro" w:hAnsi="Source Sans Pro"/>
          <w:sz w:val="20"/>
          <w:szCs w:val="20"/>
        </w:rPr>
        <w:t>on project (we recommend weekly or fortnightly)</w:t>
      </w:r>
    </w:p>
    <w:p w14:paraId="7C5DF685" w14:textId="6D1E56B3" w:rsidR="004F7B5D" w:rsidRPr="00914807" w:rsidRDefault="00914807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T</w:t>
      </w:r>
      <w:r w:rsidRPr="00914807">
        <w:rPr>
          <w:rFonts w:ascii="Source Sans Pro" w:hAnsi="Source Sans Pro"/>
          <w:sz w:val="20"/>
          <w:szCs w:val="20"/>
        </w:rPr>
        <w:t xml:space="preserve">imely </w:t>
      </w:r>
      <w:r w:rsidR="004F7B5D" w:rsidRPr="00914807">
        <w:rPr>
          <w:rFonts w:ascii="Source Sans Pro" w:hAnsi="Source Sans Pro"/>
          <w:sz w:val="20"/>
          <w:szCs w:val="20"/>
        </w:rPr>
        <w:t>access to project assets (</w:t>
      </w:r>
      <w:proofErr w:type="gramStart"/>
      <w:r w:rsidR="00027E5E">
        <w:rPr>
          <w:rFonts w:ascii="Source Sans Pro" w:hAnsi="Source Sans Pro"/>
          <w:sz w:val="20"/>
          <w:szCs w:val="20"/>
        </w:rPr>
        <w:t>e.g.</w:t>
      </w:r>
      <w:proofErr w:type="gramEnd"/>
      <w:r w:rsidR="00027E5E">
        <w:rPr>
          <w:rFonts w:ascii="Source Sans Pro" w:hAnsi="Source Sans Pro"/>
          <w:sz w:val="20"/>
          <w:szCs w:val="20"/>
        </w:rPr>
        <w:t xml:space="preserve"> </w:t>
      </w:r>
      <w:r w:rsidR="004F7B5D" w:rsidRPr="00914807">
        <w:rPr>
          <w:rFonts w:ascii="Source Sans Pro" w:hAnsi="Source Sans Pro"/>
          <w:sz w:val="20"/>
          <w:szCs w:val="20"/>
        </w:rPr>
        <w:t xml:space="preserve">logos, </w:t>
      </w:r>
      <w:r w:rsidRPr="00914807">
        <w:rPr>
          <w:rFonts w:ascii="Source Sans Pro" w:hAnsi="Source Sans Pro"/>
          <w:sz w:val="20"/>
          <w:szCs w:val="20"/>
        </w:rPr>
        <w:t>footage, text content, images</w:t>
      </w:r>
      <w:r w:rsidR="00027E5E">
        <w:rPr>
          <w:rFonts w:ascii="Source Sans Pro" w:hAnsi="Source Sans Pro"/>
          <w:sz w:val="20"/>
          <w:szCs w:val="20"/>
        </w:rPr>
        <w:t>, social media accounts</w:t>
      </w:r>
      <w:r w:rsidRPr="00914807">
        <w:rPr>
          <w:rFonts w:ascii="Source Sans Pro" w:hAnsi="Source Sans Pro"/>
          <w:sz w:val="20"/>
          <w:szCs w:val="20"/>
        </w:rPr>
        <w:t>)</w:t>
      </w:r>
    </w:p>
    <w:p w14:paraId="50601F1B" w14:textId="4751B773" w:rsidR="00914807" w:rsidRPr="00914807" w:rsidRDefault="00A56E76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Clear </w:t>
      </w:r>
      <w:r w:rsidR="00914807" w:rsidRPr="00914807">
        <w:rPr>
          <w:rFonts w:ascii="Source Sans Pro" w:hAnsi="Source Sans Pro"/>
          <w:sz w:val="20"/>
          <w:szCs w:val="20"/>
        </w:rPr>
        <w:t>copyright issues re project assets</w:t>
      </w:r>
    </w:p>
    <w:p w14:paraId="700C719E" w14:textId="5023EA76" w:rsidR="00914807" w:rsidRDefault="00914807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 w:rsidRPr="00914807">
        <w:rPr>
          <w:rFonts w:ascii="Source Sans Pro" w:hAnsi="Source Sans Pro"/>
          <w:sz w:val="20"/>
          <w:szCs w:val="20"/>
        </w:rPr>
        <w:t>Provide a platform for storage of project assets (OneDrive /Google Docs</w:t>
      </w:r>
      <w:r w:rsidR="00E83283">
        <w:rPr>
          <w:rFonts w:ascii="Source Sans Pro" w:hAnsi="Source Sans Pro"/>
          <w:sz w:val="20"/>
          <w:szCs w:val="20"/>
        </w:rPr>
        <w:t>/ web host</w:t>
      </w:r>
      <w:r w:rsidRPr="00914807">
        <w:rPr>
          <w:rFonts w:ascii="Source Sans Pro" w:hAnsi="Source Sans Pro"/>
          <w:sz w:val="20"/>
          <w:szCs w:val="20"/>
        </w:rPr>
        <w:t>)</w:t>
      </w:r>
    </w:p>
    <w:p w14:paraId="27BEA71D" w14:textId="65888C2B" w:rsidR="00914807" w:rsidRPr="00914807" w:rsidRDefault="00914807" w:rsidP="00914807">
      <w:pPr>
        <w:pStyle w:val="NormalWeb"/>
        <w:numPr>
          <w:ilvl w:val="0"/>
          <w:numId w:val="2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Attend milestone events (</w:t>
      </w:r>
      <w:proofErr w:type="gramStart"/>
      <w:r>
        <w:rPr>
          <w:rFonts w:ascii="Source Sans Pro" w:hAnsi="Source Sans Pro"/>
          <w:sz w:val="20"/>
          <w:szCs w:val="20"/>
        </w:rPr>
        <w:t>e.g.</w:t>
      </w:r>
      <w:proofErr w:type="gramEnd"/>
      <w:r>
        <w:rPr>
          <w:rFonts w:ascii="Source Sans Pro" w:hAnsi="Source Sans Pro"/>
          <w:sz w:val="20"/>
          <w:szCs w:val="20"/>
        </w:rPr>
        <w:t xml:space="preserve"> client pitch, work in progress presentation</w:t>
      </w:r>
      <w:r w:rsidR="00027E5E">
        <w:rPr>
          <w:rFonts w:ascii="Source Sans Pro" w:hAnsi="Source Sans Pro"/>
          <w:sz w:val="20"/>
          <w:szCs w:val="20"/>
        </w:rPr>
        <w:t>, hand-over</w:t>
      </w:r>
      <w:r>
        <w:rPr>
          <w:rFonts w:ascii="Source Sans Pro" w:hAnsi="Source Sans Pro"/>
          <w:sz w:val="20"/>
          <w:szCs w:val="20"/>
        </w:rPr>
        <w:t>)</w:t>
      </w:r>
    </w:p>
    <w:p w14:paraId="6AAE6660" w14:textId="5292D4FD" w:rsidR="004F7B5D" w:rsidRPr="00C13227" w:rsidRDefault="004F7B5D" w:rsidP="004D018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 w:rsidRPr="00C13227">
        <w:rPr>
          <w:rFonts w:ascii="Source Sans Pro" w:hAnsi="Source Sans Pro"/>
          <w:b/>
          <w:bCs/>
        </w:rPr>
        <w:t>Student responsibilities</w:t>
      </w:r>
    </w:p>
    <w:p w14:paraId="186A024E" w14:textId="5C923D60" w:rsidR="0031195A" w:rsidRDefault="00C13227" w:rsidP="0031195A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M</w:t>
      </w:r>
      <w:r w:rsidR="0031195A" w:rsidRPr="00A56E76">
        <w:rPr>
          <w:rFonts w:ascii="Source Sans Pro" w:hAnsi="Source Sans Pro"/>
          <w:sz w:val="20"/>
          <w:szCs w:val="20"/>
        </w:rPr>
        <w:t>aintain professional communication with the client</w:t>
      </w:r>
      <w:r w:rsidR="00A56E76" w:rsidRPr="00A56E76">
        <w:rPr>
          <w:rFonts w:ascii="Source Sans Pro" w:hAnsi="Source Sans Pro"/>
          <w:sz w:val="20"/>
          <w:szCs w:val="20"/>
        </w:rPr>
        <w:t xml:space="preserve"> and module staff</w:t>
      </w:r>
    </w:p>
    <w:p w14:paraId="55BB720D" w14:textId="28348AA1" w:rsidR="00C13227" w:rsidRPr="00A56E76" w:rsidRDefault="00C13227" w:rsidP="0031195A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Contribute to regular client meetings with project updates</w:t>
      </w:r>
    </w:p>
    <w:p w14:paraId="6601BD42" w14:textId="32A58AA7" w:rsidR="0031195A" w:rsidRDefault="00C13227" w:rsidP="001D5CC3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Actively </w:t>
      </w:r>
      <w:r w:rsidR="0031195A" w:rsidRPr="00A56E76">
        <w:rPr>
          <w:rFonts w:ascii="Source Sans Pro" w:hAnsi="Source Sans Pro"/>
          <w:sz w:val="20"/>
          <w:szCs w:val="20"/>
        </w:rPr>
        <w:t xml:space="preserve">manage </w:t>
      </w:r>
      <w:r>
        <w:rPr>
          <w:rFonts w:ascii="Source Sans Pro" w:hAnsi="Source Sans Pro"/>
          <w:sz w:val="20"/>
          <w:szCs w:val="20"/>
        </w:rPr>
        <w:t xml:space="preserve">the scope and </w:t>
      </w:r>
      <w:r w:rsidR="0031195A" w:rsidRPr="00A56E76">
        <w:rPr>
          <w:rFonts w:ascii="Source Sans Pro" w:hAnsi="Source Sans Pro"/>
          <w:sz w:val="20"/>
          <w:szCs w:val="20"/>
        </w:rPr>
        <w:t>workflow of the project</w:t>
      </w:r>
    </w:p>
    <w:p w14:paraId="3437EE1E" w14:textId="0EFD0F51" w:rsidR="00C13227" w:rsidRDefault="00B6317A" w:rsidP="001D5CC3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Adhere to</w:t>
      </w:r>
      <w:r w:rsidR="00C13227">
        <w:rPr>
          <w:rFonts w:ascii="Source Sans Pro" w:hAnsi="Source Sans Pro"/>
          <w:sz w:val="20"/>
          <w:szCs w:val="20"/>
        </w:rPr>
        <w:t xml:space="preserve"> professional </w:t>
      </w:r>
      <w:r>
        <w:rPr>
          <w:rFonts w:ascii="Source Sans Pro" w:hAnsi="Source Sans Pro"/>
          <w:sz w:val="20"/>
          <w:szCs w:val="20"/>
        </w:rPr>
        <w:t xml:space="preserve">guidelines for </w:t>
      </w:r>
      <w:r w:rsidR="00C13227">
        <w:rPr>
          <w:rFonts w:ascii="Source Sans Pro" w:hAnsi="Source Sans Pro"/>
          <w:sz w:val="20"/>
          <w:szCs w:val="20"/>
        </w:rPr>
        <w:t>data and asset management</w:t>
      </w:r>
    </w:p>
    <w:p w14:paraId="08F1D384" w14:textId="37123158" w:rsidR="004E3EDD" w:rsidRDefault="00B6317A" w:rsidP="004D018C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Give professional recommendations on creative and technical aspects of the project</w:t>
      </w:r>
    </w:p>
    <w:p w14:paraId="4CA3113C" w14:textId="1AF284A1" w:rsidR="00027E5E" w:rsidRPr="00C13227" w:rsidRDefault="00582EB0" w:rsidP="00027E5E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sz w:val="20"/>
          <w:szCs w:val="20"/>
        </w:rPr>
        <w:br/>
      </w:r>
      <w:r w:rsidR="00027E5E">
        <w:rPr>
          <w:rFonts w:ascii="Source Sans Pro" w:hAnsi="Source Sans Pro"/>
          <w:b/>
          <w:bCs/>
        </w:rPr>
        <w:t>St</w:t>
      </w:r>
      <w:r w:rsidR="00EB32DF">
        <w:rPr>
          <w:rFonts w:ascii="Source Sans Pro" w:hAnsi="Source Sans Pro"/>
          <w:b/>
          <w:bCs/>
        </w:rPr>
        <w:t>udio St</w:t>
      </w:r>
      <w:r w:rsidR="00027E5E">
        <w:rPr>
          <w:rFonts w:ascii="Source Sans Pro" w:hAnsi="Source Sans Pro"/>
          <w:b/>
          <w:bCs/>
        </w:rPr>
        <w:t>aff</w:t>
      </w:r>
      <w:r w:rsidR="00027E5E" w:rsidRPr="00C13227">
        <w:rPr>
          <w:rFonts w:ascii="Source Sans Pro" w:hAnsi="Source Sans Pro"/>
          <w:b/>
          <w:bCs/>
        </w:rPr>
        <w:t xml:space="preserve"> responsibilities</w:t>
      </w:r>
    </w:p>
    <w:p w14:paraId="26D91A5E" w14:textId="37D57A73" w:rsidR="00027E5E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Initiate and maintain project communication with clients and students</w:t>
      </w:r>
    </w:p>
    <w:p w14:paraId="71D54D61" w14:textId="5A5A6326" w:rsidR="00027E5E" w:rsidRPr="00A56E76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Help to scope projects and initiate agreements (if required)</w:t>
      </w:r>
    </w:p>
    <w:p w14:paraId="1F067C26" w14:textId="3F4C7F7D" w:rsidR="00027E5E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Provide location and infrastructure for project work, as well as </w:t>
      </w:r>
      <w:r w:rsidR="009D6286">
        <w:rPr>
          <w:rFonts w:ascii="Source Sans Pro" w:hAnsi="Source Sans Pro"/>
          <w:sz w:val="20"/>
          <w:szCs w:val="20"/>
        </w:rPr>
        <w:t xml:space="preserve">project </w:t>
      </w:r>
      <w:r>
        <w:rPr>
          <w:rFonts w:ascii="Source Sans Pro" w:hAnsi="Source Sans Pro"/>
          <w:sz w:val="20"/>
          <w:szCs w:val="20"/>
        </w:rPr>
        <w:t>milestone</w:t>
      </w:r>
      <w:r w:rsidR="009D6286">
        <w:rPr>
          <w:rFonts w:ascii="Source Sans Pro" w:hAnsi="Source Sans Pro"/>
          <w:sz w:val="20"/>
          <w:szCs w:val="20"/>
        </w:rPr>
        <w:t>s</w:t>
      </w:r>
    </w:p>
    <w:p w14:paraId="74C3A870" w14:textId="1E54C6CA" w:rsidR="009D6286" w:rsidRPr="009D6286" w:rsidRDefault="009D6286" w:rsidP="009D6286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Support students with business, technical or creative expertise as required</w:t>
      </w:r>
    </w:p>
    <w:p w14:paraId="20DEA397" w14:textId="1A27282A" w:rsidR="00027E5E" w:rsidRDefault="001013C1" w:rsidP="00027E5E">
      <w:pPr>
        <w:pStyle w:val="NormalWeb"/>
        <w:numPr>
          <w:ilvl w:val="0"/>
          <w:numId w:val="3"/>
        </w:numPr>
        <w:shd w:val="clear" w:color="auto" w:fill="FFFFFF"/>
        <w:spacing w:before="60" w:beforeAutospac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Gather feedback from clients and assess students</w:t>
      </w:r>
    </w:p>
    <w:p w14:paraId="218ACE38" w14:textId="07CA6224" w:rsidR="004E3EDD" w:rsidRPr="0031195A" w:rsidRDefault="00EB32DF" w:rsidP="004D018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br/>
        <w:t>About the s</w:t>
      </w:r>
      <w:r w:rsidR="0031195A" w:rsidRPr="0031195A">
        <w:rPr>
          <w:rFonts w:ascii="Source Sans Pro" w:hAnsi="Source Sans Pro"/>
          <w:b/>
          <w:bCs/>
        </w:rPr>
        <w:t xml:space="preserve">cope and </w:t>
      </w:r>
      <w:r w:rsidR="00C13227">
        <w:rPr>
          <w:rFonts w:ascii="Source Sans Pro" w:hAnsi="Source Sans Pro"/>
          <w:b/>
          <w:bCs/>
        </w:rPr>
        <w:t>s</w:t>
      </w:r>
      <w:r w:rsidR="004D018C" w:rsidRPr="0031195A">
        <w:rPr>
          <w:rFonts w:ascii="Source Sans Pro" w:hAnsi="Source Sans Pro"/>
          <w:b/>
          <w:bCs/>
        </w:rPr>
        <w:t>chedule</w:t>
      </w:r>
      <w:r w:rsidR="00027E5E">
        <w:rPr>
          <w:rFonts w:ascii="Source Sans Pro" w:hAnsi="Source Sans Pro"/>
          <w:b/>
          <w:bCs/>
        </w:rPr>
        <w:t xml:space="preserve"> of Design Enterprise Studio projects</w:t>
      </w:r>
      <w:r>
        <w:rPr>
          <w:rFonts w:ascii="Source Sans Pro" w:hAnsi="Source Sans Pro"/>
          <w:b/>
          <w:bCs/>
        </w:rPr>
        <w:t>:</w:t>
      </w:r>
    </w:p>
    <w:p w14:paraId="1FB5BA1C" w14:textId="7E45BC7C" w:rsidR="00027E5E" w:rsidRPr="00EB32DF" w:rsidRDefault="00E83283" w:rsidP="0031195A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lastRenderedPageBreak/>
        <w:t xml:space="preserve">The Design Enterprise Studio is </w:t>
      </w:r>
      <w:r w:rsidR="00B6317A" w:rsidRPr="00EB32DF">
        <w:rPr>
          <w:rFonts w:ascii="Source Sans Pro" w:hAnsi="Source Sans Pro"/>
          <w:sz w:val="22"/>
          <w:szCs w:val="22"/>
        </w:rPr>
        <w:t xml:space="preserve">a creative and technical </w:t>
      </w:r>
      <w:r w:rsidR="00027E5E" w:rsidRPr="00EB32DF">
        <w:rPr>
          <w:rFonts w:ascii="Source Sans Pro" w:hAnsi="Source Sans Pro"/>
          <w:sz w:val="22"/>
          <w:szCs w:val="22"/>
        </w:rPr>
        <w:t>unit</w:t>
      </w:r>
      <w:r w:rsidR="00B6317A" w:rsidRPr="00EB32DF">
        <w:rPr>
          <w:rFonts w:ascii="Source Sans Pro" w:hAnsi="Source Sans Pro"/>
          <w:sz w:val="22"/>
          <w:szCs w:val="22"/>
        </w:rPr>
        <w:t xml:space="preserve">, </w:t>
      </w:r>
      <w:r w:rsidR="001013C1" w:rsidRPr="00EB32DF">
        <w:rPr>
          <w:rFonts w:ascii="Source Sans Pro" w:hAnsi="Source Sans Pro"/>
          <w:sz w:val="22"/>
          <w:szCs w:val="22"/>
        </w:rPr>
        <w:t xml:space="preserve">led by UWE Bristol Staff and </w:t>
      </w:r>
      <w:r w:rsidR="00B6317A" w:rsidRPr="00EB32DF">
        <w:rPr>
          <w:rFonts w:ascii="Source Sans Pro" w:hAnsi="Source Sans Pro"/>
          <w:sz w:val="22"/>
          <w:szCs w:val="22"/>
        </w:rPr>
        <w:t>populated</w:t>
      </w:r>
      <w:r w:rsidRPr="00EB32DF">
        <w:rPr>
          <w:rFonts w:ascii="Source Sans Pro" w:hAnsi="Source Sans Pro"/>
          <w:sz w:val="22"/>
          <w:szCs w:val="22"/>
        </w:rPr>
        <w:t xml:space="preserve"> by s</w:t>
      </w:r>
      <w:r w:rsidR="0031195A" w:rsidRPr="00EB32DF">
        <w:rPr>
          <w:rFonts w:ascii="Source Sans Pro" w:hAnsi="Source Sans Pro"/>
          <w:sz w:val="22"/>
          <w:szCs w:val="22"/>
        </w:rPr>
        <w:t>tudents</w:t>
      </w:r>
      <w:r w:rsidRPr="00EB32DF">
        <w:rPr>
          <w:rFonts w:ascii="Source Sans Pro" w:hAnsi="Source Sans Pro"/>
          <w:sz w:val="22"/>
          <w:szCs w:val="22"/>
        </w:rPr>
        <w:t xml:space="preserve"> in the final year of their BSc Digital Media </w:t>
      </w:r>
      <w:r w:rsidR="009812E0" w:rsidRPr="00EB32DF">
        <w:rPr>
          <w:rFonts w:ascii="Source Sans Pro" w:hAnsi="Source Sans Pro"/>
          <w:sz w:val="22"/>
          <w:szCs w:val="22"/>
        </w:rPr>
        <w:t>D</w:t>
      </w:r>
      <w:r w:rsidRPr="00EB32DF">
        <w:rPr>
          <w:rFonts w:ascii="Source Sans Pro" w:hAnsi="Source Sans Pro"/>
          <w:sz w:val="22"/>
          <w:szCs w:val="22"/>
        </w:rPr>
        <w:t>egree</w:t>
      </w:r>
      <w:r w:rsidR="009812E0" w:rsidRPr="00EB32DF">
        <w:rPr>
          <w:rFonts w:ascii="Source Sans Pro" w:hAnsi="Source Sans Pro"/>
          <w:sz w:val="22"/>
          <w:szCs w:val="22"/>
        </w:rPr>
        <w:t>. They</w:t>
      </w:r>
      <w:r w:rsidRPr="00EB32DF">
        <w:rPr>
          <w:rFonts w:ascii="Source Sans Pro" w:hAnsi="Source Sans Pro"/>
          <w:sz w:val="22"/>
          <w:szCs w:val="22"/>
        </w:rPr>
        <w:t xml:space="preserve"> </w:t>
      </w:r>
      <w:r w:rsidR="00027E5E" w:rsidRPr="00EB32DF">
        <w:rPr>
          <w:rFonts w:ascii="Source Sans Pro" w:hAnsi="Source Sans Pro"/>
          <w:sz w:val="22"/>
          <w:szCs w:val="22"/>
        </w:rPr>
        <w:t>are</w:t>
      </w:r>
      <w:r w:rsidRPr="00EB32DF">
        <w:rPr>
          <w:rFonts w:ascii="Source Sans Pro" w:hAnsi="Source Sans Pro"/>
          <w:sz w:val="22"/>
          <w:szCs w:val="22"/>
        </w:rPr>
        <w:t xml:space="preserve"> assessed on their Design Enterprise Studio work</w:t>
      </w:r>
      <w:r w:rsidR="009812E0" w:rsidRPr="00EB32DF">
        <w:rPr>
          <w:rFonts w:ascii="Source Sans Pro" w:hAnsi="Source Sans Pro"/>
          <w:sz w:val="22"/>
          <w:szCs w:val="22"/>
        </w:rPr>
        <w:t xml:space="preserve"> but also </w:t>
      </w:r>
      <w:r w:rsidR="00027E5E" w:rsidRPr="00EB32DF">
        <w:rPr>
          <w:rFonts w:ascii="Source Sans Pro" w:hAnsi="Source Sans Pro"/>
          <w:sz w:val="22"/>
          <w:szCs w:val="22"/>
        </w:rPr>
        <w:t>on</w:t>
      </w:r>
      <w:r w:rsidR="009812E0" w:rsidRPr="00EB32DF">
        <w:rPr>
          <w:rFonts w:ascii="Source Sans Pro" w:hAnsi="Source Sans Pro"/>
          <w:sz w:val="22"/>
          <w:szCs w:val="22"/>
        </w:rPr>
        <w:t xml:space="preserve"> further modules</w:t>
      </w:r>
      <w:r w:rsidRPr="00EB32DF">
        <w:rPr>
          <w:rFonts w:ascii="Source Sans Pro" w:hAnsi="Source Sans Pro"/>
          <w:sz w:val="22"/>
          <w:szCs w:val="22"/>
        </w:rPr>
        <w:t xml:space="preserve">. </w:t>
      </w:r>
      <w:r w:rsidR="009812E0" w:rsidRPr="00EB32DF">
        <w:rPr>
          <w:rFonts w:ascii="Source Sans Pro" w:hAnsi="Source Sans Pro"/>
          <w:sz w:val="22"/>
          <w:szCs w:val="22"/>
        </w:rPr>
        <w:t xml:space="preserve">Therefore, </w:t>
      </w:r>
      <w:r w:rsidR="001013C1" w:rsidRPr="00EB32DF">
        <w:rPr>
          <w:rFonts w:ascii="Source Sans Pro" w:hAnsi="Source Sans Pro"/>
          <w:sz w:val="22"/>
          <w:szCs w:val="22"/>
        </w:rPr>
        <w:t>all</w:t>
      </w:r>
      <w:r w:rsidR="009812E0" w:rsidRPr="00EB32DF">
        <w:rPr>
          <w:rFonts w:ascii="Source Sans Pro" w:hAnsi="Source Sans Pro"/>
          <w:sz w:val="22"/>
          <w:szCs w:val="22"/>
        </w:rPr>
        <w:t xml:space="preserve"> project</w:t>
      </w:r>
      <w:r w:rsidR="001013C1" w:rsidRPr="00EB32DF">
        <w:rPr>
          <w:rFonts w:ascii="Source Sans Pro" w:hAnsi="Source Sans Pro"/>
          <w:sz w:val="22"/>
          <w:szCs w:val="22"/>
        </w:rPr>
        <w:t xml:space="preserve">s </w:t>
      </w:r>
      <w:r w:rsidR="009812E0" w:rsidRPr="00EB32DF">
        <w:rPr>
          <w:rFonts w:ascii="Source Sans Pro" w:hAnsi="Source Sans Pro"/>
          <w:sz w:val="22"/>
          <w:szCs w:val="22"/>
        </w:rPr>
        <w:t>need</w:t>
      </w:r>
      <w:r w:rsidR="001013C1" w:rsidRPr="00EB32DF">
        <w:rPr>
          <w:rFonts w:ascii="Source Sans Pro" w:hAnsi="Source Sans Pro"/>
          <w:sz w:val="22"/>
          <w:szCs w:val="22"/>
        </w:rPr>
        <w:t xml:space="preserve"> </w:t>
      </w:r>
      <w:r w:rsidR="009812E0" w:rsidRPr="00EB32DF">
        <w:rPr>
          <w:rFonts w:ascii="Source Sans Pro" w:hAnsi="Source Sans Pro"/>
          <w:sz w:val="22"/>
          <w:szCs w:val="22"/>
        </w:rPr>
        <w:t xml:space="preserve">to be suitably scoped as </w:t>
      </w:r>
      <w:r w:rsidR="001013C1" w:rsidRPr="00EB32DF">
        <w:rPr>
          <w:rFonts w:ascii="Source Sans Pro" w:hAnsi="Source Sans Pro"/>
          <w:sz w:val="22"/>
          <w:szCs w:val="22"/>
        </w:rPr>
        <w:t>students</w:t>
      </w:r>
      <w:r w:rsidRPr="00EB32DF">
        <w:rPr>
          <w:rFonts w:ascii="Source Sans Pro" w:hAnsi="Source Sans Pro"/>
          <w:sz w:val="22"/>
          <w:szCs w:val="22"/>
        </w:rPr>
        <w:t xml:space="preserve"> </w:t>
      </w:r>
      <w:r w:rsidR="009812E0" w:rsidRPr="00EB32DF">
        <w:rPr>
          <w:rFonts w:ascii="Source Sans Pro" w:hAnsi="Source Sans Pro"/>
          <w:sz w:val="22"/>
          <w:szCs w:val="22"/>
        </w:rPr>
        <w:t>can</w:t>
      </w:r>
      <w:r w:rsidR="001013C1" w:rsidRPr="00EB32DF">
        <w:rPr>
          <w:rFonts w:ascii="Source Sans Pro" w:hAnsi="Source Sans Pro"/>
          <w:sz w:val="22"/>
          <w:szCs w:val="22"/>
        </w:rPr>
        <w:t xml:space="preserve"> only</w:t>
      </w:r>
      <w:r w:rsidR="0031195A" w:rsidRPr="00EB32DF">
        <w:rPr>
          <w:rFonts w:ascii="Source Sans Pro" w:hAnsi="Source Sans Pro"/>
          <w:sz w:val="22"/>
          <w:szCs w:val="22"/>
        </w:rPr>
        <w:t xml:space="preserve"> input </w:t>
      </w:r>
      <w:r w:rsidR="009812E0" w:rsidRPr="00EB32DF">
        <w:rPr>
          <w:rFonts w:ascii="Source Sans Pro" w:hAnsi="Source Sans Pro"/>
          <w:sz w:val="22"/>
          <w:szCs w:val="22"/>
        </w:rPr>
        <w:t>the equivalent</w:t>
      </w:r>
      <w:r w:rsidR="0031195A" w:rsidRPr="00EB32DF">
        <w:rPr>
          <w:rFonts w:ascii="Source Sans Pro" w:hAnsi="Source Sans Pro"/>
          <w:sz w:val="22"/>
          <w:szCs w:val="22"/>
        </w:rPr>
        <w:t xml:space="preserve"> </w:t>
      </w:r>
      <w:r w:rsidR="00EB32DF" w:rsidRPr="00EB32DF">
        <w:rPr>
          <w:rFonts w:ascii="Source Sans Pro" w:hAnsi="Source Sans Pro"/>
          <w:sz w:val="22"/>
          <w:szCs w:val="22"/>
        </w:rPr>
        <w:t>of 20</w:t>
      </w:r>
      <w:r w:rsidR="0031195A" w:rsidRPr="00EB32DF">
        <w:rPr>
          <w:rFonts w:ascii="Source Sans Pro" w:hAnsi="Source Sans Pro"/>
          <w:sz w:val="22"/>
          <w:szCs w:val="22"/>
        </w:rPr>
        <w:t xml:space="preserve"> working days</w:t>
      </w:r>
      <w:r w:rsidR="009812E0" w:rsidRPr="00EB32DF">
        <w:rPr>
          <w:rFonts w:ascii="Source Sans Pro" w:hAnsi="Source Sans Pro"/>
          <w:sz w:val="22"/>
          <w:szCs w:val="22"/>
        </w:rPr>
        <w:t xml:space="preserve"> into </w:t>
      </w:r>
      <w:r w:rsidR="00027E5E" w:rsidRPr="00EB32DF">
        <w:rPr>
          <w:rFonts w:ascii="Source Sans Pro" w:hAnsi="Source Sans Pro"/>
          <w:sz w:val="22"/>
          <w:szCs w:val="22"/>
        </w:rPr>
        <w:t>a</w:t>
      </w:r>
      <w:r w:rsidRPr="00EB32DF">
        <w:rPr>
          <w:rFonts w:ascii="Source Sans Pro" w:hAnsi="Source Sans Pro"/>
          <w:sz w:val="22"/>
          <w:szCs w:val="22"/>
        </w:rPr>
        <w:t xml:space="preserve"> Design Enterprise Studio </w:t>
      </w:r>
      <w:r w:rsidR="009812E0" w:rsidRPr="00EB32DF">
        <w:rPr>
          <w:rFonts w:ascii="Source Sans Pro" w:hAnsi="Source Sans Pro"/>
          <w:sz w:val="22"/>
          <w:szCs w:val="22"/>
        </w:rPr>
        <w:t xml:space="preserve">project. </w:t>
      </w:r>
    </w:p>
    <w:p w14:paraId="58211C0A" w14:textId="369EF5A8" w:rsidR="0031195A" w:rsidRPr="00EB32DF" w:rsidRDefault="009812E0" w:rsidP="0031195A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t>Important p</w:t>
      </w:r>
      <w:r w:rsidR="0031195A" w:rsidRPr="00EB32DF">
        <w:rPr>
          <w:rFonts w:ascii="Source Sans Pro" w:hAnsi="Source Sans Pro"/>
          <w:sz w:val="22"/>
          <w:szCs w:val="22"/>
        </w:rPr>
        <w:t>roject milestones</w:t>
      </w:r>
      <w:r w:rsidRPr="00EB32DF">
        <w:rPr>
          <w:rFonts w:ascii="Source Sans Pro" w:hAnsi="Source Sans Pro"/>
          <w:sz w:val="22"/>
          <w:szCs w:val="22"/>
        </w:rPr>
        <w:t xml:space="preserve"> that involve the client </w:t>
      </w:r>
      <w:r w:rsidR="00027E5E" w:rsidRPr="00EB32DF">
        <w:rPr>
          <w:rFonts w:ascii="Source Sans Pro" w:hAnsi="Source Sans Pro"/>
          <w:sz w:val="22"/>
          <w:szCs w:val="22"/>
        </w:rPr>
        <w:t xml:space="preserve">in a </w:t>
      </w:r>
      <w:r w:rsidRPr="00EB32DF">
        <w:rPr>
          <w:rFonts w:ascii="Source Sans Pro" w:hAnsi="Source Sans Pro"/>
          <w:sz w:val="22"/>
          <w:szCs w:val="22"/>
        </w:rPr>
        <w:t xml:space="preserve">more </w:t>
      </w:r>
      <w:r w:rsidR="00027E5E" w:rsidRPr="00EB32DF">
        <w:rPr>
          <w:rFonts w:ascii="Source Sans Pro" w:hAnsi="Source Sans Pro"/>
          <w:sz w:val="22"/>
          <w:szCs w:val="22"/>
        </w:rPr>
        <w:t>formal capacity</w:t>
      </w:r>
      <w:r w:rsidR="0031195A" w:rsidRPr="00EB32DF">
        <w:rPr>
          <w:rFonts w:ascii="Source Sans Pro" w:hAnsi="Source Sans Pro"/>
          <w:sz w:val="22"/>
          <w:szCs w:val="22"/>
        </w:rPr>
        <w:t xml:space="preserve"> include:</w:t>
      </w:r>
    </w:p>
    <w:p w14:paraId="7F135682" w14:textId="74EF5CBA" w:rsidR="0031195A" w:rsidRPr="00EB32DF" w:rsidRDefault="0031195A" w:rsidP="0031195A">
      <w:pPr>
        <w:pStyle w:val="NormalWeb"/>
        <w:shd w:val="clear" w:color="auto" w:fill="FFFFFF"/>
        <w:spacing w:before="60" w:beforeAutospacing="0"/>
        <w:ind w:left="72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t>October – client pitch and start of the projects</w:t>
      </w:r>
      <w:r w:rsidRPr="00EB32DF">
        <w:rPr>
          <w:rFonts w:ascii="Source Sans Pro" w:hAnsi="Source Sans Pro"/>
          <w:sz w:val="22"/>
          <w:szCs w:val="22"/>
        </w:rPr>
        <w:br/>
        <w:t>Jan</w:t>
      </w:r>
      <w:r w:rsidR="0085715D">
        <w:rPr>
          <w:rFonts w:ascii="Source Sans Pro" w:hAnsi="Source Sans Pro"/>
          <w:sz w:val="22"/>
          <w:szCs w:val="22"/>
        </w:rPr>
        <w:t xml:space="preserve"> </w:t>
      </w:r>
      <w:r w:rsidRPr="00EB32DF">
        <w:rPr>
          <w:rFonts w:ascii="Source Sans Pro" w:hAnsi="Source Sans Pro"/>
          <w:sz w:val="22"/>
          <w:szCs w:val="22"/>
        </w:rPr>
        <w:t>– interim presentation to client</w:t>
      </w:r>
      <w:r w:rsidRPr="00EB32DF">
        <w:rPr>
          <w:rFonts w:ascii="Source Sans Pro" w:hAnsi="Source Sans Pro"/>
          <w:sz w:val="22"/>
          <w:szCs w:val="22"/>
        </w:rPr>
        <w:br/>
      </w:r>
      <w:r w:rsidR="0085715D">
        <w:rPr>
          <w:rFonts w:ascii="Source Sans Pro" w:hAnsi="Source Sans Pro"/>
          <w:sz w:val="22"/>
          <w:szCs w:val="22"/>
        </w:rPr>
        <w:t>March</w:t>
      </w:r>
      <w:r w:rsidRPr="00EB32DF">
        <w:rPr>
          <w:rFonts w:ascii="Source Sans Pro" w:hAnsi="Source Sans Pro"/>
          <w:sz w:val="22"/>
          <w:szCs w:val="22"/>
        </w:rPr>
        <w:t xml:space="preserve"> - end of project hand-in</w:t>
      </w:r>
      <w:r w:rsidR="00E83283" w:rsidRPr="00EB32DF">
        <w:rPr>
          <w:rFonts w:ascii="Source Sans Pro" w:hAnsi="Source Sans Pro"/>
          <w:sz w:val="22"/>
          <w:szCs w:val="22"/>
        </w:rPr>
        <w:t>/hand-</w:t>
      </w:r>
      <w:proofErr w:type="gramStart"/>
      <w:r w:rsidR="00E83283" w:rsidRPr="00EB32DF">
        <w:rPr>
          <w:rFonts w:ascii="Source Sans Pro" w:hAnsi="Source Sans Pro"/>
          <w:sz w:val="22"/>
          <w:szCs w:val="22"/>
        </w:rPr>
        <w:t>over</w:t>
      </w:r>
      <w:proofErr w:type="gramEnd"/>
    </w:p>
    <w:p w14:paraId="5F9DA4C7" w14:textId="7E2E24BF" w:rsidR="004C47CC" w:rsidRDefault="00EB32DF" w:rsidP="004C47C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EB32DF">
        <w:rPr>
          <w:rFonts w:ascii="Source Sans Pro" w:hAnsi="Source Sans Pro"/>
          <w:sz w:val="22"/>
          <w:szCs w:val="22"/>
        </w:rPr>
        <w:t xml:space="preserve">Any queries should be addressed to the studio </w:t>
      </w:r>
      <w:r>
        <w:rPr>
          <w:rFonts w:ascii="Source Sans Pro" w:hAnsi="Source Sans Pro"/>
          <w:sz w:val="22"/>
          <w:szCs w:val="22"/>
        </w:rPr>
        <w:t>l</w:t>
      </w:r>
      <w:r w:rsidRPr="00EB32DF">
        <w:rPr>
          <w:rFonts w:ascii="Source Sans Pro" w:hAnsi="Source Sans Pro"/>
          <w:sz w:val="22"/>
          <w:szCs w:val="22"/>
        </w:rPr>
        <w:t xml:space="preserve">eader Michaela Palmer at </w:t>
      </w:r>
      <w:hyperlink r:id="rId9" w:history="1">
        <w:r w:rsidR="004C47CC" w:rsidRPr="00954D09">
          <w:rPr>
            <w:rStyle w:val="Hyperlink"/>
            <w:rFonts w:ascii="Source Sans Pro" w:hAnsi="Source Sans Pro"/>
            <w:sz w:val="22"/>
            <w:szCs w:val="22"/>
          </w:rPr>
          <w:t>mic.palmer@uwe.ac.uk</w:t>
        </w:r>
      </w:hyperlink>
      <w:r w:rsidRPr="00EB32DF">
        <w:rPr>
          <w:rFonts w:ascii="Source Sans Pro" w:hAnsi="Source Sans Pro"/>
          <w:sz w:val="22"/>
          <w:szCs w:val="22"/>
        </w:rPr>
        <w:t>.</w:t>
      </w:r>
    </w:p>
    <w:p w14:paraId="06CE02E5" w14:textId="491256ED" w:rsidR="008B16D2" w:rsidRPr="004C47CC" w:rsidRDefault="004C47CC" w:rsidP="004C47CC">
      <w:pPr>
        <w:pStyle w:val="NormalWeb"/>
        <w:shd w:val="clear" w:color="auto" w:fill="FFFFFF"/>
        <w:spacing w:before="60" w:beforeAutospacing="0"/>
        <w:rPr>
          <w:rFonts w:ascii="Source Sans Pro" w:hAnsi="Source Sans Pro"/>
          <w:sz w:val="22"/>
          <w:szCs w:val="22"/>
        </w:rPr>
      </w:pPr>
      <w:r w:rsidRPr="004C47CC">
        <w:rPr>
          <w:b/>
          <w:bCs/>
          <w:color w:val="ED7D31" w:themeColor="accent2"/>
          <w:sz w:val="56"/>
          <w:szCs w:val="56"/>
        </w:rPr>
        <w:t>-</w:t>
      </w:r>
    </w:p>
    <w:sectPr w:rsidR="008B16D2" w:rsidRPr="004C47CC" w:rsidSect="004E3EDD">
      <w:headerReference w:type="default" r:id="rId10"/>
      <w:footerReference w:type="default" r:id="rId11"/>
      <w:pgSz w:w="12240" w:h="15840"/>
      <w:pgMar w:top="922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361C1" w14:textId="77777777" w:rsidR="00B02DCC" w:rsidRDefault="00B02DCC" w:rsidP="008B16D2">
      <w:r>
        <w:separator/>
      </w:r>
    </w:p>
  </w:endnote>
  <w:endnote w:type="continuationSeparator" w:id="0">
    <w:p w14:paraId="31BF1927" w14:textId="77777777" w:rsidR="00B02DCC" w:rsidRDefault="00B02DCC" w:rsidP="008B1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pitch w:val="variable"/>
    <w:sig w:usb0="A00002EF" w:usb1="10000013" w:usb2="00000000" w:usb3="00000000" w:csb0="0000019F" w:csb1="00000000"/>
  </w:font>
  <w:font w:name="Baloo">
    <w:panose1 w:val="03080902040302020200"/>
    <w:charset w:val="4D"/>
    <w:family w:val="script"/>
    <w:pitch w:val="variable"/>
    <w:sig w:usb0="A000807F" w:usb1="4000207B" w:usb2="00000000" w:usb3="00000000" w:csb0="000001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8635" w14:textId="07AF7AAC" w:rsidR="004C47CC" w:rsidRPr="004C47CC" w:rsidRDefault="004C47CC">
    <w:pPr>
      <w:pStyle w:val="Footer"/>
      <w:rPr>
        <w:sz w:val="20"/>
        <w:szCs w:val="20"/>
      </w:rPr>
    </w:pPr>
    <w:r w:rsidRPr="004C47CC">
      <w:rPr>
        <w:sz w:val="20"/>
        <w:szCs w:val="20"/>
      </w:rPr>
      <w:t>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B3C5" w14:textId="77777777" w:rsidR="00B02DCC" w:rsidRDefault="00B02DCC" w:rsidP="008B16D2">
      <w:r>
        <w:separator/>
      </w:r>
    </w:p>
  </w:footnote>
  <w:footnote w:type="continuationSeparator" w:id="0">
    <w:p w14:paraId="6E008601" w14:textId="77777777" w:rsidR="00B02DCC" w:rsidRDefault="00B02DCC" w:rsidP="008B1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069B" w14:textId="2462AF4A" w:rsidR="008B16D2" w:rsidRDefault="008B16D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EB60F4" wp14:editId="367A0180">
          <wp:simplePos x="0" y="0"/>
          <wp:positionH relativeFrom="margin">
            <wp:posOffset>5587365</wp:posOffset>
          </wp:positionH>
          <wp:positionV relativeFrom="margin">
            <wp:posOffset>-248920</wp:posOffset>
          </wp:positionV>
          <wp:extent cx="563245" cy="680720"/>
          <wp:effectExtent l="0" t="0" r="0" b="5080"/>
          <wp:wrapSquare wrapText="bothSides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245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DA4"/>
    <w:multiLevelType w:val="hybridMultilevel"/>
    <w:tmpl w:val="4B8A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805D8"/>
    <w:multiLevelType w:val="hybridMultilevel"/>
    <w:tmpl w:val="BB68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07B6F"/>
    <w:multiLevelType w:val="hybridMultilevel"/>
    <w:tmpl w:val="51CA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83CD1"/>
    <w:multiLevelType w:val="hybridMultilevel"/>
    <w:tmpl w:val="9AB0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47FA"/>
    <w:multiLevelType w:val="hybridMultilevel"/>
    <w:tmpl w:val="2FE8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73D11"/>
    <w:multiLevelType w:val="hybridMultilevel"/>
    <w:tmpl w:val="D886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611719">
    <w:abstractNumId w:val="2"/>
  </w:num>
  <w:num w:numId="2" w16cid:durableId="1253081079">
    <w:abstractNumId w:val="0"/>
  </w:num>
  <w:num w:numId="3" w16cid:durableId="1988824830">
    <w:abstractNumId w:val="5"/>
  </w:num>
  <w:num w:numId="4" w16cid:durableId="1282489663">
    <w:abstractNumId w:val="4"/>
  </w:num>
  <w:num w:numId="5" w16cid:durableId="1811946474">
    <w:abstractNumId w:val="3"/>
  </w:num>
  <w:num w:numId="6" w16cid:durableId="58499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D2"/>
    <w:rsid w:val="00014C19"/>
    <w:rsid w:val="00027E5E"/>
    <w:rsid w:val="000549D5"/>
    <w:rsid w:val="000C6A19"/>
    <w:rsid w:val="001013C1"/>
    <w:rsid w:val="002D05D5"/>
    <w:rsid w:val="0031195A"/>
    <w:rsid w:val="003709C4"/>
    <w:rsid w:val="003D05AB"/>
    <w:rsid w:val="004926B1"/>
    <w:rsid w:val="004C47CC"/>
    <w:rsid w:val="004D018C"/>
    <w:rsid w:val="004E3EDD"/>
    <w:rsid w:val="004F7B5D"/>
    <w:rsid w:val="0055261D"/>
    <w:rsid w:val="00582EB0"/>
    <w:rsid w:val="005B6E74"/>
    <w:rsid w:val="005F2BC4"/>
    <w:rsid w:val="005F55F0"/>
    <w:rsid w:val="0061673F"/>
    <w:rsid w:val="00642BAD"/>
    <w:rsid w:val="00657A40"/>
    <w:rsid w:val="00697A00"/>
    <w:rsid w:val="0083197F"/>
    <w:rsid w:val="0085715D"/>
    <w:rsid w:val="008B16D2"/>
    <w:rsid w:val="00914807"/>
    <w:rsid w:val="009812E0"/>
    <w:rsid w:val="009B539B"/>
    <w:rsid w:val="009D6286"/>
    <w:rsid w:val="00A07EFD"/>
    <w:rsid w:val="00A56E76"/>
    <w:rsid w:val="00A95169"/>
    <w:rsid w:val="00B02DCC"/>
    <w:rsid w:val="00B6317A"/>
    <w:rsid w:val="00C10CA0"/>
    <w:rsid w:val="00C13227"/>
    <w:rsid w:val="00D37244"/>
    <w:rsid w:val="00D4781E"/>
    <w:rsid w:val="00E83283"/>
    <w:rsid w:val="00EB32DF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B2CCD"/>
  <w15:chartTrackingRefBased/>
  <w15:docId w15:val="{1C2F0B8D-E134-E84F-9664-32A0932B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5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6D2"/>
  </w:style>
  <w:style w:type="paragraph" w:styleId="Footer">
    <w:name w:val="footer"/>
    <w:basedOn w:val="Normal"/>
    <w:link w:val="FooterChar"/>
    <w:uiPriority w:val="99"/>
    <w:unhideWhenUsed/>
    <w:rsid w:val="008B1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D2"/>
  </w:style>
  <w:style w:type="paragraph" w:styleId="NormalWeb">
    <w:name w:val="Normal (Web)"/>
    <w:basedOn w:val="Normal"/>
    <w:uiPriority w:val="99"/>
    <w:unhideWhenUsed/>
    <w:rsid w:val="004D01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D018C"/>
    <w:rPr>
      <w:i/>
      <w:iCs/>
    </w:rPr>
  </w:style>
  <w:style w:type="table" w:styleId="TableGrid">
    <w:name w:val="Table Grid"/>
    <w:basedOn w:val="TableNormal"/>
    <w:uiPriority w:val="39"/>
    <w:rsid w:val="004E3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E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55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rvpkg">
    <w:name w:val="rvpkg"/>
    <w:basedOn w:val="DefaultParagraphFont"/>
    <w:rsid w:val="005F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6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corderoy@uwe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we.ac.uk/life/campus-and-facilities/careers-and-enterprise-facilities/launch-spa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ic.palmer@uwe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Palmer</dc:creator>
  <cp:keywords/>
  <dc:description/>
  <cp:lastModifiedBy>Mic Palmer</cp:lastModifiedBy>
  <cp:revision>17</cp:revision>
  <dcterms:created xsi:type="dcterms:W3CDTF">2021-03-21T11:18:00Z</dcterms:created>
  <dcterms:modified xsi:type="dcterms:W3CDTF">2023-10-02T14:54:00Z</dcterms:modified>
</cp:coreProperties>
</file>