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3AF8" w14:textId="49629002" w:rsidR="00D174C2" w:rsidRDefault="00D174C2">
      <w:r>
        <w:t>Step 1</w:t>
      </w:r>
      <w:r w:rsidR="00A53532">
        <w:t xml:space="preserve"> – </w:t>
      </w:r>
      <w:r w:rsidR="00707575">
        <w:t>Users Read Instructions and Overview</w:t>
      </w:r>
    </w:p>
    <w:p w14:paraId="69665CB7" w14:textId="6D9038A4" w:rsidR="00A53532" w:rsidRDefault="00A53532">
      <w:r>
        <w:t xml:space="preserve">Step 2 – </w:t>
      </w:r>
      <w:r w:rsidR="00707575">
        <w:t>First Round Begins</w:t>
      </w:r>
    </w:p>
    <w:p w14:paraId="380BD8DD" w14:textId="39C90FFF" w:rsidR="00A53532" w:rsidRDefault="00A53532">
      <w:r>
        <w:t xml:space="preserve">Step 3 – </w:t>
      </w:r>
      <w:r w:rsidR="00707575">
        <w:t>Extra Information Display</w:t>
      </w:r>
    </w:p>
    <w:p w14:paraId="3742D9D4" w14:textId="0CB13935" w:rsidR="00A53532" w:rsidRDefault="00A53532">
      <w:r>
        <w:t xml:space="preserve">Step 4 – </w:t>
      </w:r>
      <w:r w:rsidR="00707575">
        <w:t>Pop-up Display &amp; Confirming Final Pick</w:t>
      </w:r>
    </w:p>
    <w:p w14:paraId="5541435E" w14:textId="037385F0" w:rsidR="00707575" w:rsidRDefault="00707575">
      <w:r>
        <w:t>Step 5 – Comparison of Chosen Bridge to Official Bridge</w:t>
      </w:r>
    </w:p>
    <w:p w14:paraId="2AFE3D55" w14:textId="77777777" w:rsidR="00A53532" w:rsidRDefault="00A53532"/>
    <w:sectPr w:rsidR="00A5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2"/>
    <w:rsid w:val="004F2971"/>
    <w:rsid w:val="00707575"/>
    <w:rsid w:val="00A53532"/>
    <w:rsid w:val="00D174C2"/>
    <w:rsid w:val="00DA3160"/>
    <w:rsid w:val="00E4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A94F"/>
  <w15:chartTrackingRefBased/>
  <w15:docId w15:val="{AE3BF049-E7E9-489A-812F-D89E63BA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5</cp:revision>
  <dcterms:created xsi:type="dcterms:W3CDTF">2023-11-20T19:59:00Z</dcterms:created>
  <dcterms:modified xsi:type="dcterms:W3CDTF">2023-11-20T20:45:00Z</dcterms:modified>
</cp:coreProperties>
</file>