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B5" w:rsidRPr="002F75FD" w:rsidRDefault="002F75FD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>References</w:t>
      </w:r>
    </w:p>
    <w:p w:rsidR="007267B5" w:rsidRPr="002F75FD" w:rsidRDefault="007267B5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7267B5" w:rsidRPr="002F75FD" w:rsidRDefault="007267B5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2F75FD" w:rsidRPr="002F75FD" w:rsidRDefault="002F75FD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2F75FD" w:rsidRDefault="002F75FD" w:rsidP="002F75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>Sparrow, Robert. “The Turing Triage Test.” Ethics and Information Technology, vol. 6, no. 4, 2004, pp. 203–213., doi</w:t>
      </w:r>
      <w:proofErr w:type="gramStart"/>
      <w:r w:rsidRPr="002F75FD">
        <w:rPr>
          <w:rFonts w:ascii="Times New Roman" w:hAnsi="Times New Roman"/>
          <w:sz w:val="24"/>
          <w:szCs w:val="24"/>
          <w:lang w:val="en-US"/>
        </w:rPr>
        <w:t>:10.1007</w:t>
      </w:r>
      <w:proofErr w:type="gramEnd"/>
      <w:r w:rsidRPr="002F75FD">
        <w:rPr>
          <w:rFonts w:ascii="Times New Roman" w:hAnsi="Times New Roman"/>
          <w:sz w:val="24"/>
          <w:szCs w:val="24"/>
          <w:lang w:val="en-US"/>
        </w:rPr>
        <w:t>/s10676-004-6491-2.</w:t>
      </w:r>
    </w:p>
    <w:p w:rsidR="002F75FD" w:rsidRPr="002F75FD" w:rsidRDefault="002F75FD" w:rsidP="002F75FD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2F75FD" w:rsidRPr="002F75FD" w:rsidRDefault="002F75FD" w:rsidP="002F75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>Block, Ned. “Introduction: What Is Functionalism?” The Language and Thought Series, 2006, doi:10.4159/harvard.9780674594623.c17.</w:t>
      </w:r>
    </w:p>
    <w:p w:rsidR="002F75FD" w:rsidRPr="002F75FD" w:rsidRDefault="002F75FD" w:rsidP="002F75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>Anderson, David Leech. “Introduction to Functionalism.” 2003.</w:t>
      </w:r>
    </w:p>
    <w:p w:rsidR="007267B5" w:rsidRPr="002F75FD" w:rsidRDefault="007267B5" w:rsidP="002F75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 xml:space="preserve">The Future of Humanity: </w:t>
      </w:r>
      <w:proofErr w:type="spellStart"/>
      <w:r w:rsidRPr="002F75FD">
        <w:rPr>
          <w:rFonts w:ascii="Times New Roman" w:hAnsi="Times New Roman"/>
          <w:sz w:val="24"/>
          <w:szCs w:val="24"/>
          <w:lang w:val="en-US"/>
        </w:rPr>
        <w:t>Heirdegger</w:t>
      </w:r>
      <w:proofErr w:type="spellEnd"/>
      <w:r w:rsidRPr="002F75FD">
        <w:rPr>
          <w:rFonts w:ascii="Times New Roman" w:hAnsi="Times New Roman"/>
          <w:sz w:val="24"/>
          <w:szCs w:val="24"/>
          <w:lang w:val="en-US"/>
        </w:rPr>
        <w:t>, Personhood</w:t>
      </w:r>
      <w:r w:rsidR="002F75FD" w:rsidRPr="002F75FD">
        <w:rPr>
          <w:rFonts w:ascii="Times New Roman" w:hAnsi="Times New Roman"/>
          <w:sz w:val="24"/>
          <w:szCs w:val="24"/>
          <w:lang w:val="en-US"/>
        </w:rPr>
        <w:t xml:space="preserve"> and Technology, Mahon O’Brien </w:t>
      </w:r>
    </w:p>
    <w:p w:rsidR="002F75FD" w:rsidRPr="002F75FD" w:rsidRDefault="002F75FD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7267B5" w:rsidRPr="002F75FD" w:rsidRDefault="007267B5" w:rsidP="002F75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 xml:space="preserve">Legal Personhood for Artificial Intelligences,  Lawrence B. </w:t>
      </w:r>
      <w:proofErr w:type="spellStart"/>
      <w:r w:rsidRPr="002F75FD">
        <w:rPr>
          <w:rFonts w:ascii="Times New Roman" w:hAnsi="Times New Roman"/>
          <w:sz w:val="24"/>
          <w:szCs w:val="24"/>
          <w:lang w:val="en-US"/>
        </w:rPr>
        <w:t>Solum</w:t>
      </w:r>
      <w:proofErr w:type="spellEnd"/>
      <w:r w:rsidRPr="002F75F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76612" w:rsidRPr="002F75FD" w:rsidRDefault="00A76612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A76612" w:rsidRPr="002F75FD" w:rsidRDefault="00A76612" w:rsidP="002F75FD">
      <w:pPr>
        <w:pStyle w:val="ListParagraph"/>
        <w:numPr>
          <w:ilvl w:val="0"/>
          <w:numId w:val="1"/>
        </w:numPr>
        <w:spacing w:after="160" w:line="480" w:lineRule="auto"/>
        <w:contextualSpacing/>
        <w:rPr>
          <w:rFonts w:ascii="Times New Roman" w:hAnsi="Times New Roman"/>
          <w:sz w:val="24"/>
          <w:szCs w:val="24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 xml:space="preserve">Harry G., Frankfurt, “Freedom of Will and the Concept of a Person.” </w:t>
      </w:r>
      <w:r w:rsidRPr="002F75FD">
        <w:rPr>
          <w:rFonts w:ascii="Times New Roman" w:hAnsi="Times New Roman"/>
          <w:i/>
          <w:sz w:val="24"/>
          <w:szCs w:val="24"/>
          <w:lang w:val="en-US"/>
        </w:rPr>
        <w:t>www.jstor.org.</w:t>
      </w:r>
      <w:r w:rsidRPr="002F75FD">
        <w:rPr>
          <w:rFonts w:ascii="Times New Roman" w:hAnsi="Times New Roman"/>
          <w:sz w:val="24"/>
          <w:szCs w:val="24"/>
          <w:lang w:val="en-US"/>
        </w:rPr>
        <w:t xml:space="preserve"> Journal of Philosophy, Inc., Vol. 68, No 1. </w:t>
      </w:r>
      <w:r w:rsidRPr="002F75FD">
        <w:rPr>
          <w:rFonts w:ascii="Times New Roman" w:hAnsi="Times New Roman"/>
          <w:sz w:val="24"/>
          <w:szCs w:val="24"/>
        </w:rPr>
        <w:t xml:space="preserve">&lt;http://www.jstor.org/stable/2024717&gt;  </w:t>
      </w:r>
    </w:p>
    <w:p w:rsidR="00A76612" w:rsidRPr="002F75FD" w:rsidRDefault="00A76612" w:rsidP="002F75FD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A76612" w:rsidRPr="002F75FD" w:rsidRDefault="00A76612" w:rsidP="002F75FD">
      <w:pPr>
        <w:pStyle w:val="ListParagraph"/>
        <w:numPr>
          <w:ilvl w:val="0"/>
          <w:numId w:val="1"/>
        </w:numPr>
        <w:spacing w:after="16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>55 Emory L.J. 347 (2006) Chimera and the Continuum of Humanity: Erasing the Line of Constitutional Personhood, Bennett, D. Scott  [42 pages, 347 to 388 ]</w:t>
      </w:r>
    </w:p>
    <w:p w:rsidR="00390F92" w:rsidRPr="002F75FD" w:rsidRDefault="00390F92" w:rsidP="002F75FD">
      <w:pPr>
        <w:pStyle w:val="ListParagraph"/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390F92" w:rsidRPr="002F75FD" w:rsidRDefault="00390F92" w:rsidP="002F75FD">
      <w:pPr>
        <w:pStyle w:val="ListParagraph"/>
        <w:numPr>
          <w:ilvl w:val="0"/>
          <w:numId w:val="1"/>
        </w:numPr>
        <w:spacing w:after="160" w:line="480" w:lineRule="auto"/>
        <w:contextualSpacing/>
        <w:rPr>
          <w:rFonts w:ascii="Times New Roman" w:hAnsi="Times New Roman"/>
          <w:i/>
          <w:sz w:val="24"/>
          <w:szCs w:val="24"/>
        </w:rPr>
      </w:pPr>
      <w:r w:rsidRPr="002F75FD">
        <w:rPr>
          <w:rFonts w:ascii="Times New Roman" w:hAnsi="Times New Roman"/>
          <w:i/>
          <w:sz w:val="24"/>
          <w:szCs w:val="24"/>
        </w:rPr>
        <w:t xml:space="preserve">Philippe Caillou, Benoit </w:t>
      </w:r>
      <w:proofErr w:type="spellStart"/>
      <w:r w:rsidRPr="002F75FD">
        <w:rPr>
          <w:rFonts w:ascii="Times New Roman" w:hAnsi="Times New Roman"/>
          <w:i/>
          <w:sz w:val="24"/>
          <w:szCs w:val="24"/>
        </w:rPr>
        <w:t>Gaudou</w:t>
      </w:r>
      <w:proofErr w:type="spellEnd"/>
      <w:r w:rsidRPr="002F75FD">
        <w:rPr>
          <w:rFonts w:ascii="Times New Roman" w:hAnsi="Times New Roman"/>
          <w:i/>
          <w:sz w:val="24"/>
          <w:szCs w:val="24"/>
        </w:rPr>
        <w:t>, Arnaud Grignard, Chi Quang Truong, Patrick Taillandier.</w:t>
      </w:r>
    </w:p>
    <w:p w:rsidR="00390F92" w:rsidRPr="002F75FD" w:rsidRDefault="00390F92" w:rsidP="002F75FD">
      <w:pPr>
        <w:pStyle w:val="ListParagraph"/>
        <w:spacing w:after="160" w:line="480" w:lineRule="auto"/>
        <w:contextualSpacing/>
        <w:rPr>
          <w:rFonts w:ascii="Times New Roman" w:hAnsi="Times New Roman"/>
          <w:i/>
          <w:sz w:val="24"/>
          <w:szCs w:val="24"/>
          <w:lang w:val="en-US"/>
        </w:rPr>
      </w:pPr>
      <w:r w:rsidRPr="002F75FD">
        <w:rPr>
          <w:rFonts w:ascii="Times New Roman" w:hAnsi="Times New Roman"/>
          <w:i/>
          <w:sz w:val="24"/>
          <w:szCs w:val="24"/>
          <w:lang w:val="en-US"/>
        </w:rPr>
        <w:t>A Simple-to-use BDI architecture for Agent-based Modeling and Simulation. The Eleventh</w:t>
      </w:r>
    </w:p>
    <w:p w:rsidR="00535F6D" w:rsidRPr="002F75FD" w:rsidRDefault="00390F92" w:rsidP="002F75FD">
      <w:pPr>
        <w:pStyle w:val="ListParagraph"/>
        <w:spacing w:after="160" w:line="480" w:lineRule="auto"/>
        <w:contextualSpacing/>
        <w:rPr>
          <w:rFonts w:ascii="Times New Roman" w:hAnsi="Times New Roman"/>
          <w:i/>
          <w:sz w:val="24"/>
          <w:szCs w:val="24"/>
          <w:lang w:val="en-US"/>
        </w:rPr>
      </w:pPr>
      <w:r w:rsidRPr="002F75FD">
        <w:rPr>
          <w:rFonts w:ascii="Times New Roman" w:hAnsi="Times New Roman"/>
          <w:i/>
          <w:sz w:val="24"/>
          <w:szCs w:val="24"/>
          <w:lang w:val="en-US"/>
        </w:rPr>
        <w:lastRenderedPageBreak/>
        <w:t>Conference of the European Social Simulation Association (ESSA 2015), Sep 2015, Groningen, Netherlands. &lt;http://www.essa2015.org/&gt;. &lt;</w:t>
      </w:r>
      <w:proofErr w:type="gramStart"/>
      <w:r w:rsidRPr="002F75FD">
        <w:rPr>
          <w:rFonts w:ascii="Times New Roman" w:hAnsi="Times New Roman"/>
          <w:i/>
          <w:sz w:val="24"/>
          <w:szCs w:val="24"/>
          <w:lang w:val="en-US"/>
        </w:rPr>
        <w:t>hal-01216165</w:t>
      </w:r>
      <w:proofErr w:type="gramEnd"/>
      <w:r w:rsidRPr="002F75FD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535F6D" w:rsidRPr="002F75FD" w:rsidRDefault="00535F6D" w:rsidP="002F75FD">
      <w:pPr>
        <w:pStyle w:val="ListParagraph"/>
        <w:spacing w:after="160" w:line="480" w:lineRule="auto"/>
        <w:contextualSpacing/>
        <w:rPr>
          <w:rFonts w:ascii="Times New Roman" w:hAnsi="Times New Roman"/>
          <w:i/>
          <w:sz w:val="24"/>
          <w:szCs w:val="24"/>
          <w:lang w:val="en-US"/>
        </w:rPr>
      </w:pPr>
    </w:p>
    <w:p w:rsidR="00535F6D" w:rsidRPr="002F75FD" w:rsidRDefault="00535F6D" w:rsidP="002F75FD">
      <w:pPr>
        <w:pStyle w:val="ListParagraph"/>
        <w:spacing w:after="160" w:line="480" w:lineRule="auto"/>
        <w:contextualSpacing/>
        <w:rPr>
          <w:rFonts w:ascii="Times New Roman" w:hAnsi="Times New Roman"/>
          <w:i/>
          <w:sz w:val="24"/>
          <w:szCs w:val="24"/>
          <w:lang w:val="en-US"/>
        </w:rPr>
      </w:pPr>
    </w:p>
    <w:p w:rsidR="00535F6D" w:rsidRPr="002F75FD" w:rsidRDefault="00535F6D" w:rsidP="002F75FD">
      <w:pPr>
        <w:pStyle w:val="ListParagraph"/>
        <w:numPr>
          <w:ilvl w:val="0"/>
          <w:numId w:val="1"/>
        </w:numPr>
        <w:spacing w:after="16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F75FD">
        <w:rPr>
          <w:rFonts w:ascii="Times New Roman" w:hAnsi="Times New Roman"/>
          <w:sz w:val="24"/>
          <w:szCs w:val="24"/>
        </w:rPr>
        <w:t>Sparrow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, R. 2012. Can machines </w:t>
      </w:r>
      <w:proofErr w:type="spellStart"/>
      <w:r w:rsidRPr="002F75FD">
        <w:rPr>
          <w:rFonts w:ascii="Times New Roman" w:hAnsi="Times New Roman"/>
          <w:sz w:val="24"/>
          <w:szCs w:val="24"/>
        </w:rPr>
        <w:t>be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 people? </w:t>
      </w:r>
      <w:proofErr w:type="spellStart"/>
      <w:r w:rsidRPr="002F75FD">
        <w:rPr>
          <w:rFonts w:ascii="Times New Roman" w:hAnsi="Times New Roman"/>
          <w:sz w:val="24"/>
          <w:szCs w:val="24"/>
        </w:rPr>
        <w:t>Reflections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 on the Turing Triage Test. In Patrick Lin, Keith </w:t>
      </w:r>
      <w:proofErr w:type="spellStart"/>
      <w:r w:rsidRPr="002F75FD">
        <w:rPr>
          <w:rFonts w:ascii="Times New Roman" w:hAnsi="Times New Roman"/>
          <w:sz w:val="24"/>
          <w:szCs w:val="24"/>
        </w:rPr>
        <w:t>Abney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, and George </w:t>
      </w:r>
      <w:proofErr w:type="spellStart"/>
      <w:r w:rsidRPr="002F75FD">
        <w:rPr>
          <w:rFonts w:ascii="Times New Roman" w:hAnsi="Times New Roman"/>
          <w:sz w:val="24"/>
          <w:szCs w:val="24"/>
        </w:rPr>
        <w:t>Bekey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75FD">
        <w:rPr>
          <w:rFonts w:ascii="Times New Roman" w:hAnsi="Times New Roman"/>
          <w:sz w:val="24"/>
          <w:szCs w:val="24"/>
        </w:rPr>
        <w:t>eds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) Robot </w:t>
      </w:r>
      <w:proofErr w:type="spellStart"/>
      <w:r w:rsidRPr="002F75FD">
        <w:rPr>
          <w:rFonts w:ascii="Times New Roman" w:hAnsi="Times New Roman"/>
          <w:sz w:val="24"/>
          <w:szCs w:val="24"/>
        </w:rPr>
        <w:t>Ethics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: The </w:t>
      </w:r>
      <w:proofErr w:type="spellStart"/>
      <w:r w:rsidRPr="002F75FD">
        <w:rPr>
          <w:rFonts w:ascii="Times New Roman" w:hAnsi="Times New Roman"/>
          <w:sz w:val="24"/>
          <w:szCs w:val="24"/>
        </w:rPr>
        <w:t>Ethical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 and Social Implications of </w:t>
      </w:r>
      <w:proofErr w:type="spellStart"/>
      <w:r w:rsidRPr="002F75FD">
        <w:rPr>
          <w:rFonts w:ascii="Times New Roman" w:hAnsi="Times New Roman"/>
          <w:sz w:val="24"/>
          <w:szCs w:val="24"/>
        </w:rPr>
        <w:t>Robotics</w:t>
      </w:r>
      <w:proofErr w:type="spellEnd"/>
      <w:r w:rsidRPr="002F75FD">
        <w:rPr>
          <w:rFonts w:ascii="Times New Roman" w:hAnsi="Times New Roman"/>
          <w:sz w:val="24"/>
          <w:szCs w:val="24"/>
        </w:rPr>
        <w:t xml:space="preserve">. Cambridge, Mass.: MIT </w:t>
      </w:r>
      <w:proofErr w:type="spellStart"/>
      <w:r w:rsidRPr="002F75FD">
        <w:rPr>
          <w:rFonts w:ascii="Times New Roman" w:hAnsi="Times New Roman"/>
          <w:sz w:val="24"/>
          <w:szCs w:val="24"/>
        </w:rPr>
        <w:t>Press</w:t>
      </w:r>
      <w:proofErr w:type="spellEnd"/>
      <w:r w:rsidRPr="002F75FD">
        <w:rPr>
          <w:rFonts w:ascii="Times New Roman" w:hAnsi="Times New Roman"/>
          <w:sz w:val="24"/>
          <w:szCs w:val="24"/>
        </w:rPr>
        <w:t>, 301-315.</w:t>
      </w:r>
    </w:p>
    <w:p w:rsidR="00A76612" w:rsidRPr="002F75FD" w:rsidRDefault="00A76612" w:rsidP="002F75FD">
      <w:pPr>
        <w:pStyle w:val="ListParagraph"/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A76612" w:rsidRPr="002F75FD" w:rsidRDefault="00A76612" w:rsidP="002F75FD">
      <w:pPr>
        <w:pStyle w:val="ListParagraph"/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7267B5" w:rsidRPr="002F75FD" w:rsidRDefault="007267B5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7267B5" w:rsidRPr="002F75FD" w:rsidRDefault="007267B5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7267B5" w:rsidRPr="002F75FD" w:rsidRDefault="007267B5" w:rsidP="002F75FD">
      <w:pPr>
        <w:spacing w:line="480" w:lineRule="auto"/>
        <w:ind w:left="708"/>
        <w:rPr>
          <w:rFonts w:ascii="Times New Roman" w:hAnsi="Times New Roman"/>
          <w:sz w:val="24"/>
          <w:szCs w:val="24"/>
          <w:lang w:val="en-US"/>
        </w:rPr>
      </w:pPr>
      <w:r w:rsidRPr="002F75F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267B5" w:rsidRPr="002F75FD" w:rsidRDefault="007267B5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7267B5" w:rsidRPr="002F75FD" w:rsidRDefault="007267B5" w:rsidP="002F75FD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FD7359" w:rsidRPr="007267B5" w:rsidRDefault="002F75FD">
      <w:pPr>
        <w:rPr>
          <w:lang w:val="en-US"/>
        </w:rPr>
      </w:pPr>
    </w:p>
    <w:sectPr w:rsidR="00FD7359" w:rsidRPr="007267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859FC"/>
    <w:multiLevelType w:val="hybridMultilevel"/>
    <w:tmpl w:val="27EA8714"/>
    <w:lvl w:ilvl="0" w:tplc="A782C0A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2323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3940"/>
    <w:multiLevelType w:val="hybridMultilevel"/>
    <w:tmpl w:val="C02E2EE6"/>
    <w:lvl w:ilvl="0" w:tplc="9E8E3BE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85"/>
    <w:rsid w:val="0013018A"/>
    <w:rsid w:val="00193D46"/>
    <w:rsid w:val="002F75FD"/>
    <w:rsid w:val="00390F92"/>
    <w:rsid w:val="004971EA"/>
    <w:rsid w:val="004D50AC"/>
    <w:rsid w:val="00535F6D"/>
    <w:rsid w:val="006F3D2D"/>
    <w:rsid w:val="007267B5"/>
    <w:rsid w:val="00765DD1"/>
    <w:rsid w:val="0092793D"/>
    <w:rsid w:val="00A76612"/>
    <w:rsid w:val="00CF7797"/>
    <w:rsid w:val="00E67377"/>
    <w:rsid w:val="00E97685"/>
    <w:rsid w:val="00E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60AB0-A486-40DA-B17E-783DE6E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7B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7B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267B5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6F3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Bruno-Piverger</dc:creator>
  <cp:keywords/>
  <dc:description/>
  <cp:lastModifiedBy>Randy Bruno-Piverger</cp:lastModifiedBy>
  <cp:revision>9</cp:revision>
  <dcterms:created xsi:type="dcterms:W3CDTF">2017-01-14T21:06:00Z</dcterms:created>
  <dcterms:modified xsi:type="dcterms:W3CDTF">2017-09-06T17:08:00Z</dcterms:modified>
</cp:coreProperties>
</file>