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3F" w:rsidRPr="0001153F" w:rsidRDefault="0001153F" w:rsidP="0001153F">
      <w:pPr>
        <w:rPr>
          <w:rFonts w:ascii="Times New Roman" w:hAnsi="Times New Roman" w:cs="Times New Roman"/>
          <w:sz w:val="24"/>
          <w:szCs w:val="24"/>
        </w:rPr>
      </w:pPr>
    </w:p>
    <w:p w:rsidR="0001153F" w:rsidRPr="0001153F" w:rsidRDefault="0001153F" w:rsidP="0001153F">
      <w:pPr>
        <w:jc w:val="center"/>
        <w:rPr>
          <w:rFonts w:ascii="Times New Roman" w:hAnsi="Times New Roman" w:cs="Times New Roman"/>
          <w:sz w:val="24"/>
          <w:szCs w:val="24"/>
        </w:rPr>
      </w:pPr>
      <w:r w:rsidRPr="0001153F">
        <w:rPr>
          <w:rFonts w:ascii="Times New Roman" w:hAnsi="Times New Roman" w:cs="Times New Roman"/>
          <w:sz w:val="24"/>
          <w:szCs w:val="24"/>
        </w:rPr>
        <w:t>Abstract</w:t>
      </w:r>
    </w:p>
    <w:p w:rsidR="0001153F" w:rsidRPr="0001153F" w:rsidRDefault="0001153F" w:rsidP="0001153F">
      <w:pPr>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p>
    <w:p w:rsidR="0001153F" w:rsidRPr="0001153F" w:rsidRDefault="0001153F" w:rsidP="005F1C55">
      <w:pPr>
        <w:ind w:firstLine="720"/>
        <w:rPr>
          <w:rFonts w:ascii="Times New Roman" w:hAnsi="Times New Roman" w:cs="Times New Roman"/>
          <w:sz w:val="24"/>
          <w:szCs w:val="24"/>
        </w:rPr>
      </w:pPr>
      <w:r w:rsidRPr="0001153F">
        <w:rPr>
          <w:rFonts w:ascii="Times New Roman" w:hAnsi="Times New Roman" w:cs="Times New Roman"/>
          <w:sz w:val="24"/>
          <w:szCs w:val="24"/>
        </w:rPr>
        <w:t>It is the</w:t>
      </w:r>
      <w:r>
        <w:rPr>
          <w:rFonts w:ascii="Times New Roman" w:hAnsi="Times New Roman" w:cs="Times New Roman"/>
          <w:sz w:val="24"/>
          <w:szCs w:val="24"/>
        </w:rPr>
        <w:t xml:space="preserve"> goal of this paper to provide a</w:t>
      </w:r>
      <w:r w:rsidRPr="0001153F">
        <w:rPr>
          <w:rFonts w:ascii="Times New Roman" w:hAnsi="Times New Roman" w:cs="Times New Roman"/>
          <w:sz w:val="24"/>
          <w:szCs w:val="24"/>
        </w:rPr>
        <w:t xml:space="preserve"> suitable argumentative framework to defend a claim to varying levels of personal rights for artificial agents of varying capabilities. In reviewing relevant debates concerning the requisites of personhood through history and its application to non-persons and non-human entities I hope to identify some common driving forces present in those arguments and develop a unified theory of a spectrum of personhood. In the first section of this paper, I will introduce the artificial agent, and the urgency of this discussion, followed by a brief history of the act of extending quasi or full personal rights to agents, human and non-human. The second section will explore a materialist argument on personhood followed by a review of the functional relationships considered in persons. The third section will provide possible avenues for refutation and my response to such arguments and in my final </w:t>
      </w:r>
      <w:proofErr w:type="gramStart"/>
      <w:r w:rsidR="005F3093" w:rsidRPr="0001153F">
        <w:rPr>
          <w:rFonts w:ascii="Times New Roman" w:hAnsi="Times New Roman" w:cs="Times New Roman"/>
          <w:sz w:val="24"/>
          <w:szCs w:val="24"/>
        </w:rPr>
        <w:t>section,</w:t>
      </w:r>
      <w:proofErr w:type="gramEnd"/>
      <w:r w:rsidRPr="0001153F">
        <w:rPr>
          <w:rFonts w:ascii="Times New Roman" w:hAnsi="Times New Roman" w:cs="Times New Roman"/>
          <w:sz w:val="24"/>
          <w:szCs w:val="24"/>
        </w:rPr>
        <w:t xml:space="preserve"> I will summarize what we have accomplished in the paper and recapitulate how the paper contributes to the dialogue of personhood in the 21</w:t>
      </w:r>
      <w:r w:rsidRPr="0001153F">
        <w:rPr>
          <w:rFonts w:ascii="Times New Roman" w:hAnsi="Times New Roman" w:cs="Times New Roman"/>
          <w:sz w:val="24"/>
          <w:szCs w:val="24"/>
          <w:vertAlign w:val="superscript"/>
        </w:rPr>
        <w:t>st</w:t>
      </w:r>
      <w:r w:rsidRPr="0001153F">
        <w:rPr>
          <w:rFonts w:ascii="Times New Roman" w:hAnsi="Times New Roman" w:cs="Times New Roman"/>
          <w:sz w:val="24"/>
          <w:szCs w:val="24"/>
        </w:rPr>
        <w:t xml:space="preserve"> century and to our society at large. </w:t>
      </w: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Outline:</w:t>
      </w:r>
    </w:p>
    <w:p w:rsidR="0001153F" w:rsidRDefault="0001153F" w:rsidP="0001153F">
      <w:pPr>
        <w:ind w:firstLine="720"/>
        <w:jc w:val="center"/>
        <w:rPr>
          <w:rFonts w:ascii="Times New Roman" w:hAnsi="Times New Roman" w:cs="Times New Roman"/>
          <w:sz w:val="24"/>
          <w:szCs w:val="24"/>
        </w:rPr>
      </w:pPr>
    </w:p>
    <w:p w:rsidR="0001153F" w:rsidRPr="0001153F" w:rsidRDefault="0001153F" w:rsidP="0001153F">
      <w:pPr>
        <w:ind w:firstLine="720"/>
        <w:jc w:val="cente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1: Introduction</w:t>
      </w:r>
    </w:p>
    <w:p w:rsidR="0001153F" w:rsidRPr="005F3093"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Intro</w:t>
      </w:r>
    </w:p>
    <w:p w:rsidR="0001153F" w:rsidRPr="0001153F" w:rsidRDefault="0001153F" w:rsidP="0001153F">
      <w:pPr>
        <w:pStyle w:val="ListParagraph"/>
        <w:numPr>
          <w:ilvl w:val="0"/>
          <w:numId w:val="4"/>
        </w:numPr>
        <w:rPr>
          <w:rFonts w:ascii="Times New Roman" w:hAnsi="Times New Roman" w:cs="Times New Roman"/>
          <w:sz w:val="24"/>
          <w:szCs w:val="24"/>
        </w:rPr>
      </w:pPr>
      <w:r w:rsidRPr="0001153F">
        <w:rPr>
          <w:rFonts w:ascii="Times New Roman" w:hAnsi="Times New Roman" w:cs="Times New Roman"/>
          <w:sz w:val="24"/>
          <w:szCs w:val="24"/>
        </w:rPr>
        <w:t>The urgency of this discussion.</w:t>
      </w:r>
    </w:p>
    <w:p w:rsidR="0001153F" w:rsidRPr="0001153F" w:rsidRDefault="0001153F" w:rsidP="0001153F">
      <w:pPr>
        <w:pStyle w:val="ListParagraph"/>
        <w:ind w:left="1080"/>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w:t>
      </w:r>
    </w:p>
    <w:p w:rsidR="0001153F" w:rsidRDefault="0001153F" w:rsidP="0001153F">
      <w:pPr>
        <w:pStyle w:val="ListParagraph"/>
        <w:numPr>
          <w:ilvl w:val="0"/>
          <w:numId w:val="2"/>
        </w:numPr>
        <w:rPr>
          <w:rFonts w:ascii="Times New Roman" w:hAnsi="Times New Roman" w:cs="Times New Roman"/>
          <w:sz w:val="24"/>
          <w:szCs w:val="24"/>
        </w:rPr>
      </w:pPr>
      <w:r w:rsidRPr="0001153F">
        <w:rPr>
          <w:rFonts w:ascii="Times New Roman" w:hAnsi="Times New Roman" w:cs="Times New Roman"/>
          <w:sz w:val="24"/>
          <w:szCs w:val="24"/>
        </w:rPr>
        <w:t xml:space="preserve">A brief history of legal persons and the act of extending legal rights. </w:t>
      </w:r>
    </w:p>
    <w:p w:rsidR="0001153F" w:rsidRPr="0001153F" w:rsidRDefault="0001153F" w:rsidP="0001153F">
      <w:pPr>
        <w:pStyle w:val="ListParagraph"/>
        <w:ind w:left="1440"/>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2: Two possible avenues of approach</w:t>
      </w:r>
    </w:p>
    <w:p w:rsidR="0001153F" w:rsidRPr="0001153F" w:rsidRDefault="0001153F" w:rsidP="0001153F">
      <w:pPr>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II</w:t>
      </w:r>
    </w:p>
    <w:p w:rsidR="0001153F" w:rsidRPr="0001153F" w:rsidRDefault="0001153F" w:rsidP="0001153F">
      <w:pPr>
        <w:pStyle w:val="ListParagraph"/>
        <w:numPr>
          <w:ilvl w:val="0"/>
          <w:numId w:val="3"/>
        </w:numPr>
        <w:rPr>
          <w:rFonts w:ascii="Times New Roman" w:hAnsi="Times New Roman" w:cs="Times New Roman"/>
          <w:sz w:val="24"/>
          <w:szCs w:val="24"/>
        </w:rPr>
      </w:pPr>
      <w:r w:rsidRPr="0001153F">
        <w:rPr>
          <w:rFonts w:ascii="Times New Roman" w:hAnsi="Times New Roman" w:cs="Times New Roman"/>
          <w:sz w:val="24"/>
          <w:szCs w:val="24"/>
        </w:rPr>
        <w:t xml:space="preserve">A review of a beaten path, so to speak, within the forum of this topic. This chapter will discuss the prospects of an argument based on a materialist perspective of the person. Here we will explore what </w:t>
      </w:r>
      <w:proofErr w:type="gramStart"/>
      <w:r w:rsidRPr="0001153F">
        <w:rPr>
          <w:rFonts w:ascii="Times New Roman" w:hAnsi="Times New Roman" w:cs="Times New Roman"/>
          <w:sz w:val="24"/>
          <w:szCs w:val="24"/>
        </w:rPr>
        <w:t>has been argued</w:t>
      </w:r>
      <w:proofErr w:type="gramEnd"/>
      <w:r w:rsidRPr="0001153F">
        <w:rPr>
          <w:rFonts w:ascii="Times New Roman" w:hAnsi="Times New Roman" w:cs="Times New Roman"/>
          <w:sz w:val="24"/>
          <w:szCs w:val="24"/>
        </w:rPr>
        <w:t xml:space="preserve"> before but also try reconcile this argument with the earlier stated model of a spectrum of personhood needing a spectrum of legal responses. </w:t>
      </w:r>
    </w:p>
    <w:p w:rsidR="0001153F" w:rsidRPr="0001153F" w:rsidRDefault="0001153F" w:rsidP="0001153F">
      <w:pPr>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III</w:t>
      </w:r>
    </w:p>
    <w:p w:rsidR="0001153F" w:rsidRDefault="0001153F" w:rsidP="0001153F">
      <w:pPr>
        <w:pStyle w:val="ListParagraph"/>
        <w:numPr>
          <w:ilvl w:val="0"/>
          <w:numId w:val="5"/>
        </w:numPr>
        <w:rPr>
          <w:rFonts w:ascii="Times New Roman" w:hAnsi="Times New Roman" w:cs="Times New Roman"/>
          <w:sz w:val="24"/>
          <w:szCs w:val="24"/>
        </w:rPr>
      </w:pPr>
      <w:r w:rsidRPr="0001153F">
        <w:rPr>
          <w:rFonts w:ascii="Times New Roman" w:hAnsi="Times New Roman" w:cs="Times New Roman"/>
          <w:sz w:val="24"/>
          <w:szCs w:val="24"/>
        </w:rPr>
        <w:t xml:space="preserve">This chapter will explore a theoretical, functional relationship necessary in considering something a person. It will also review historical precursors to any extension of rights involving any agents not previously considered legitimate persons, with the larger goal of integrating commonalities </w:t>
      </w:r>
      <w:proofErr w:type="gramStart"/>
      <w:r w:rsidRPr="0001153F">
        <w:rPr>
          <w:rFonts w:ascii="Times New Roman" w:hAnsi="Times New Roman" w:cs="Times New Roman"/>
          <w:sz w:val="24"/>
          <w:szCs w:val="24"/>
        </w:rPr>
        <w:t>into an argument for a varied approach to extending rights to non-persons</w:t>
      </w:r>
      <w:proofErr w:type="gramEnd"/>
      <w:r w:rsidRPr="0001153F">
        <w:rPr>
          <w:rFonts w:ascii="Times New Roman" w:hAnsi="Times New Roman" w:cs="Times New Roman"/>
          <w:sz w:val="24"/>
          <w:szCs w:val="24"/>
        </w:rPr>
        <w:t xml:space="preserve">. </w:t>
      </w: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3: A Refutation</w:t>
      </w: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IV</w:t>
      </w:r>
    </w:p>
    <w:p w:rsidR="0001153F" w:rsidRPr="0001153F" w:rsidRDefault="0001153F" w:rsidP="0001153F">
      <w:pPr>
        <w:pStyle w:val="ListParagraph"/>
        <w:numPr>
          <w:ilvl w:val="0"/>
          <w:numId w:val="6"/>
        </w:numPr>
        <w:rPr>
          <w:rFonts w:ascii="Times New Roman" w:hAnsi="Times New Roman" w:cs="Times New Roman"/>
          <w:sz w:val="24"/>
          <w:szCs w:val="24"/>
        </w:rPr>
      </w:pPr>
      <w:r w:rsidRPr="0001153F">
        <w:rPr>
          <w:rFonts w:ascii="Times New Roman" w:hAnsi="Times New Roman" w:cs="Times New Roman"/>
          <w:sz w:val="24"/>
          <w:szCs w:val="24"/>
        </w:rPr>
        <w:t xml:space="preserve">This chapter will investigate possible avenues of discourse against the earlier propositions made in the paper. </w:t>
      </w: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4: Conclusion</w:t>
      </w: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 xml:space="preserve"> Chapter V</w:t>
      </w:r>
    </w:p>
    <w:p w:rsidR="0001153F" w:rsidRPr="0001153F" w:rsidRDefault="0001153F" w:rsidP="0001153F">
      <w:pPr>
        <w:pStyle w:val="ListParagraph"/>
        <w:numPr>
          <w:ilvl w:val="0"/>
          <w:numId w:val="7"/>
        </w:numPr>
        <w:rPr>
          <w:rFonts w:ascii="Times New Roman" w:hAnsi="Times New Roman" w:cs="Times New Roman"/>
          <w:sz w:val="24"/>
          <w:szCs w:val="24"/>
        </w:rPr>
      </w:pPr>
      <w:r w:rsidRPr="0001153F">
        <w:rPr>
          <w:rFonts w:ascii="Times New Roman" w:hAnsi="Times New Roman" w:cs="Times New Roman"/>
          <w:sz w:val="24"/>
          <w:szCs w:val="24"/>
        </w:rPr>
        <w:t>This chapter will summarize my findings and restate the urgency of this debate.</w:t>
      </w:r>
    </w:p>
    <w:p w:rsidR="005F3093" w:rsidRDefault="005F3093" w:rsidP="0001153F">
      <w:pPr>
        <w:ind w:firstLine="720"/>
        <w:jc w:val="center"/>
        <w:rPr>
          <w:rFonts w:ascii="Times New Roman" w:hAnsi="Times New Roman" w:cs="Times New Roman"/>
          <w:sz w:val="24"/>
          <w:szCs w:val="24"/>
        </w:rPr>
      </w:pPr>
    </w:p>
    <w:p w:rsidR="0073671B" w:rsidRDefault="0073671B" w:rsidP="0001153F">
      <w:pPr>
        <w:ind w:firstLine="720"/>
        <w:jc w:val="center"/>
        <w:rPr>
          <w:rFonts w:ascii="Times New Roman" w:hAnsi="Times New Roman" w:cs="Times New Roman"/>
          <w:sz w:val="24"/>
          <w:szCs w:val="24"/>
        </w:rPr>
      </w:pPr>
      <w:r w:rsidRPr="0001153F">
        <w:rPr>
          <w:rFonts w:ascii="Times New Roman" w:hAnsi="Times New Roman" w:cs="Times New Roman"/>
          <w:sz w:val="24"/>
          <w:szCs w:val="24"/>
        </w:rPr>
        <w:lastRenderedPageBreak/>
        <w:t>Introduction</w:t>
      </w:r>
    </w:p>
    <w:p w:rsidR="0001153F" w:rsidRPr="0001153F" w:rsidRDefault="0001153F" w:rsidP="0001153F">
      <w:pPr>
        <w:ind w:firstLine="720"/>
        <w:jc w:val="center"/>
        <w:rPr>
          <w:rFonts w:ascii="Times New Roman" w:hAnsi="Times New Roman" w:cs="Times New Roman"/>
          <w:sz w:val="24"/>
          <w:szCs w:val="24"/>
        </w:rPr>
      </w:pPr>
    </w:p>
    <w:p w:rsidR="0073671B" w:rsidRPr="0001153F" w:rsidRDefault="0073671B" w:rsidP="00607162">
      <w:pPr>
        <w:ind w:firstLine="720"/>
        <w:rPr>
          <w:rFonts w:ascii="Times New Roman" w:hAnsi="Times New Roman" w:cs="Times New Roman"/>
          <w:sz w:val="24"/>
          <w:szCs w:val="24"/>
        </w:rPr>
      </w:pPr>
    </w:p>
    <w:p w:rsidR="00B517EB" w:rsidRPr="0001153F" w:rsidRDefault="00C51FAC" w:rsidP="00B517EB">
      <w:pPr>
        <w:ind w:firstLine="720"/>
        <w:rPr>
          <w:rFonts w:ascii="Times New Roman" w:hAnsi="Times New Roman" w:cs="Times New Roman"/>
          <w:sz w:val="24"/>
          <w:szCs w:val="24"/>
        </w:rPr>
      </w:pPr>
      <w:r w:rsidRPr="0001153F">
        <w:rPr>
          <w:rFonts w:ascii="Times New Roman" w:hAnsi="Times New Roman" w:cs="Times New Roman"/>
          <w:sz w:val="24"/>
          <w:szCs w:val="24"/>
        </w:rPr>
        <w:t xml:space="preserve">The date was </w:t>
      </w:r>
      <w:r w:rsidR="0041452D" w:rsidRPr="0001153F">
        <w:rPr>
          <w:rFonts w:ascii="Times New Roman" w:hAnsi="Times New Roman" w:cs="Times New Roman"/>
          <w:sz w:val="24"/>
          <w:szCs w:val="24"/>
        </w:rPr>
        <w:t>July</w:t>
      </w:r>
      <w:r w:rsidRPr="0001153F">
        <w:rPr>
          <w:rFonts w:ascii="Times New Roman" w:hAnsi="Times New Roman" w:cs="Times New Roman"/>
          <w:sz w:val="24"/>
          <w:szCs w:val="24"/>
        </w:rPr>
        <w:t xml:space="preserve"> </w:t>
      </w:r>
      <w:proofErr w:type="gramStart"/>
      <w:r w:rsidRPr="0001153F">
        <w:rPr>
          <w:rFonts w:ascii="Times New Roman" w:hAnsi="Times New Roman" w:cs="Times New Roman"/>
          <w:sz w:val="24"/>
          <w:szCs w:val="24"/>
        </w:rPr>
        <w:t>9</w:t>
      </w:r>
      <w:r w:rsidRPr="0001153F">
        <w:rPr>
          <w:rFonts w:ascii="Times New Roman" w:hAnsi="Times New Roman" w:cs="Times New Roman"/>
          <w:sz w:val="24"/>
          <w:szCs w:val="24"/>
          <w:vertAlign w:val="superscript"/>
        </w:rPr>
        <w:t>th</w:t>
      </w:r>
      <w:proofErr w:type="gramEnd"/>
      <w:r w:rsidR="0041452D" w:rsidRPr="0001153F">
        <w:rPr>
          <w:rFonts w:ascii="Times New Roman" w:hAnsi="Times New Roman" w:cs="Times New Roman"/>
          <w:sz w:val="24"/>
          <w:szCs w:val="24"/>
        </w:rPr>
        <w:t xml:space="preserve">, 2015. Selmer </w:t>
      </w:r>
      <w:proofErr w:type="spellStart"/>
      <w:r w:rsidR="0041452D" w:rsidRPr="0001153F">
        <w:rPr>
          <w:rFonts w:ascii="Times New Roman" w:hAnsi="Times New Roman" w:cs="Times New Roman"/>
          <w:sz w:val="24"/>
          <w:szCs w:val="24"/>
        </w:rPr>
        <w:t>Bringsjord</w:t>
      </w:r>
      <w:proofErr w:type="spellEnd"/>
      <w:r w:rsidR="007B7675" w:rsidRPr="0001153F">
        <w:rPr>
          <w:rFonts w:ascii="Times New Roman" w:hAnsi="Times New Roman" w:cs="Times New Roman"/>
          <w:sz w:val="24"/>
          <w:szCs w:val="24"/>
        </w:rPr>
        <w:t>, chair</w:t>
      </w:r>
      <w:r w:rsidR="0041452D" w:rsidRPr="0001153F">
        <w:rPr>
          <w:rFonts w:ascii="Times New Roman" w:hAnsi="Times New Roman" w:cs="Times New Roman"/>
          <w:sz w:val="24"/>
          <w:szCs w:val="24"/>
        </w:rPr>
        <w:t xml:space="preserve"> of </w:t>
      </w:r>
      <w:r w:rsidRPr="0001153F">
        <w:rPr>
          <w:rFonts w:ascii="Times New Roman" w:hAnsi="Times New Roman" w:cs="Times New Roman"/>
          <w:sz w:val="24"/>
          <w:szCs w:val="24"/>
        </w:rPr>
        <w:t>New York’s Rensselaer Polytechnic Institute</w:t>
      </w:r>
      <w:r w:rsidR="007B7675" w:rsidRPr="0001153F">
        <w:rPr>
          <w:rFonts w:ascii="Times New Roman" w:hAnsi="Times New Roman" w:cs="Times New Roman"/>
          <w:sz w:val="24"/>
          <w:szCs w:val="24"/>
        </w:rPr>
        <w:t xml:space="preserve">’s cognitive science department, </w:t>
      </w:r>
      <w:r w:rsidRPr="0001153F">
        <w:rPr>
          <w:rFonts w:ascii="Times New Roman" w:hAnsi="Times New Roman" w:cs="Times New Roman"/>
          <w:sz w:val="24"/>
          <w:szCs w:val="24"/>
        </w:rPr>
        <w:t>had assembled three small</w:t>
      </w:r>
      <w:r w:rsidR="006B1D69" w:rsidRPr="0001153F">
        <w:rPr>
          <w:rFonts w:ascii="Times New Roman" w:hAnsi="Times New Roman" w:cs="Times New Roman"/>
          <w:sz w:val="24"/>
          <w:szCs w:val="24"/>
        </w:rPr>
        <w:t xml:space="preserve"> </w:t>
      </w:r>
      <w:r w:rsidR="006B1D69" w:rsidRPr="0001153F">
        <w:rPr>
          <w:rFonts w:ascii="Times New Roman" w:hAnsi="Times New Roman" w:cs="Times New Roman"/>
          <w:i/>
          <w:sz w:val="24"/>
          <w:szCs w:val="24"/>
        </w:rPr>
        <w:t>NAO</w:t>
      </w:r>
      <w:r w:rsidRPr="0001153F">
        <w:rPr>
          <w:rFonts w:ascii="Times New Roman" w:hAnsi="Times New Roman" w:cs="Times New Roman"/>
          <w:sz w:val="24"/>
          <w:szCs w:val="24"/>
        </w:rPr>
        <w:t xml:space="preserve"> robots in her robotics lab, each similarly programed and eac</w:t>
      </w:r>
      <w:r w:rsidR="006B1D69" w:rsidRPr="0001153F">
        <w:rPr>
          <w:rFonts w:ascii="Times New Roman" w:hAnsi="Times New Roman" w:cs="Times New Roman"/>
          <w:sz w:val="24"/>
          <w:szCs w:val="24"/>
        </w:rPr>
        <w:t xml:space="preserve">h </w:t>
      </w:r>
      <w:r w:rsidR="007B7675" w:rsidRPr="0001153F">
        <w:rPr>
          <w:rFonts w:ascii="Times New Roman" w:hAnsi="Times New Roman" w:cs="Times New Roman"/>
          <w:sz w:val="24"/>
          <w:szCs w:val="24"/>
        </w:rPr>
        <w:t xml:space="preserve">tasked </w:t>
      </w:r>
      <w:r w:rsidR="006B1D69" w:rsidRPr="0001153F">
        <w:rPr>
          <w:rFonts w:ascii="Times New Roman" w:hAnsi="Times New Roman" w:cs="Times New Roman"/>
          <w:sz w:val="24"/>
          <w:szCs w:val="24"/>
        </w:rPr>
        <w:t xml:space="preserve">with solving a </w:t>
      </w:r>
      <w:proofErr w:type="gramStart"/>
      <w:r w:rsidR="006B1D69" w:rsidRPr="0001153F">
        <w:rPr>
          <w:rFonts w:ascii="Times New Roman" w:hAnsi="Times New Roman" w:cs="Times New Roman"/>
          <w:sz w:val="24"/>
          <w:szCs w:val="24"/>
        </w:rPr>
        <w:t>puzzle</w:t>
      </w:r>
      <w:r w:rsidRPr="0001153F">
        <w:rPr>
          <w:rFonts w:ascii="Times New Roman" w:hAnsi="Times New Roman" w:cs="Times New Roman"/>
          <w:sz w:val="24"/>
          <w:szCs w:val="24"/>
        </w:rPr>
        <w:t xml:space="preserve"> which</w:t>
      </w:r>
      <w:proofErr w:type="gramEnd"/>
      <w:r w:rsidRPr="0001153F">
        <w:rPr>
          <w:rFonts w:ascii="Times New Roman" w:hAnsi="Times New Roman" w:cs="Times New Roman"/>
          <w:sz w:val="24"/>
          <w:szCs w:val="24"/>
        </w:rPr>
        <w:t xml:space="preserve"> at its core required an el</w:t>
      </w:r>
      <w:r w:rsidR="007B7675" w:rsidRPr="0001153F">
        <w:rPr>
          <w:rFonts w:ascii="Times New Roman" w:hAnsi="Times New Roman" w:cs="Times New Roman"/>
          <w:sz w:val="24"/>
          <w:szCs w:val="24"/>
        </w:rPr>
        <w:t>ement of self-awareness to solve</w:t>
      </w:r>
      <w:r w:rsidR="004937D6" w:rsidRPr="0001153F">
        <w:rPr>
          <w:rFonts w:ascii="Times New Roman" w:hAnsi="Times New Roman" w:cs="Times New Roman"/>
          <w:sz w:val="24"/>
          <w:szCs w:val="24"/>
        </w:rPr>
        <w:t>. The ubiquitous wise men puzzle</w:t>
      </w:r>
      <w:r w:rsidRPr="0001153F">
        <w:rPr>
          <w:rFonts w:ascii="Times New Roman" w:hAnsi="Times New Roman" w:cs="Times New Roman"/>
          <w:sz w:val="24"/>
          <w:szCs w:val="24"/>
        </w:rPr>
        <w:t xml:space="preserve"> </w:t>
      </w:r>
      <w:proofErr w:type="gramStart"/>
      <w:r w:rsidRPr="0001153F">
        <w:rPr>
          <w:rFonts w:ascii="Times New Roman" w:hAnsi="Times New Roman" w:cs="Times New Roman"/>
          <w:sz w:val="24"/>
          <w:szCs w:val="24"/>
        </w:rPr>
        <w:t>was being simulated</w:t>
      </w:r>
      <w:proofErr w:type="gramEnd"/>
      <w:r w:rsidRPr="0001153F">
        <w:rPr>
          <w:rFonts w:ascii="Times New Roman" w:hAnsi="Times New Roman" w:cs="Times New Roman"/>
          <w:sz w:val="24"/>
          <w:szCs w:val="24"/>
        </w:rPr>
        <w:t xml:space="preserve"> among these robots,</w:t>
      </w:r>
      <w:r w:rsidR="007B7675" w:rsidRPr="0001153F">
        <w:rPr>
          <w:rFonts w:ascii="Times New Roman" w:hAnsi="Times New Roman" w:cs="Times New Roman"/>
          <w:sz w:val="24"/>
          <w:szCs w:val="24"/>
        </w:rPr>
        <w:t xml:space="preserve"> each one</w:t>
      </w:r>
      <w:r w:rsidR="006B1D69" w:rsidRPr="0001153F">
        <w:rPr>
          <w:rFonts w:ascii="Times New Roman" w:hAnsi="Times New Roman" w:cs="Times New Roman"/>
          <w:sz w:val="24"/>
          <w:szCs w:val="24"/>
        </w:rPr>
        <w:t xml:space="preserve"> </w:t>
      </w:r>
      <w:r w:rsidR="002F44B9" w:rsidRPr="0001153F">
        <w:rPr>
          <w:rFonts w:ascii="Times New Roman" w:hAnsi="Times New Roman" w:cs="Times New Roman"/>
          <w:sz w:val="24"/>
          <w:szCs w:val="24"/>
        </w:rPr>
        <w:t xml:space="preserve">given the information that </w:t>
      </w:r>
      <w:r w:rsidR="007B7675" w:rsidRPr="0001153F">
        <w:rPr>
          <w:rFonts w:ascii="Times New Roman" w:hAnsi="Times New Roman" w:cs="Times New Roman"/>
          <w:sz w:val="24"/>
          <w:szCs w:val="24"/>
        </w:rPr>
        <w:t>they had receiv</w:t>
      </w:r>
      <w:r w:rsidR="00A41077" w:rsidRPr="0001153F">
        <w:rPr>
          <w:rFonts w:ascii="Times New Roman" w:hAnsi="Times New Roman" w:cs="Times New Roman"/>
          <w:sz w:val="24"/>
          <w:szCs w:val="24"/>
        </w:rPr>
        <w:t>ed a one of two kinds of pills</w:t>
      </w:r>
      <w:r w:rsidR="007B7675" w:rsidRPr="0001153F">
        <w:rPr>
          <w:rFonts w:ascii="Times New Roman" w:hAnsi="Times New Roman" w:cs="Times New Roman"/>
          <w:sz w:val="24"/>
          <w:szCs w:val="24"/>
        </w:rPr>
        <w:t xml:space="preserve">, a “dumbing” </w:t>
      </w:r>
      <w:r w:rsidR="005F3093" w:rsidRPr="0001153F">
        <w:rPr>
          <w:rFonts w:ascii="Times New Roman" w:hAnsi="Times New Roman" w:cs="Times New Roman"/>
          <w:sz w:val="24"/>
          <w:szCs w:val="24"/>
        </w:rPr>
        <w:t>pill, which</w:t>
      </w:r>
      <w:r w:rsidR="002F44B9" w:rsidRPr="0001153F">
        <w:rPr>
          <w:rFonts w:ascii="Times New Roman" w:hAnsi="Times New Roman" w:cs="Times New Roman"/>
          <w:sz w:val="24"/>
          <w:szCs w:val="24"/>
        </w:rPr>
        <w:t xml:space="preserve"> would prevent them from speaking, </w:t>
      </w:r>
      <w:r w:rsidR="007B7675" w:rsidRPr="0001153F">
        <w:rPr>
          <w:rFonts w:ascii="Times New Roman" w:hAnsi="Times New Roman" w:cs="Times New Roman"/>
          <w:sz w:val="24"/>
          <w:szCs w:val="24"/>
        </w:rPr>
        <w:t>or a</w:t>
      </w:r>
      <w:r w:rsidR="002F44B9" w:rsidRPr="0001153F">
        <w:rPr>
          <w:rFonts w:ascii="Times New Roman" w:hAnsi="Times New Roman" w:cs="Times New Roman"/>
          <w:sz w:val="24"/>
          <w:szCs w:val="24"/>
        </w:rPr>
        <w:t xml:space="preserve"> </w:t>
      </w:r>
      <w:r w:rsidR="005F3093" w:rsidRPr="0001153F">
        <w:rPr>
          <w:rFonts w:ascii="Times New Roman" w:hAnsi="Times New Roman" w:cs="Times New Roman"/>
          <w:sz w:val="24"/>
          <w:szCs w:val="24"/>
        </w:rPr>
        <w:t>placebo, which</w:t>
      </w:r>
      <w:r w:rsidR="007B7675" w:rsidRPr="0001153F">
        <w:rPr>
          <w:rFonts w:ascii="Times New Roman" w:hAnsi="Times New Roman" w:cs="Times New Roman"/>
          <w:sz w:val="24"/>
          <w:szCs w:val="24"/>
        </w:rPr>
        <w:t xml:space="preserve"> would have no effect</w:t>
      </w:r>
      <w:r w:rsidR="00C647CF" w:rsidRPr="0001153F">
        <w:rPr>
          <w:rFonts w:ascii="Times New Roman" w:hAnsi="Times New Roman" w:cs="Times New Roman"/>
          <w:sz w:val="24"/>
          <w:szCs w:val="24"/>
        </w:rPr>
        <w:t xml:space="preserve"> </w:t>
      </w:r>
      <w:r w:rsidR="00C647CF" w:rsidRPr="0001153F">
        <w:rPr>
          <w:rFonts w:ascii="Times New Roman" w:hAnsi="Times New Roman" w:cs="Times New Roman"/>
          <w:sz w:val="24"/>
          <w:szCs w:val="24"/>
        </w:rPr>
        <w:t>(</w:t>
      </w:r>
      <w:proofErr w:type="spellStart"/>
      <w:r w:rsidR="00C647CF" w:rsidRPr="0001153F">
        <w:rPr>
          <w:rFonts w:ascii="Times New Roman" w:hAnsi="Times New Roman" w:cs="Times New Roman"/>
          <w:sz w:val="24"/>
          <w:szCs w:val="24"/>
        </w:rPr>
        <w:t>techxplore</w:t>
      </w:r>
      <w:proofErr w:type="spellEnd"/>
      <w:r w:rsidR="00C647CF" w:rsidRPr="0001153F">
        <w:rPr>
          <w:rFonts w:ascii="Times New Roman" w:hAnsi="Times New Roman" w:cs="Times New Roman"/>
          <w:sz w:val="24"/>
          <w:szCs w:val="24"/>
        </w:rPr>
        <w:t>)</w:t>
      </w:r>
      <w:r w:rsidR="002F44B9" w:rsidRPr="0001153F">
        <w:rPr>
          <w:rFonts w:ascii="Times New Roman" w:hAnsi="Times New Roman" w:cs="Times New Roman"/>
          <w:sz w:val="24"/>
          <w:szCs w:val="24"/>
        </w:rPr>
        <w:t>.</w:t>
      </w:r>
      <w:r w:rsidR="007B7675" w:rsidRPr="0001153F">
        <w:rPr>
          <w:rFonts w:ascii="Times New Roman" w:hAnsi="Times New Roman" w:cs="Times New Roman"/>
          <w:sz w:val="24"/>
          <w:szCs w:val="24"/>
        </w:rPr>
        <w:t xml:space="preserve"> </w:t>
      </w:r>
      <w:r w:rsidR="002F44B9" w:rsidRPr="0001153F">
        <w:rPr>
          <w:rFonts w:ascii="Times New Roman" w:hAnsi="Times New Roman" w:cs="Times New Roman"/>
          <w:sz w:val="24"/>
          <w:szCs w:val="24"/>
        </w:rPr>
        <w:t>In reality</w:t>
      </w:r>
      <w:r w:rsidR="005F3093">
        <w:rPr>
          <w:rFonts w:ascii="Times New Roman" w:hAnsi="Times New Roman" w:cs="Times New Roman"/>
          <w:sz w:val="24"/>
          <w:szCs w:val="24"/>
        </w:rPr>
        <w:t>,</w:t>
      </w:r>
      <w:r w:rsidR="002F44B9" w:rsidRPr="0001153F">
        <w:rPr>
          <w:rFonts w:ascii="Times New Roman" w:hAnsi="Times New Roman" w:cs="Times New Roman"/>
          <w:sz w:val="24"/>
          <w:szCs w:val="24"/>
        </w:rPr>
        <w:t xml:space="preserve"> the effects of these “pills”</w:t>
      </w:r>
      <w:r w:rsidR="007B7675" w:rsidRPr="0001153F">
        <w:rPr>
          <w:rFonts w:ascii="Times New Roman" w:hAnsi="Times New Roman" w:cs="Times New Roman"/>
          <w:sz w:val="24"/>
          <w:szCs w:val="24"/>
        </w:rPr>
        <w:t xml:space="preserve"> would be</w:t>
      </w:r>
      <w:r w:rsidR="004937D6" w:rsidRPr="0001153F">
        <w:rPr>
          <w:rFonts w:ascii="Times New Roman" w:hAnsi="Times New Roman" w:cs="Times New Roman"/>
          <w:sz w:val="24"/>
          <w:szCs w:val="24"/>
        </w:rPr>
        <w:t xml:space="preserve"> triggered by pressing</w:t>
      </w:r>
      <w:r w:rsidR="002F44B9" w:rsidRPr="0001153F">
        <w:rPr>
          <w:rFonts w:ascii="Times New Roman" w:hAnsi="Times New Roman" w:cs="Times New Roman"/>
          <w:sz w:val="24"/>
          <w:szCs w:val="24"/>
        </w:rPr>
        <w:t xml:space="preserve"> </w:t>
      </w:r>
      <w:r w:rsidR="007B7675" w:rsidRPr="0001153F">
        <w:rPr>
          <w:rFonts w:ascii="Times New Roman" w:hAnsi="Times New Roman" w:cs="Times New Roman"/>
          <w:sz w:val="24"/>
          <w:szCs w:val="24"/>
        </w:rPr>
        <w:t xml:space="preserve">a </w:t>
      </w:r>
      <w:r w:rsidR="002F44B9" w:rsidRPr="0001153F">
        <w:rPr>
          <w:rFonts w:ascii="Times New Roman" w:hAnsi="Times New Roman" w:cs="Times New Roman"/>
          <w:sz w:val="24"/>
          <w:szCs w:val="24"/>
        </w:rPr>
        <w:t xml:space="preserve">button atop the </w:t>
      </w:r>
      <w:r w:rsidR="003D00DC" w:rsidRPr="0001153F">
        <w:rPr>
          <w:rFonts w:ascii="Times New Roman" w:hAnsi="Times New Roman" w:cs="Times New Roman"/>
          <w:sz w:val="24"/>
          <w:szCs w:val="24"/>
        </w:rPr>
        <w:t>robot’s</w:t>
      </w:r>
      <w:r w:rsidR="004937D6" w:rsidRPr="0001153F">
        <w:rPr>
          <w:rFonts w:ascii="Times New Roman" w:hAnsi="Times New Roman" w:cs="Times New Roman"/>
          <w:sz w:val="24"/>
          <w:szCs w:val="24"/>
        </w:rPr>
        <w:t xml:space="preserve"> heads which when triggered</w:t>
      </w:r>
      <w:r w:rsidR="006B1D69" w:rsidRPr="0001153F">
        <w:rPr>
          <w:rFonts w:ascii="Times New Roman" w:hAnsi="Times New Roman" w:cs="Times New Roman"/>
          <w:sz w:val="24"/>
          <w:szCs w:val="24"/>
        </w:rPr>
        <w:t xml:space="preserve"> would </w:t>
      </w:r>
      <w:r w:rsidR="007B7675" w:rsidRPr="0001153F">
        <w:rPr>
          <w:rFonts w:ascii="Times New Roman" w:hAnsi="Times New Roman" w:cs="Times New Roman"/>
          <w:sz w:val="24"/>
          <w:szCs w:val="24"/>
        </w:rPr>
        <w:t>prompt</w:t>
      </w:r>
      <w:r w:rsidR="00135F91" w:rsidRPr="0001153F">
        <w:rPr>
          <w:rFonts w:ascii="Times New Roman" w:hAnsi="Times New Roman" w:cs="Times New Roman"/>
          <w:sz w:val="24"/>
          <w:szCs w:val="24"/>
        </w:rPr>
        <w:t xml:space="preserve"> </w:t>
      </w:r>
      <w:r w:rsidR="005F3093">
        <w:rPr>
          <w:rFonts w:ascii="Times New Roman" w:hAnsi="Times New Roman" w:cs="Times New Roman"/>
          <w:sz w:val="24"/>
          <w:szCs w:val="24"/>
        </w:rPr>
        <w:t>the beginning of the puzzle--</w:t>
      </w:r>
      <w:r w:rsidR="003D00DC" w:rsidRPr="0001153F">
        <w:rPr>
          <w:rFonts w:ascii="Times New Roman" w:hAnsi="Times New Roman" w:cs="Times New Roman"/>
          <w:sz w:val="24"/>
          <w:szCs w:val="24"/>
        </w:rPr>
        <w:t>by having</w:t>
      </w:r>
      <w:r w:rsidR="00135F91" w:rsidRPr="0001153F">
        <w:rPr>
          <w:rFonts w:ascii="Times New Roman" w:hAnsi="Times New Roman" w:cs="Times New Roman"/>
          <w:sz w:val="24"/>
          <w:szCs w:val="24"/>
        </w:rPr>
        <w:t xml:space="preserve"> the robots believe they were given the </w:t>
      </w:r>
      <w:r w:rsidR="00C62DDA" w:rsidRPr="0001153F">
        <w:rPr>
          <w:rFonts w:ascii="Times New Roman" w:hAnsi="Times New Roman" w:cs="Times New Roman"/>
          <w:sz w:val="24"/>
          <w:szCs w:val="24"/>
        </w:rPr>
        <w:t xml:space="preserve">one of the two </w:t>
      </w:r>
      <w:r w:rsidR="00135F91" w:rsidRPr="0001153F">
        <w:rPr>
          <w:rFonts w:ascii="Times New Roman" w:hAnsi="Times New Roman" w:cs="Times New Roman"/>
          <w:sz w:val="24"/>
          <w:szCs w:val="24"/>
        </w:rPr>
        <w:t>pills</w:t>
      </w:r>
      <w:r w:rsidR="003D00DC" w:rsidRPr="0001153F">
        <w:rPr>
          <w:rFonts w:ascii="Times New Roman" w:hAnsi="Times New Roman" w:cs="Times New Roman"/>
          <w:sz w:val="24"/>
          <w:szCs w:val="24"/>
        </w:rPr>
        <w:t xml:space="preserve">. From </w:t>
      </w:r>
      <w:r w:rsidR="005F3093" w:rsidRPr="0001153F">
        <w:rPr>
          <w:rFonts w:ascii="Times New Roman" w:hAnsi="Times New Roman" w:cs="Times New Roman"/>
          <w:sz w:val="24"/>
          <w:szCs w:val="24"/>
        </w:rPr>
        <w:t>here,</w:t>
      </w:r>
      <w:r w:rsidR="002F44B9" w:rsidRPr="0001153F">
        <w:rPr>
          <w:rFonts w:ascii="Times New Roman" w:hAnsi="Times New Roman" w:cs="Times New Roman"/>
          <w:sz w:val="24"/>
          <w:szCs w:val="24"/>
        </w:rPr>
        <w:t xml:space="preserve"> the</w:t>
      </w:r>
      <w:r w:rsidR="007B7675" w:rsidRPr="0001153F">
        <w:rPr>
          <w:rFonts w:ascii="Times New Roman" w:hAnsi="Times New Roman" w:cs="Times New Roman"/>
          <w:sz w:val="24"/>
          <w:szCs w:val="24"/>
        </w:rPr>
        <w:t xml:space="preserve"> robots </w:t>
      </w:r>
      <w:proofErr w:type="gramStart"/>
      <w:r w:rsidR="007B7675" w:rsidRPr="0001153F">
        <w:rPr>
          <w:rFonts w:ascii="Times New Roman" w:hAnsi="Times New Roman" w:cs="Times New Roman"/>
          <w:sz w:val="24"/>
          <w:szCs w:val="24"/>
        </w:rPr>
        <w:t>are asked</w:t>
      </w:r>
      <w:proofErr w:type="gramEnd"/>
      <w:r w:rsidR="007B7675" w:rsidRPr="0001153F">
        <w:rPr>
          <w:rFonts w:ascii="Times New Roman" w:hAnsi="Times New Roman" w:cs="Times New Roman"/>
          <w:sz w:val="24"/>
          <w:szCs w:val="24"/>
        </w:rPr>
        <w:t xml:space="preserve"> verbally</w:t>
      </w:r>
      <w:r w:rsidR="002F44B9" w:rsidRPr="0001153F">
        <w:rPr>
          <w:rFonts w:ascii="Times New Roman" w:hAnsi="Times New Roman" w:cs="Times New Roman"/>
          <w:sz w:val="24"/>
          <w:szCs w:val="24"/>
        </w:rPr>
        <w:t xml:space="preserve"> to deduce</w:t>
      </w:r>
      <w:r w:rsidR="007B7675" w:rsidRPr="0001153F">
        <w:rPr>
          <w:rFonts w:ascii="Times New Roman" w:hAnsi="Times New Roman" w:cs="Times New Roman"/>
          <w:sz w:val="24"/>
          <w:szCs w:val="24"/>
        </w:rPr>
        <w:t xml:space="preserve"> which pill they received</w:t>
      </w:r>
      <w:r w:rsidR="002F44B9" w:rsidRPr="0001153F">
        <w:rPr>
          <w:rFonts w:ascii="Times New Roman" w:hAnsi="Times New Roman" w:cs="Times New Roman"/>
          <w:sz w:val="24"/>
          <w:szCs w:val="24"/>
        </w:rPr>
        <w:t>. The simulation begins quietly as each robot atte</w:t>
      </w:r>
      <w:r w:rsidR="004937D6" w:rsidRPr="0001153F">
        <w:rPr>
          <w:rFonts w:ascii="Times New Roman" w:hAnsi="Times New Roman" w:cs="Times New Roman"/>
          <w:sz w:val="24"/>
          <w:szCs w:val="24"/>
        </w:rPr>
        <w:t>mpts to respond to the question. With the oth</w:t>
      </w:r>
      <w:r w:rsidR="00C62DDA" w:rsidRPr="0001153F">
        <w:rPr>
          <w:rFonts w:ascii="Times New Roman" w:hAnsi="Times New Roman" w:cs="Times New Roman"/>
          <w:sz w:val="24"/>
          <w:szCs w:val="24"/>
        </w:rPr>
        <w:t>er two robots unable to respond</w:t>
      </w:r>
      <w:r w:rsidR="004937D6" w:rsidRPr="0001153F">
        <w:rPr>
          <w:rFonts w:ascii="Times New Roman" w:hAnsi="Times New Roman" w:cs="Times New Roman"/>
          <w:sz w:val="24"/>
          <w:szCs w:val="24"/>
        </w:rPr>
        <w:t xml:space="preserve"> t</w:t>
      </w:r>
      <w:r w:rsidR="00135F91" w:rsidRPr="0001153F">
        <w:rPr>
          <w:rFonts w:ascii="Times New Roman" w:hAnsi="Times New Roman" w:cs="Times New Roman"/>
          <w:sz w:val="24"/>
          <w:szCs w:val="24"/>
        </w:rPr>
        <w:t>he</w:t>
      </w:r>
      <w:r w:rsidR="004937D6" w:rsidRPr="0001153F">
        <w:rPr>
          <w:rFonts w:ascii="Times New Roman" w:hAnsi="Times New Roman" w:cs="Times New Roman"/>
          <w:sz w:val="24"/>
          <w:szCs w:val="24"/>
        </w:rPr>
        <w:t xml:space="preserve"> “placebo”</w:t>
      </w:r>
      <w:r w:rsidR="002F44B9" w:rsidRPr="0001153F">
        <w:rPr>
          <w:rFonts w:ascii="Times New Roman" w:hAnsi="Times New Roman" w:cs="Times New Roman"/>
          <w:sz w:val="24"/>
          <w:szCs w:val="24"/>
        </w:rPr>
        <w:t xml:space="preserve"> robot gets up</w:t>
      </w:r>
      <w:r w:rsidR="00135F91" w:rsidRPr="0001153F">
        <w:rPr>
          <w:rFonts w:ascii="Times New Roman" w:hAnsi="Times New Roman" w:cs="Times New Roman"/>
          <w:sz w:val="24"/>
          <w:szCs w:val="24"/>
        </w:rPr>
        <w:t xml:space="preserve"> and</w:t>
      </w:r>
      <w:r w:rsidR="004937D6" w:rsidRPr="0001153F">
        <w:rPr>
          <w:rFonts w:ascii="Times New Roman" w:hAnsi="Times New Roman" w:cs="Times New Roman"/>
          <w:sz w:val="24"/>
          <w:szCs w:val="24"/>
        </w:rPr>
        <w:t xml:space="preserve"> reports th</w:t>
      </w:r>
      <w:r w:rsidR="00C62DDA" w:rsidRPr="0001153F">
        <w:rPr>
          <w:rFonts w:ascii="Times New Roman" w:hAnsi="Times New Roman" w:cs="Times New Roman"/>
          <w:sz w:val="24"/>
          <w:szCs w:val="24"/>
        </w:rPr>
        <w:t>at it does not know what pill it</w:t>
      </w:r>
      <w:r w:rsidR="004937D6" w:rsidRPr="0001153F">
        <w:rPr>
          <w:rFonts w:ascii="Times New Roman" w:hAnsi="Times New Roman" w:cs="Times New Roman"/>
          <w:sz w:val="24"/>
          <w:szCs w:val="24"/>
        </w:rPr>
        <w:t xml:space="preserve"> received,</w:t>
      </w:r>
      <w:r w:rsidR="006B1D69" w:rsidRPr="0001153F">
        <w:rPr>
          <w:rFonts w:ascii="Times New Roman" w:hAnsi="Times New Roman" w:cs="Times New Roman"/>
          <w:sz w:val="24"/>
          <w:szCs w:val="24"/>
        </w:rPr>
        <w:t xml:space="preserve"> </w:t>
      </w:r>
      <w:r w:rsidR="004937D6" w:rsidRPr="0001153F">
        <w:rPr>
          <w:rFonts w:ascii="Times New Roman" w:hAnsi="Times New Roman" w:cs="Times New Roman"/>
          <w:sz w:val="24"/>
          <w:szCs w:val="24"/>
        </w:rPr>
        <w:t>b</w:t>
      </w:r>
      <w:r w:rsidR="006B1D69" w:rsidRPr="0001153F">
        <w:rPr>
          <w:rFonts w:ascii="Times New Roman" w:hAnsi="Times New Roman" w:cs="Times New Roman"/>
          <w:sz w:val="24"/>
          <w:szCs w:val="24"/>
        </w:rPr>
        <w:t>ut then</w:t>
      </w:r>
      <w:r w:rsidR="007B7675" w:rsidRPr="0001153F">
        <w:rPr>
          <w:rFonts w:ascii="Times New Roman" w:hAnsi="Times New Roman" w:cs="Times New Roman"/>
          <w:sz w:val="24"/>
          <w:szCs w:val="24"/>
        </w:rPr>
        <w:t xml:space="preserve">, after hearing </w:t>
      </w:r>
      <w:r w:rsidR="006B1D69" w:rsidRPr="0001153F">
        <w:rPr>
          <w:rFonts w:ascii="Times New Roman" w:hAnsi="Times New Roman" w:cs="Times New Roman"/>
          <w:sz w:val="24"/>
          <w:szCs w:val="24"/>
        </w:rPr>
        <w:t xml:space="preserve">its own voice it retracts </w:t>
      </w:r>
      <w:r w:rsidR="00135F91" w:rsidRPr="0001153F">
        <w:rPr>
          <w:rFonts w:ascii="Times New Roman" w:hAnsi="Times New Roman" w:cs="Times New Roman"/>
          <w:sz w:val="24"/>
          <w:szCs w:val="24"/>
        </w:rPr>
        <w:t>its earlier response and states:</w:t>
      </w:r>
      <w:r w:rsidR="006B1D69" w:rsidRPr="0001153F">
        <w:rPr>
          <w:rFonts w:ascii="Times New Roman" w:hAnsi="Times New Roman" w:cs="Times New Roman"/>
          <w:sz w:val="24"/>
          <w:szCs w:val="24"/>
        </w:rPr>
        <w:t xml:space="preserve"> “sorry, I know now. I was able to prove that I was not given the dumbing pill.”</w:t>
      </w:r>
      <w:r w:rsidR="00607162" w:rsidRPr="0001153F">
        <w:rPr>
          <w:rFonts w:ascii="Times New Roman" w:hAnsi="Times New Roman" w:cs="Times New Roman"/>
          <w:sz w:val="24"/>
          <w:szCs w:val="24"/>
        </w:rPr>
        <w:t xml:space="preserve"> </w:t>
      </w:r>
      <w:r w:rsidR="00C62DDA" w:rsidRPr="0001153F">
        <w:rPr>
          <w:rFonts w:ascii="Times New Roman" w:hAnsi="Times New Roman" w:cs="Times New Roman"/>
          <w:sz w:val="24"/>
          <w:szCs w:val="24"/>
        </w:rPr>
        <w:t>N</w:t>
      </w:r>
      <w:r w:rsidR="00135F91" w:rsidRPr="0001153F">
        <w:rPr>
          <w:rFonts w:ascii="Times New Roman" w:hAnsi="Times New Roman" w:cs="Times New Roman"/>
          <w:sz w:val="24"/>
          <w:szCs w:val="24"/>
        </w:rPr>
        <w:t>ot many AI have been capable of passing</w:t>
      </w:r>
      <w:r w:rsidR="00C62DDA" w:rsidRPr="0001153F">
        <w:rPr>
          <w:rFonts w:ascii="Times New Roman" w:hAnsi="Times New Roman" w:cs="Times New Roman"/>
          <w:sz w:val="24"/>
          <w:szCs w:val="24"/>
        </w:rPr>
        <w:t xml:space="preserve"> this test, which relies not only on the agent’s ability to think critically and inductively but also relies on the agent’s ability to recognize itself distinctly from its environment. O</w:t>
      </w:r>
      <w:r w:rsidR="00135F91" w:rsidRPr="0001153F">
        <w:rPr>
          <w:rFonts w:ascii="Times New Roman" w:hAnsi="Times New Roman" w:cs="Times New Roman"/>
          <w:sz w:val="24"/>
          <w:szCs w:val="24"/>
        </w:rPr>
        <w:t>n the subject of this project</w:t>
      </w:r>
      <w:r w:rsidR="00607162" w:rsidRPr="0001153F">
        <w:rPr>
          <w:rFonts w:ascii="Times New Roman" w:hAnsi="Times New Roman" w:cs="Times New Roman"/>
          <w:sz w:val="24"/>
          <w:szCs w:val="24"/>
        </w:rPr>
        <w:t>’</w:t>
      </w:r>
      <w:r w:rsidR="00135F91" w:rsidRPr="0001153F">
        <w:rPr>
          <w:rFonts w:ascii="Times New Roman" w:hAnsi="Times New Roman" w:cs="Times New Roman"/>
          <w:sz w:val="24"/>
          <w:szCs w:val="24"/>
        </w:rPr>
        <w:t>s significance</w:t>
      </w:r>
      <w:r w:rsidR="00607162" w:rsidRPr="0001153F">
        <w:rPr>
          <w:rFonts w:ascii="Times New Roman" w:hAnsi="Times New Roman" w:cs="Times New Roman"/>
          <w:sz w:val="24"/>
          <w:szCs w:val="24"/>
        </w:rPr>
        <w:t>,</w:t>
      </w:r>
      <w:r w:rsidR="00C62DDA" w:rsidRPr="0001153F">
        <w:rPr>
          <w:rFonts w:ascii="Times New Roman" w:hAnsi="Times New Roman" w:cs="Times New Roman"/>
          <w:sz w:val="24"/>
          <w:szCs w:val="24"/>
        </w:rPr>
        <w:t xml:space="preserve"> </w:t>
      </w:r>
      <w:proofErr w:type="spellStart"/>
      <w:r w:rsidR="00C62DDA" w:rsidRPr="0001153F">
        <w:rPr>
          <w:rFonts w:ascii="Times New Roman" w:hAnsi="Times New Roman" w:cs="Times New Roman"/>
          <w:sz w:val="24"/>
          <w:szCs w:val="24"/>
        </w:rPr>
        <w:t>Bringsjord</w:t>
      </w:r>
      <w:proofErr w:type="spellEnd"/>
      <w:r w:rsidR="00C62DDA" w:rsidRPr="0001153F">
        <w:rPr>
          <w:rFonts w:ascii="Times New Roman" w:hAnsi="Times New Roman" w:cs="Times New Roman"/>
          <w:sz w:val="24"/>
          <w:szCs w:val="24"/>
        </w:rPr>
        <w:t xml:space="preserve"> herself</w:t>
      </w:r>
      <w:r w:rsidR="006C2E10" w:rsidRPr="0001153F">
        <w:rPr>
          <w:rFonts w:ascii="Times New Roman" w:hAnsi="Times New Roman" w:cs="Times New Roman"/>
          <w:sz w:val="24"/>
          <w:szCs w:val="24"/>
        </w:rPr>
        <w:t xml:space="preserve"> states</w:t>
      </w:r>
      <w:r w:rsidR="00607162" w:rsidRPr="0001153F">
        <w:rPr>
          <w:rFonts w:ascii="Times New Roman" w:hAnsi="Times New Roman" w:cs="Times New Roman"/>
          <w:sz w:val="24"/>
          <w:szCs w:val="24"/>
        </w:rPr>
        <w:t xml:space="preserve"> </w:t>
      </w:r>
      <w:r w:rsidR="00135F91" w:rsidRPr="0001153F">
        <w:rPr>
          <w:rFonts w:ascii="Times New Roman" w:hAnsi="Times New Roman" w:cs="Times New Roman"/>
          <w:sz w:val="24"/>
          <w:szCs w:val="24"/>
        </w:rPr>
        <w:t>that “we</w:t>
      </w:r>
      <w:proofErr w:type="gramStart"/>
      <w:r w:rsidR="00135F91" w:rsidRPr="0001153F">
        <w:rPr>
          <w:rFonts w:ascii="Times New Roman" w:hAnsi="Times New Roman" w:cs="Times New Roman"/>
          <w:sz w:val="24"/>
          <w:szCs w:val="24"/>
        </w:rPr>
        <w:t>…[</w:t>
      </w:r>
      <w:proofErr w:type="gramEnd"/>
      <w:r w:rsidR="00135F91" w:rsidRPr="0001153F">
        <w:rPr>
          <w:rFonts w:ascii="Times New Roman" w:hAnsi="Times New Roman" w:cs="Times New Roman"/>
          <w:sz w:val="24"/>
          <w:szCs w:val="24"/>
        </w:rPr>
        <w:t xml:space="preserve">are] talking about a logical and a mathematical </w:t>
      </w:r>
      <w:r w:rsidR="00C647CF" w:rsidRPr="0001153F">
        <w:rPr>
          <w:rFonts w:ascii="Times New Roman" w:hAnsi="Times New Roman" w:cs="Times New Roman"/>
          <w:sz w:val="24"/>
          <w:szCs w:val="24"/>
        </w:rPr>
        <w:t>correlate to self-consciousness</w:t>
      </w:r>
      <w:r w:rsidR="00135F91" w:rsidRPr="0001153F">
        <w:rPr>
          <w:rFonts w:ascii="Times New Roman" w:hAnsi="Times New Roman" w:cs="Times New Roman"/>
          <w:sz w:val="24"/>
          <w:szCs w:val="24"/>
        </w:rPr>
        <w:t>”</w:t>
      </w:r>
      <w:r w:rsidR="00607162" w:rsidRPr="0001153F">
        <w:rPr>
          <w:rFonts w:ascii="Times New Roman" w:hAnsi="Times New Roman" w:cs="Times New Roman"/>
          <w:sz w:val="24"/>
          <w:szCs w:val="24"/>
        </w:rPr>
        <w:t xml:space="preserve"> </w:t>
      </w:r>
      <w:r w:rsidR="00C647CF" w:rsidRPr="0001153F">
        <w:rPr>
          <w:rFonts w:ascii="Times New Roman" w:hAnsi="Times New Roman" w:cs="Times New Roman"/>
          <w:sz w:val="24"/>
          <w:szCs w:val="24"/>
        </w:rPr>
        <w:t xml:space="preserve"> (</w:t>
      </w:r>
      <w:proofErr w:type="spellStart"/>
      <w:r w:rsidR="00C647CF" w:rsidRPr="0001153F">
        <w:rPr>
          <w:rFonts w:ascii="Times New Roman" w:hAnsi="Times New Roman" w:cs="Times New Roman"/>
          <w:sz w:val="24"/>
          <w:szCs w:val="24"/>
        </w:rPr>
        <w:t>techxplore</w:t>
      </w:r>
      <w:proofErr w:type="spellEnd"/>
      <w:r w:rsidR="00C647CF" w:rsidRPr="0001153F">
        <w:rPr>
          <w:rFonts w:ascii="Times New Roman" w:hAnsi="Times New Roman" w:cs="Times New Roman"/>
          <w:sz w:val="24"/>
          <w:szCs w:val="24"/>
        </w:rPr>
        <w:t>)</w:t>
      </w:r>
      <w:r w:rsidR="00C647CF" w:rsidRPr="0001153F">
        <w:rPr>
          <w:rFonts w:ascii="Times New Roman" w:hAnsi="Times New Roman" w:cs="Times New Roman"/>
          <w:sz w:val="24"/>
          <w:szCs w:val="24"/>
        </w:rPr>
        <w:t>.</w:t>
      </w:r>
      <w:r w:rsidR="00C647CF" w:rsidRPr="0001153F">
        <w:rPr>
          <w:sz w:val="24"/>
          <w:szCs w:val="24"/>
        </w:rPr>
        <w:t xml:space="preserve"> </w:t>
      </w:r>
      <w:r w:rsidR="00607162" w:rsidRPr="0001153F">
        <w:rPr>
          <w:rFonts w:ascii="Times New Roman" w:hAnsi="Times New Roman" w:cs="Times New Roman"/>
          <w:sz w:val="24"/>
          <w:szCs w:val="24"/>
        </w:rPr>
        <w:t xml:space="preserve"> </w:t>
      </w:r>
    </w:p>
    <w:p w:rsidR="00CE6605" w:rsidRPr="0001153F" w:rsidRDefault="0029365C" w:rsidP="001B10C2">
      <w:pPr>
        <w:rPr>
          <w:rFonts w:ascii="Times New Roman" w:hAnsi="Times New Roman" w:cs="Times New Roman"/>
          <w:sz w:val="24"/>
          <w:szCs w:val="24"/>
        </w:rPr>
      </w:pPr>
      <w:r w:rsidRPr="0001153F">
        <w:rPr>
          <w:rFonts w:ascii="Times New Roman" w:hAnsi="Times New Roman" w:cs="Times New Roman"/>
          <w:sz w:val="24"/>
          <w:szCs w:val="24"/>
        </w:rPr>
        <w:tab/>
      </w:r>
      <w:proofErr w:type="spellStart"/>
      <w:r w:rsidRPr="0001153F">
        <w:rPr>
          <w:rFonts w:ascii="Times New Roman" w:hAnsi="Times New Roman" w:cs="Times New Roman"/>
          <w:sz w:val="24"/>
          <w:szCs w:val="24"/>
        </w:rPr>
        <w:t>Bringsjord</w:t>
      </w:r>
      <w:proofErr w:type="spellEnd"/>
      <w:r w:rsidRPr="0001153F">
        <w:rPr>
          <w:rFonts w:ascii="Times New Roman" w:hAnsi="Times New Roman" w:cs="Times New Roman"/>
          <w:sz w:val="24"/>
          <w:szCs w:val="24"/>
        </w:rPr>
        <w:t xml:space="preserve"> is not alone in her interests. </w:t>
      </w:r>
      <w:r w:rsidR="009C600E" w:rsidRPr="0001153F">
        <w:rPr>
          <w:rFonts w:ascii="Times New Roman" w:hAnsi="Times New Roman" w:cs="Times New Roman"/>
          <w:sz w:val="24"/>
          <w:szCs w:val="24"/>
        </w:rPr>
        <w:t>The tech world is experiencing a boom in AI-related projects and research--across the private and public sectors. In 2016</w:t>
      </w:r>
      <w:r w:rsidR="001B10C2" w:rsidRPr="0001153F">
        <w:rPr>
          <w:rFonts w:ascii="Times New Roman" w:hAnsi="Times New Roman" w:cs="Times New Roman"/>
          <w:sz w:val="24"/>
          <w:szCs w:val="24"/>
        </w:rPr>
        <w:t>,</w:t>
      </w:r>
      <w:r w:rsidR="009C600E" w:rsidRPr="0001153F">
        <w:rPr>
          <w:rFonts w:ascii="Times New Roman" w:hAnsi="Times New Roman" w:cs="Times New Roman"/>
          <w:sz w:val="24"/>
          <w:szCs w:val="24"/>
        </w:rPr>
        <w:t xml:space="preserve"> some of the US’s largest technology firms including Google, Facebook, Microsoft and Baidu spent some $8.5 billion on deals aimed at the brightest talent across the </w:t>
      </w:r>
      <w:r w:rsidR="001B10C2" w:rsidRPr="0001153F">
        <w:rPr>
          <w:rFonts w:ascii="Times New Roman" w:hAnsi="Times New Roman" w:cs="Times New Roman"/>
          <w:sz w:val="24"/>
          <w:szCs w:val="24"/>
        </w:rPr>
        <w:t xml:space="preserve">AI research space, by one </w:t>
      </w:r>
      <w:r w:rsidR="001B10C2" w:rsidRPr="0001153F">
        <w:rPr>
          <w:rFonts w:ascii="Times New Roman" w:hAnsi="Times New Roman" w:cs="Times New Roman"/>
          <w:i/>
          <w:sz w:val="24"/>
          <w:szCs w:val="24"/>
        </w:rPr>
        <w:t xml:space="preserve">Economist </w:t>
      </w:r>
      <w:r w:rsidR="001B10C2" w:rsidRPr="0001153F">
        <w:rPr>
          <w:rFonts w:ascii="Times New Roman" w:hAnsi="Times New Roman" w:cs="Times New Roman"/>
          <w:sz w:val="24"/>
          <w:szCs w:val="24"/>
        </w:rPr>
        <w:t xml:space="preserve">report (economist). The same report shows that specialists in machine learning are most in demand. </w:t>
      </w:r>
      <w:r w:rsidR="00DA243C" w:rsidRPr="0001153F">
        <w:rPr>
          <w:rFonts w:ascii="Times New Roman" w:hAnsi="Times New Roman" w:cs="Times New Roman"/>
          <w:sz w:val="24"/>
          <w:szCs w:val="24"/>
        </w:rPr>
        <w:t>The growth of this industry is moving so quickly that it</w:t>
      </w:r>
      <w:r w:rsidR="005F3093">
        <w:rPr>
          <w:rFonts w:ascii="Times New Roman" w:hAnsi="Times New Roman" w:cs="Times New Roman"/>
          <w:sz w:val="24"/>
          <w:szCs w:val="24"/>
        </w:rPr>
        <w:t>s professionals are already making efforts</w:t>
      </w:r>
      <w:r w:rsidR="00DA243C" w:rsidRPr="0001153F">
        <w:rPr>
          <w:rFonts w:ascii="Times New Roman" w:hAnsi="Times New Roman" w:cs="Times New Roman"/>
          <w:sz w:val="24"/>
          <w:szCs w:val="24"/>
        </w:rPr>
        <w:t xml:space="preserve"> to draw the reigns on their work and control the direction of research and development to ensure that products of AI benefit humankind. </w:t>
      </w:r>
      <w:r w:rsidR="00CE6605" w:rsidRPr="0001153F">
        <w:rPr>
          <w:rFonts w:ascii="Times New Roman" w:hAnsi="Times New Roman" w:cs="Times New Roman"/>
          <w:sz w:val="24"/>
          <w:szCs w:val="24"/>
        </w:rPr>
        <w:t>To this cause, m</w:t>
      </w:r>
      <w:r w:rsidR="00DA243C" w:rsidRPr="0001153F">
        <w:rPr>
          <w:rFonts w:ascii="Times New Roman" w:hAnsi="Times New Roman" w:cs="Times New Roman"/>
          <w:sz w:val="24"/>
          <w:szCs w:val="24"/>
        </w:rPr>
        <w:t>any of the earlier mentioned tech firms have also come together to devise “real ethics” for the development of artificial intelligence (New York Times). In these meeting</w:t>
      </w:r>
      <w:r w:rsidR="00CE6605" w:rsidRPr="0001153F">
        <w:rPr>
          <w:rFonts w:ascii="Times New Roman" w:hAnsi="Times New Roman" w:cs="Times New Roman"/>
          <w:sz w:val="24"/>
          <w:szCs w:val="24"/>
        </w:rPr>
        <w:t>s</w:t>
      </w:r>
      <w:r w:rsidR="00DA243C" w:rsidRPr="0001153F">
        <w:rPr>
          <w:rFonts w:ascii="Times New Roman" w:hAnsi="Times New Roman" w:cs="Times New Roman"/>
          <w:sz w:val="24"/>
          <w:szCs w:val="24"/>
        </w:rPr>
        <w:t xml:space="preserve">, concern for how much change AI can bring to the world, good or bad, </w:t>
      </w:r>
      <w:proofErr w:type="gramStart"/>
      <w:r w:rsidR="00DA243C" w:rsidRPr="0001153F">
        <w:rPr>
          <w:rFonts w:ascii="Times New Roman" w:hAnsi="Times New Roman" w:cs="Times New Roman"/>
          <w:sz w:val="24"/>
          <w:szCs w:val="24"/>
        </w:rPr>
        <w:t>is recognized</w:t>
      </w:r>
      <w:proofErr w:type="gramEnd"/>
      <w:r w:rsidR="00DA243C" w:rsidRPr="0001153F">
        <w:rPr>
          <w:rFonts w:ascii="Times New Roman" w:hAnsi="Times New Roman" w:cs="Times New Roman"/>
          <w:sz w:val="24"/>
          <w:szCs w:val="24"/>
        </w:rPr>
        <w:t xml:space="preserve"> </w:t>
      </w:r>
      <w:r w:rsidR="00C647CF" w:rsidRPr="0001153F">
        <w:rPr>
          <w:rFonts w:ascii="Times New Roman" w:hAnsi="Times New Roman" w:cs="Times New Roman"/>
          <w:sz w:val="24"/>
          <w:szCs w:val="24"/>
        </w:rPr>
        <w:t>practically</w:t>
      </w:r>
      <w:r w:rsidR="00DA243C" w:rsidRPr="0001153F">
        <w:rPr>
          <w:rFonts w:ascii="Times New Roman" w:hAnsi="Times New Roman" w:cs="Times New Roman"/>
          <w:sz w:val="24"/>
          <w:szCs w:val="24"/>
        </w:rPr>
        <w:t xml:space="preserve"> as clearly as the</w:t>
      </w:r>
      <w:r w:rsidR="005F3093">
        <w:rPr>
          <w:rFonts w:ascii="Times New Roman" w:hAnsi="Times New Roman" w:cs="Times New Roman"/>
          <w:sz w:val="24"/>
          <w:szCs w:val="24"/>
        </w:rPr>
        <w:t xml:space="preserve"> tech</w:t>
      </w:r>
      <w:r w:rsidR="00CE6605" w:rsidRPr="0001153F">
        <w:rPr>
          <w:rFonts w:ascii="Times New Roman" w:hAnsi="Times New Roman" w:cs="Times New Roman"/>
          <w:sz w:val="24"/>
          <w:szCs w:val="24"/>
        </w:rPr>
        <w:t xml:space="preserve"> industry’s newfound and</w:t>
      </w:r>
      <w:r w:rsidR="00DA243C" w:rsidRPr="0001153F">
        <w:rPr>
          <w:rFonts w:ascii="Times New Roman" w:hAnsi="Times New Roman" w:cs="Times New Roman"/>
          <w:sz w:val="24"/>
          <w:szCs w:val="24"/>
        </w:rPr>
        <w:t xml:space="preserve"> immense interest in the field itself</w:t>
      </w:r>
      <w:r w:rsidR="00CE6605" w:rsidRPr="0001153F">
        <w:rPr>
          <w:rFonts w:ascii="Times New Roman" w:hAnsi="Times New Roman" w:cs="Times New Roman"/>
          <w:sz w:val="24"/>
          <w:szCs w:val="24"/>
        </w:rPr>
        <w:t xml:space="preserve">. </w:t>
      </w:r>
      <w:r w:rsidR="005F3093">
        <w:rPr>
          <w:rFonts w:ascii="Times New Roman" w:hAnsi="Times New Roman" w:cs="Times New Roman"/>
          <w:sz w:val="24"/>
          <w:szCs w:val="24"/>
        </w:rPr>
        <w:t>While the conglomerate</w:t>
      </w:r>
      <w:r w:rsidR="00CE6605" w:rsidRPr="0001153F">
        <w:rPr>
          <w:rFonts w:ascii="Times New Roman" w:hAnsi="Times New Roman" w:cs="Times New Roman"/>
          <w:sz w:val="24"/>
          <w:szCs w:val="24"/>
        </w:rPr>
        <w:t xml:space="preserve"> has yet to establish a name, and has yet to decide on how it function or what it will do</w:t>
      </w:r>
      <w:r w:rsidR="005F3093">
        <w:rPr>
          <w:rFonts w:ascii="Times New Roman" w:hAnsi="Times New Roman" w:cs="Times New Roman"/>
          <w:sz w:val="24"/>
          <w:szCs w:val="24"/>
        </w:rPr>
        <w:t xml:space="preserve"> they</w:t>
      </w:r>
      <w:r w:rsidR="00CE6605" w:rsidRPr="0001153F">
        <w:rPr>
          <w:rFonts w:ascii="Times New Roman" w:hAnsi="Times New Roman" w:cs="Times New Roman"/>
          <w:sz w:val="24"/>
          <w:szCs w:val="24"/>
        </w:rPr>
        <w:t xml:space="preserve"> understand their broad goal—to protect humankind from the dangers aspects of their research</w:t>
      </w:r>
      <w:r w:rsidR="00C647CF" w:rsidRPr="0001153F">
        <w:rPr>
          <w:rFonts w:ascii="Times New Roman" w:hAnsi="Times New Roman" w:cs="Times New Roman"/>
          <w:sz w:val="24"/>
          <w:szCs w:val="24"/>
        </w:rPr>
        <w:t xml:space="preserve">, to provide some arbitration as to </w:t>
      </w:r>
      <w:r w:rsidR="00CE6605" w:rsidRPr="0001153F">
        <w:rPr>
          <w:rFonts w:ascii="Times New Roman" w:hAnsi="Times New Roman" w:cs="Times New Roman"/>
          <w:sz w:val="24"/>
          <w:szCs w:val="24"/>
        </w:rPr>
        <w:t xml:space="preserve">what is a bad idea and what is a good idea insofar as development of AI. </w:t>
      </w:r>
    </w:p>
    <w:p w:rsidR="0001153F" w:rsidRDefault="00CE6605" w:rsidP="000B35FC">
      <w:pPr>
        <w:rPr>
          <w:rFonts w:ascii="Times New Roman" w:hAnsi="Times New Roman" w:cs="Times New Roman"/>
          <w:sz w:val="24"/>
          <w:szCs w:val="24"/>
        </w:rPr>
      </w:pPr>
      <w:r w:rsidRPr="0001153F">
        <w:rPr>
          <w:rFonts w:ascii="Times New Roman" w:hAnsi="Times New Roman" w:cs="Times New Roman"/>
          <w:sz w:val="24"/>
          <w:szCs w:val="24"/>
        </w:rPr>
        <w:tab/>
      </w:r>
    </w:p>
    <w:p w:rsidR="0001153F" w:rsidRDefault="0001153F" w:rsidP="000B35FC">
      <w:pPr>
        <w:rPr>
          <w:rFonts w:ascii="Times New Roman" w:hAnsi="Times New Roman" w:cs="Times New Roman"/>
          <w:sz w:val="24"/>
          <w:szCs w:val="24"/>
        </w:rPr>
      </w:pPr>
    </w:p>
    <w:p w:rsidR="0001153F" w:rsidRDefault="0001153F" w:rsidP="000B35FC">
      <w:pPr>
        <w:rPr>
          <w:rFonts w:ascii="Times New Roman" w:hAnsi="Times New Roman" w:cs="Times New Roman"/>
          <w:sz w:val="24"/>
          <w:szCs w:val="24"/>
        </w:rPr>
      </w:pPr>
    </w:p>
    <w:p w:rsidR="00906A54" w:rsidRPr="0001153F" w:rsidRDefault="00CE6605" w:rsidP="0001153F">
      <w:pPr>
        <w:ind w:firstLine="720"/>
        <w:rPr>
          <w:rFonts w:ascii="Times New Roman" w:hAnsi="Times New Roman" w:cs="Times New Roman"/>
          <w:sz w:val="24"/>
          <w:szCs w:val="24"/>
        </w:rPr>
      </w:pPr>
      <w:r w:rsidRPr="0001153F">
        <w:rPr>
          <w:rFonts w:ascii="Times New Roman" w:hAnsi="Times New Roman" w:cs="Times New Roman"/>
          <w:sz w:val="24"/>
          <w:szCs w:val="24"/>
        </w:rPr>
        <w:t>It is in the same spirit that I am writing th</w:t>
      </w:r>
      <w:r w:rsidR="000B35FC" w:rsidRPr="0001153F">
        <w:rPr>
          <w:rFonts w:ascii="Times New Roman" w:hAnsi="Times New Roman" w:cs="Times New Roman"/>
          <w:sz w:val="24"/>
          <w:szCs w:val="24"/>
        </w:rPr>
        <w:t>is</w:t>
      </w:r>
      <w:r w:rsidRPr="0001153F">
        <w:rPr>
          <w:rFonts w:ascii="Times New Roman" w:hAnsi="Times New Roman" w:cs="Times New Roman"/>
          <w:sz w:val="24"/>
          <w:szCs w:val="24"/>
        </w:rPr>
        <w:t xml:space="preserve"> thesis. </w:t>
      </w:r>
      <w:r w:rsidR="00A02A00" w:rsidRPr="0001153F">
        <w:rPr>
          <w:rFonts w:ascii="Times New Roman" w:hAnsi="Times New Roman" w:cs="Times New Roman"/>
          <w:sz w:val="24"/>
          <w:szCs w:val="24"/>
        </w:rPr>
        <w:t xml:space="preserve">It is not so easy to predict </w:t>
      </w:r>
      <w:r w:rsidR="000B35FC" w:rsidRPr="0001153F">
        <w:rPr>
          <w:rFonts w:ascii="Times New Roman" w:hAnsi="Times New Roman" w:cs="Times New Roman"/>
          <w:sz w:val="24"/>
          <w:szCs w:val="24"/>
        </w:rPr>
        <w:t>what trajectory AI will take in the next fifty or one-hundred years. What we do understand is that the artificial agents we know from science fiction are no longer just the stuff of fantasy novels and movie depictions. They are today, the objects of intense research and the ultimate ambition of an ever-increasing amount of public and private institutions. Their work is powered by a philosophical, technical, and intellectual human hunger to accompli</w:t>
      </w:r>
      <w:r w:rsidR="00A02A00" w:rsidRPr="0001153F">
        <w:rPr>
          <w:rFonts w:ascii="Times New Roman" w:hAnsi="Times New Roman" w:cs="Times New Roman"/>
          <w:sz w:val="24"/>
          <w:szCs w:val="24"/>
        </w:rPr>
        <w:t xml:space="preserve">sh the impossible, but perhaps more concerning, it is </w:t>
      </w:r>
      <w:r w:rsidR="000B35FC" w:rsidRPr="0001153F">
        <w:rPr>
          <w:rFonts w:ascii="Times New Roman" w:hAnsi="Times New Roman" w:cs="Times New Roman"/>
          <w:sz w:val="24"/>
          <w:szCs w:val="24"/>
        </w:rPr>
        <w:t xml:space="preserve">driven by the relentless </w:t>
      </w:r>
      <w:r w:rsidR="00A02A00" w:rsidRPr="0001153F">
        <w:rPr>
          <w:rFonts w:ascii="Times New Roman" w:hAnsi="Times New Roman" w:cs="Times New Roman"/>
          <w:sz w:val="24"/>
          <w:szCs w:val="24"/>
        </w:rPr>
        <w:t>force of the market, which, as many have already noted, has its eyes on immediate,</w:t>
      </w:r>
      <w:r w:rsidR="000B35FC" w:rsidRPr="0001153F">
        <w:rPr>
          <w:rFonts w:ascii="Times New Roman" w:hAnsi="Times New Roman" w:cs="Times New Roman"/>
          <w:sz w:val="24"/>
          <w:szCs w:val="24"/>
        </w:rPr>
        <w:t xml:space="preserve"> and long term future of artificial intelligence. </w:t>
      </w:r>
      <w:r w:rsidR="00A02A00" w:rsidRPr="0001153F">
        <w:rPr>
          <w:rFonts w:ascii="Times New Roman" w:hAnsi="Times New Roman" w:cs="Times New Roman"/>
          <w:sz w:val="24"/>
          <w:szCs w:val="24"/>
        </w:rPr>
        <w:t>The progression of this technology has moved not only myself but also others interested in the capabilities of AI and its intersection with philosophy</w:t>
      </w:r>
      <w:r w:rsidR="00C647CF" w:rsidRPr="0001153F">
        <w:rPr>
          <w:rFonts w:ascii="Times New Roman" w:hAnsi="Times New Roman" w:cs="Times New Roman"/>
          <w:sz w:val="24"/>
          <w:szCs w:val="24"/>
        </w:rPr>
        <w:t>,</w:t>
      </w:r>
      <w:r w:rsidR="00A02A00" w:rsidRPr="0001153F">
        <w:rPr>
          <w:rFonts w:ascii="Times New Roman" w:hAnsi="Times New Roman" w:cs="Times New Roman"/>
          <w:sz w:val="24"/>
          <w:szCs w:val="24"/>
        </w:rPr>
        <w:t xml:space="preserve"> to reenter forums discussing what it means</w:t>
      </w:r>
      <w:r w:rsidR="005F3093">
        <w:rPr>
          <w:rFonts w:ascii="Times New Roman" w:hAnsi="Times New Roman" w:cs="Times New Roman"/>
          <w:sz w:val="24"/>
          <w:szCs w:val="24"/>
        </w:rPr>
        <w:t xml:space="preserve"> to be human in the first place;</w:t>
      </w:r>
      <w:r w:rsidR="00A02A00" w:rsidRPr="0001153F">
        <w:rPr>
          <w:rFonts w:ascii="Times New Roman" w:hAnsi="Times New Roman" w:cs="Times New Roman"/>
          <w:sz w:val="24"/>
          <w:szCs w:val="24"/>
        </w:rPr>
        <w:t xml:space="preserve"> </w:t>
      </w:r>
      <w:r w:rsidR="005F3093">
        <w:rPr>
          <w:rFonts w:ascii="Times New Roman" w:hAnsi="Times New Roman" w:cs="Times New Roman"/>
          <w:sz w:val="24"/>
          <w:szCs w:val="24"/>
        </w:rPr>
        <w:t>f</w:t>
      </w:r>
      <w:r w:rsidR="00A02A00" w:rsidRPr="0001153F">
        <w:rPr>
          <w:rFonts w:ascii="Times New Roman" w:hAnsi="Times New Roman" w:cs="Times New Roman"/>
          <w:sz w:val="24"/>
          <w:szCs w:val="24"/>
        </w:rPr>
        <w:t xml:space="preserve">orums like those discussing what it means to have an identity and in this </w:t>
      </w:r>
      <w:r w:rsidR="00C647CF" w:rsidRPr="0001153F">
        <w:rPr>
          <w:rFonts w:ascii="Times New Roman" w:hAnsi="Times New Roman" w:cs="Times New Roman"/>
          <w:sz w:val="24"/>
          <w:szCs w:val="24"/>
        </w:rPr>
        <w:t>case,</w:t>
      </w:r>
      <w:r w:rsidR="00A02A00" w:rsidRPr="0001153F">
        <w:rPr>
          <w:rFonts w:ascii="Times New Roman" w:hAnsi="Times New Roman" w:cs="Times New Roman"/>
          <w:sz w:val="24"/>
          <w:szCs w:val="24"/>
        </w:rPr>
        <w:t xml:space="preserve"> what it means to be a person. </w:t>
      </w:r>
      <w:r w:rsidR="00C647CF" w:rsidRPr="0001153F">
        <w:rPr>
          <w:rFonts w:ascii="Times New Roman" w:hAnsi="Times New Roman" w:cs="Times New Roman"/>
          <w:sz w:val="24"/>
          <w:szCs w:val="24"/>
        </w:rPr>
        <w:t xml:space="preserve">Such discussions I feel will have a meaningful and well-needed impact on the direction developers chose to move in going forward in this field. </w:t>
      </w:r>
    </w:p>
    <w:p w:rsidR="00C647CF" w:rsidRDefault="00C647CF" w:rsidP="000B35FC">
      <w:pPr>
        <w:rPr>
          <w:rFonts w:ascii="Times New Roman" w:hAnsi="Times New Roman" w:cs="Times New Roman"/>
        </w:rPr>
      </w:pPr>
    </w:p>
    <w:p w:rsidR="00C647CF" w:rsidRDefault="00C647CF" w:rsidP="000B35FC">
      <w:pPr>
        <w:rPr>
          <w:rFonts w:ascii="Times New Roman" w:hAnsi="Times New Roman" w:cs="Times New Roman"/>
        </w:rPr>
      </w:pPr>
    </w:p>
    <w:p w:rsidR="00906A54" w:rsidRDefault="00906A54" w:rsidP="00607162">
      <w:pPr>
        <w:ind w:firstLine="720"/>
        <w:rPr>
          <w:rFonts w:ascii="Times New Roman" w:hAnsi="Times New Roman" w:cs="Times New Roman"/>
        </w:rPr>
      </w:pPr>
    </w:p>
    <w:p w:rsidR="00906A54" w:rsidRDefault="00906A54"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Pr="0001153F" w:rsidRDefault="0001153F" w:rsidP="0001153F">
      <w:pPr>
        <w:rPr>
          <w:rFonts w:ascii="Times New Roman" w:hAnsi="Times New Roman" w:cs="Times New Roman"/>
          <w:sz w:val="24"/>
          <w:szCs w:val="24"/>
        </w:rPr>
      </w:pPr>
    </w:p>
    <w:p w:rsidR="0001153F" w:rsidRPr="0001153F" w:rsidRDefault="0001153F" w:rsidP="0001153F">
      <w:pPr>
        <w:jc w:val="center"/>
        <w:rPr>
          <w:rFonts w:ascii="Times New Roman" w:hAnsi="Times New Roman" w:cs="Times New Roman"/>
          <w:sz w:val="24"/>
          <w:szCs w:val="24"/>
        </w:rPr>
      </w:pPr>
      <w:r w:rsidRPr="0001153F">
        <w:rPr>
          <w:rFonts w:ascii="Times New Roman" w:hAnsi="Times New Roman" w:cs="Times New Roman"/>
          <w:sz w:val="24"/>
          <w:szCs w:val="24"/>
        </w:rPr>
        <w:t xml:space="preserve">Chapter I </w:t>
      </w:r>
    </w:p>
    <w:p w:rsidR="0001153F" w:rsidRPr="0001153F" w:rsidRDefault="0001153F" w:rsidP="0001153F">
      <w:pPr>
        <w:jc w:val="center"/>
        <w:rPr>
          <w:rFonts w:ascii="Times New Roman" w:hAnsi="Times New Roman" w:cs="Times New Roman"/>
          <w:sz w:val="24"/>
          <w:szCs w:val="24"/>
        </w:rPr>
      </w:pPr>
      <w:r w:rsidRPr="0001153F">
        <w:rPr>
          <w:rFonts w:ascii="Times New Roman" w:hAnsi="Times New Roman" w:cs="Times New Roman"/>
          <w:sz w:val="24"/>
          <w:szCs w:val="24"/>
        </w:rPr>
        <w:t>A history of extending legal rights</w:t>
      </w:r>
    </w:p>
    <w:p w:rsidR="0001153F" w:rsidRPr="0001153F" w:rsidRDefault="0001153F" w:rsidP="0001153F">
      <w:pPr>
        <w:rPr>
          <w:sz w:val="24"/>
          <w:szCs w:val="24"/>
        </w:rPr>
      </w:pPr>
    </w:p>
    <w:p w:rsidR="0001153F" w:rsidRPr="0001153F" w:rsidRDefault="0001153F" w:rsidP="0001153F">
      <w:pPr>
        <w:rPr>
          <w:sz w:val="24"/>
          <w:szCs w:val="24"/>
        </w:rPr>
      </w:pPr>
    </w:p>
    <w:p w:rsid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I find myself in agreement with those theorists who acknowledge </w:t>
      </w:r>
      <w:proofErr w:type="gramStart"/>
      <w:r w:rsidRPr="0001153F">
        <w:rPr>
          <w:rFonts w:ascii="Times New Roman" w:hAnsi="Times New Roman" w:cs="Times New Roman"/>
          <w:sz w:val="24"/>
          <w:szCs w:val="24"/>
        </w:rPr>
        <w:t>man’s</w:t>
      </w:r>
      <w:proofErr w:type="gramEnd"/>
      <w:r w:rsidRPr="0001153F">
        <w:rPr>
          <w:rFonts w:ascii="Times New Roman" w:hAnsi="Times New Roman" w:cs="Times New Roman"/>
          <w:sz w:val="24"/>
          <w:szCs w:val="24"/>
        </w:rPr>
        <w:t xml:space="preserve"> developing social capacities. Charles Darwin observed these “social instincts</w:t>
      </w:r>
      <w:r w:rsidR="005F3093">
        <w:rPr>
          <w:rFonts w:ascii="Times New Roman" w:hAnsi="Times New Roman" w:cs="Times New Roman"/>
          <w:sz w:val="24"/>
          <w:szCs w:val="24"/>
        </w:rPr>
        <w:t>,</w:t>
      </w:r>
      <w:r w:rsidRPr="0001153F">
        <w:rPr>
          <w:rFonts w:ascii="Times New Roman" w:hAnsi="Times New Roman" w:cs="Times New Roman"/>
          <w:sz w:val="24"/>
          <w:szCs w:val="24"/>
        </w:rPr>
        <w:t xml:space="preserve">” which he believed were responsible for the pleasure some animals feel in fulfilling their social capacities. </w:t>
      </w:r>
      <w:r w:rsidRPr="0001153F">
        <w:rPr>
          <w:rFonts w:ascii="Times New Roman" w:hAnsi="Times New Roman" w:cs="Times New Roman"/>
          <w:i/>
          <w:sz w:val="24"/>
          <w:szCs w:val="24"/>
        </w:rPr>
        <w:t xml:space="preserve">Decent of Man </w:t>
      </w:r>
      <w:r w:rsidRPr="0001153F">
        <w:rPr>
          <w:rFonts w:ascii="Times New Roman" w:hAnsi="Times New Roman" w:cs="Times New Roman"/>
          <w:sz w:val="24"/>
          <w:szCs w:val="24"/>
        </w:rPr>
        <w:t xml:space="preserve">discusses a theoretical evolution of man’s social nature. It correlates man’s development of “intellectual power” to an ability to track the more distant consequences of his actions. When man became capable of experiencing impulses like sympathy or empathy, they </w:t>
      </w:r>
      <w:proofErr w:type="gramStart"/>
      <w:r w:rsidRPr="0001153F">
        <w:rPr>
          <w:rFonts w:ascii="Times New Roman" w:hAnsi="Times New Roman" w:cs="Times New Roman"/>
          <w:sz w:val="24"/>
          <w:szCs w:val="24"/>
        </w:rPr>
        <w:t>were largely limited</w:t>
      </w:r>
      <w:proofErr w:type="gramEnd"/>
      <w:r w:rsidRPr="0001153F">
        <w:rPr>
          <w:rFonts w:ascii="Times New Roman" w:hAnsi="Times New Roman" w:cs="Times New Roman"/>
          <w:sz w:val="24"/>
          <w:szCs w:val="24"/>
        </w:rPr>
        <w:t xml:space="preserve"> by the range of this intellectual power. As this ability grew in scope</w:t>
      </w:r>
      <w:r w:rsidR="005F3093">
        <w:rPr>
          <w:rFonts w:ascii="Times New Roman" w:hAnsi="Times New Roman" w:cs="Times New Roman"/>
          <w:sz w:val="24"/>
          <w:szCs w:val="24"/>
        </w:rPr>
        <w:t>,</w:t>
      </w:r>
      <w:r w:rsidRPr="0001153F">
        <w:rPr>
          <w:rFonts w:ascii="Times New Roman" w:hAnsi="Times New Roman" w:cs="Times New Roman"/>
          <w:sz w:val="24"/>
          <w:szCs w:val="24"/>
        </w:rPr>
        <w:t xml:space="preserve"> man’s concerns bloomed outward onto the welfare of not just his cohorts but also to other less useful members of his society (e.g.  “</w:t>
      </w:r>
      <w:proofErr w:type="gramStart"/>
      <w:r w:rsidRPr="0001153F">
        <w:rPr>
          <w:rFonts w:ascii="Times New Roman" w:hAnsi="Times New Roman" w:cs="Times New Roman"/>
          <w:sz w:val="24"/>
          <w:szCs w:val="24"/>
        </w:rPr>
        <w:t>the</w:t>
      </w:r>
      <w:proofErr w:type="gramEnd"/>
      <w:r w:rsidRPr="0001153F">
        <w:rPr>
          <w:rFonts w:ascii="Times New Roman" w:hAnsi="Times New Roman" w:cs="Times New Roman"/>
          <w:sz w:val="24"/>
          <w:szCs w:val="24"/>
        </w:rPr>
        <w:t xml:space="preserve"> imbecile [and] the maimed”). His ability to sympathize grew widely and abstractly, as today we find ourselves able to exert sympathy towards animals, and even plant life (Decent of Man, CH 3). Christopher Stone, in his work </w:t>
      </w:r>
      <w:r w:rsidRPr="0001153F">
        <w:rPr>
          <w:rFonts w:ascii="Times New Roman" w:hAnsi="Times New Roman" w:cs="Times New Roman"/>
          <w:i/>
          <w:sz w:val="24"/>
          <w:szCs w:val="24"/>
        </w:rPr>
        <w:t>Should Trees Have Standing?—Toward Legal Rights for Natural Objects,</w:t>
      </w:r>
      <w:r w:rsidRPr="0001153F">
        <w:rPr>
          <w:rFonts w:ascii="Times New Roman" w:hAnsi="Times New Roman" w:cs="Times New Roman"/>
          <w:sz w:val="24"/>
          <w:szCs w:val="24"/>
        </w:rPr>
        <w:t xml:space="preserve"> makes an interesting observation in reviewing Darwin’s work. He shows us that the history of the law seems to corroborate Darwin’s account of a dynamic and progressive human social-sympathetic behavior. </w:t>
      </w:r>
    </w:p>
    <w:p w:rsid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Within the immediate social groups of early men, we have a record of changing social relationships among our familial actors as well as familial outsiders. In the past many persons who today we recognize as worthy of individual rights, relatively speaking, had none. Women and children make up much of this historical record. Early accounts of infanticide give a clearer picture of this. Not much </w:t>
      </w:r>
      <w:proofErr w:type="gramStart"/>
      <w:r w:rsidRPr="0001153F">
        <w:rPr>
          <w:rFonts w:ascii="Times New Roman" w:hAnsi="Times New Roman" w:cs="Times New Roman"/>
          <w:sz w:val="24"/>
          <w:szCs w:val="24"/>
        </w:rPr>
        <w:t>is known</w:t>
      </w:r>
      <w:proofErr w:type="gramEnd"/>
      <w:r w:rsidRPr="0001153F">
        <w:rPr>
          <w:rFonts w:ascii="Times New Roman" w:hAnsi="Times New Roman" w:cs="Times New Roman"/>
          <w:sz w:val="24"/>
          <w:szCs w:val="24"/>
        </w:rPr>
        <w:t xml:space="preserve"> about the public sentiments surrounding the earliest cases of infanticide, but the archeological evidence does suggest that it was a “commonplace” practice among ancient cultures (INFANTICIDE). The bulk of this evidence, however, hails from the records of ancient Greece and Rome, and within these societies, it seems that the practice </w:t>
      </w:r>
      <w:proofErr w:type="gramStart"/>
      <w:r w:rsidRPr="0001153F">
        <w:rPr>
          <w:rFonts w:ascii="Times New Roman" w:hAnsi="Times New Roman" w:cs="Times New Roman"/>
          <w:sz w:val="24"/>
          <w:szCs w:val="24"/>
        </w:rPr>
        <w:t>was legitimized</w:t>
      </w:r>
      <w:proofErr w:type="gramEnd"/>
      <w:r w:rsidRPr="0001153F">
        <w:rPr>
          <w:rFonts w:ascii="Times New Roman" w:hAnsi="Times New Roman" w:cs="Times New Roman"/>
          <w:sz w:val="24"/>
          <w:szCs w:val="24"/>
        </w:rPr>
        <w:t xml:space="preserve"> in a variety of ways “ranging from population control to eugenics to illegitimacy.” Whether given legitimate reason or not it is clear that the practice of infanticide puts the desire to fulfill some mandate ahead of any conception of rights for the child. The </w:t>
      </w:r>
      <w:r w:rsidR="005F3093" w:rsidRPr="0001153F">
        <w:rPr>
          <w:rFonts w:ascii="Times New Roman" w:hAnsi="Times New Roman" w:cs="Times New Roman"/>
          <w:sz w:val="24"/>
          <w:szCs w:val="24"/>
        </w:rPr>
        <w:t>children</w:t>
      </w:r>
      <w:r w:rsidRPr="0001153F">
        <w:rPr>
          <w:rFonts w:ascii="Times New Roman" w:hAnsi="Times New Roman" w:cs="Times New Roman"/>
          <w:sz w:val="24"/>
          <w:szCs w:val="24"/>
        </w:rPr>
        <w:t xml:space="preserve"> of antiquity </w:t>
      </w:r>
      <w:proofErr w:type="gramStart"/>
      <w:r w:rsidRPr="0001153F">
        <w:rPr>
          <w:rFonts w:ascii="Times New Roman" w:hAnsi="Times New Roman" w:cs="Times New Roman"/>
          <w:sz w:val="24"/>
          <w:szCs w:val="24"/>
        </w:rPr>
        <w:t>were regarded</w:t>
      </w:r>
      <w:proofErr w:type="gramEnd"/>
      <w:r w:rsidRPr="0001153F">
        <w:rPr>
          <w:rFonts w:ascii="Times New Roman" w:hAnsi="Times New Roman" w:cs="Times New Roman"/>
          <w:sz w:val="24"/>
          <w:szCs w:val="24"/>
        </w:rPr>
        <w:t xml:space="preserve"> more like extensions of a man’s property. Paternal figures in ancient Rome had far-reaching control of their families, and could choose to give their daughter</w:t>
      </w:r>
      <w:r w:rsidR="005F3093">
        <w:rPr>
          <w:rFonts w:ascii="Times New Roman" w:hAnsi="Times New Roman" w:cs="Times New Roman"/>
          <w:sz w:val="24"/>
          <w:szCs w:val="24"/>
        </w:rPr>
        <w:t>s</w:t>
      </w:r>
      <w:r w:rsidRPr="0001153F">
        <w:rPr>
          <w:rFonts w:ascii="Times New Roman" w:hAnsi="Times New Roman" w:cs="Times New Roman"/>
          <w:sz w:val="24"/>
          <w:szCs w:val="24"/>
        </w:rPr>
        <w:t xml:space="preserve"> away in marriage, give their son a wife, divorce their child, or even sell their child (Stone [Maine]). </w:t>
      </w:r>
    </w:p>
    <w:p w:rsidR="0001153F" w:rsidRP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Of course, the relationship we share with young children has gone through much change since the days of ancient Rome. Our legal system has made dedicated legal provisions to the cause of protecting young persons. Consider the formation of the Department of Health and Human Services, also known as the “Children’s Bureau” in 1912 (Cornell #1). </w:t>
      </w:r>
      <w:proofErr w:type="gramStart"/>
      <w:r w:rsidRPr="0001153F">
        <w:rPr>
          <w:rFonts w:ascii="Times New Roman" w:hAnsi="Times New Roman" w:cs="Times New Roman"/>
          <w:sz w:val="24"/>
          <w:szCs w:val="24"/>
        </w:rPr>
        <w:t>Also</w:t>
      </w:r>
      <w:proofErr w:type="gramEnd"/>
      <w:r w:rsidRPr="0001153F">
        <w:rPr>
          <w:rFonts w:ascii="Times New Roman" w:hAnsi="Times New Roman" w:cs="Times New Roman"/>
          <w:sz w:val="24"/>
          <w:szCs w:val="24"/>
        </w:rPr>
        <w:t xml:space="preserve"> note Title 42, U.S. Code Chapter 67, detailing the laws surrounding child abuse, prevention, and the reform </w:t>
      </w:r>
      <w:r w:rsidRPr="0001153F">
        <w:rPr>
          <w:rFonts w:ascii="Times New Roman" w:hAnsi="Times New Roman" w:cs="Times New Roman"/>
          <w:sz w:val="24"/>
          <w:szCs w:val="24"/>
        </w:rPr>
        <w:lastRenderedPageBreak/>
        <w:t xml:space="preserve">of adoption procedure (Cornell #2). Stone notes that each “successive extension of rights to some new entity has been, theretofore, a bit unthinkable.” Despite pushback from what some would consider “unthinkable” history has shown that under certain circumstances we are capable of evolving on what and whom we view as worthy of protection, rights and indeed, who is worthy of being called a person. </w:t>
      </w:r>
    </w:p>
    <w:p w:rsidR="0001153F" w:rsidRPr="0001153F" w:rsidRDefault="0001153F" w:rsidP="005F3093">
      <w:pPr>
        <w:ind w:firstLine="720"/>
        <w:rPr>
          <w:rFonts w:ascii="Times New Roman" w:hAnsi="Times New Roman" w:cs="Times New Roman"/>
          <w:sz w:val="24"/>
          <w:szCs w:val="24"/>
        </w:rPr>
      </w:pPr>
      <w:r w:rsidRPr="0001153F">
        <w:rPr>
          <w:rFonts w:ascii="Times New Roman" w:hAnsi="Times New Roman" w:cs="Times New Roman"/>
          <w:sz w:val="24"/>
          <w:szCs w:val="24"/>
        </w:rPr>
        <w:t>We find a powerful example of this within the animal rights movement, which has seen much development in recent history. As early as 1641, colonial America began enacting legal code preventing “</w:t>
      </w:r>
      <w:proofErr w:type="spellStart"/>
      <w:r w:rsidRPr="0001153F">
        <w:rPr>
          <w:rFonts w:ascii="Times New Roman" w:hAnsi="Times New Roman" w:cs="Times New Roman"/>
          <w:sz w:val="24"/>
          <w:szCs w:val="24"/>
        </w:rPr>
        <w:t>tirrany</w:t>
      </w:r>
      <w:proofErr w:type="spellEnd"/>
      <w:r w:rsidRPr="0001153F">
        <w:rPr>
          <w:rFonts w:ascii="Times New Roman" w:hAnsi="Times New Roman" w:cs="Times New Roman"/>
          <w:sz w:val="24"/>
          <w:szCs w:val="24"/>
        </w:rPr>
        <w:t xml:space="preserve"> or </w:t>
      </w:r>
      <w:proofErr w:type="spellStart"/>
      <w:r w:rsidRPr="0001153F">
        <w:rPr>
          <w:rFonts w:ascii="Times New Roman" w:hAnsi="Times New Roman" w:cs="Times New Roman"/>
          <w:sz w:val="24"/>
          <w:szCs w:val="24"/>
        </w:rPr>
        <w:t>crueltie</w:t>
      </w:r>
      <w:proofErr w:type="spellEnd"/>
      <w:r w:rsidRPr="0001153F">
        <w:rPr>
          <w:rFonts w:ascii="Times New Roman" w:hAnsi="Times New Roman" w:cs="Times New Roman"/>
          <w:sz w:val="24"/>
          <w:szCs w:val="24"/>
        </w:rPr>
        <w:t>” towards animals kept for “man’s use” (Animal Protection). Prevention of cruelty to animals was of particular importance to the humanist activists of the 19</w:t>
      </w:r>
      <w:r w:rsidRPr="0001153F">
        <w:rPr>
          <w:rFonts w:ascii="Times New Roman" w:hAnsi="Times New Roman" w:cs="Times New Roman"/>
          <w:sz w:val="24"/>
          <w:szCs w:val="24"/>
          <w:vertAlign w:val="superscript"/>
        </w:rPr>
        <w:t>th</w:t>
      </w:r>
      <w:r w:rsidRPr="0001153F">
        <w:rPr>
          <w:rFonts w:ascii="Times New Roman" w:hAnsi="Times New Roman" w:cs="Times New Roman"/>
          <w:sz w:val="24"/>
          <w:szCs w:val="24"/>
        </w:rPr>
        <w:t xml:space="preserve"> Century England, who campaigned for protection to animals from cruelty as well as for a number of human rights proposals of the time including anti-slavery and woman’s suffrage (movement animal). Our early human predecessors likely could not have conceived of a future where whole government institutions </w:t>
      </w:r>
      <w:proofErr w:type="gramStart"/>
      <w:r w:rsidRPr="0001153F">
        <w:rPr>
          <w:rFonts w:ascii="Times New Roman" w:hAnsi="Times New Roman" w:cs="Times New Roman"/>
          <w:sz w:val="24"/>
          <w:szCs w:val="24"/>
        </w:rPr>
        <w:t>are dedicated</w:t>
      </w:r>
      <w:proofErr w:type="gramEnd"/>
      <w:r w:rsidRPr="0001153F">
        <w:rPr>
          <w:rFonts w:ascii="Times New Roman" w:hAnsi="Times New Roman" w:cs="Times New Roman"/>
          <w:sz w:val="24"/>
          <w:szCs w:val="24"/>
        </w:rPr>
        <w:t xml:space="preserve"> to the protection of animals and yet our own U.S. government has several in place to do just this. The U.S. Fish &amp; Wildlife Service, the National Park Service, and the Environmental Protection Agency are just some out of large list of agencies burdened with some duty to the well-being of animals and the environment.</w:t>
      </w:r>
      <w:r w:rsidR="005F3093" w:rsidRPr="005F3093">
        <w:rPr>
          <w:rFonts w:ascii="Times New Roman" w:hAnsi="Times New Roman" w:cs="Times New Roman"/>
          <w:sz w:val="24"/>
          <w:szCs w:val="24"/>
        </w:rPr>
        <w:t xml:space="preserve"> These </w:t>
      </w:r>
      <w:r w:rsidR="005F3093">
        <w:rPr>
          <w:rFonts w:ascii="Times New Roman" w:hAnsi="Times New Roman" w:cs="Times New Roman"/>
          <w:sz w:val="24"/>
          <w:szCs w:val="24"/>
        </w:rPr>
        <w:t xml:space="preserve">progressively considerate </w:t>
      </w:r>
      <w:bookmarkStart w:id="0" w:name="_GoBack"/>
      <w:bookmarkEnd w:id="0"/>
      <w:r w:rsidR="005F3093" w:rsidRPr="005F3093">
        <w:rPr>
          <w:rFonts w:ascii="Times New Roman" w:hAnsi="Times New Roman" w:cs="Times New Roman"/>
          <w:sz w:val="24"/>
          <w:szCs w:val="24"/>
        </w:rPr>
        <w:t xml:space="preserve">legal provisions through time are but one testament to the growing liberality of human sympathy Darwin and Stone refer </w:t>
      </w:r>
      <w:proofErr w:type="gramStart"/>
      <w:r w:rsidR="005F3093" w:rsidRPr="005F3093">
        <w:rPr>
          <w:rFonts w:ascii="Times New Roman" w:hAnsi="Times New Roman" w:cs="Times New Roman"/>
          <w:sz w:val="24"/>
          <w:szCs w:val="24"/>
        </w:rPr>
        <w:t>to</w:t>
      </w:r>
      <w:proofErr w:type="gramEnd"/>
      <w:r w:rsidR="005F3093" w:rsidRPr="005F3093">
        <w:rPr>
          <w:rFonts w:ascii="Times New Roman" w:hAnsi="Times New Roman" w:cs="Times New Roman"/>
          <w:sz w:val="24"/>
          <w:szCs w:val="24"/>
        </w:rPr>
        <w:t>.</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607162" w:rsidRDefault="00607162" w:rsidP="00607162">
      <w:pPr>
        <w:ind w:firstLine="720"/>
        <w:rPr>
          <w:rFonts w:ascii="Times New Roman" w:hAnsi="Times New Roman" w:cs="Times New Roman"/>
        </w:rPr>
      </w:pPr>
    </w:p>
    <w:p w:rsidR="007B7675" w:rsidRDefault="007B7675">
      <w:pPr>
        <w:rPr>
          <w:rFonts w:ascii="Times New Roman" w:hAnsi="Times New Roman" w:cs="Times New Roman"/>
        </w:rPr>
      </w:pPr>
    </w:p>
    <w:p w:rsidR="005F3093" w:rsidRDefault="005F3093">
      <w:pPr>
        <w:rPr>
          <w:rFonts w:ascii="Times New Roman" w:hAnsi="Times New Roman" w:cs="Times New Roman"/>
        </w:rPr>
      </w:pPr>
    </w:p>
    <w:p w:rsidR="005F3093" w:rsidRDefault="005F3093">
      <w:pPr>
        <w:rPr>
          <w:rFonts w:ascii="Times New Roman" w:hAnsi="Times New Roman" w:cs="Times New Roman"/>
        </w:rPr>
      </w:pPr>
    </w:p>
    <w:p w:rsidR="005F3093" w:rsidRDefault="005F3093">
      <w:pPr>
        <w:rPr>
          <w:rFonts w:ascii="Times New Roman" w:hAnsi="Times New Roman" w:cs="Times New Roman"/>
        </w:rPr>
      </w:pPr>
    </w:p>
    <w:p w:rsidR="007B7675" w:rsidRDefault="007B7675">
      <w:pPr>
        <w:rPr>
          <w:rFonts w:ascii="Times New Roman" w:hAnsi="Times New Roman" w:cs="Times New Roman"/>
        </w:rPr>
      </w:pPr>
    </w:p>
    <w:p w:rsidR="0001153F" w:rsidRDefault="0001153F">
      <w:pPr>
        <w:rPr>
          <w:rFonts w:ascii="Times New Roman" w:hAnsi="Times New Roman" w:cs="Times New Roman"/>
        </w:rPr>
      </w:pPr>
    </w:p>
    <w:p w:rsidR="007B7675" w:rsidRDefault="0001153F">
      <w:pPr>
        <w:rPr>
          <w:rFonts w:ascii="Times New Roman" w:hAnsi="Times New Roman" w:cs="Times New Roman"/>
        </w:rPr>
      </w:pPr>
      <w:r>
        <w:rPr>
          <w:rFonts w:ascii="Times New Roman" w:hAnsi="Times New Roman" w:cs="Times New Roman"/>
        </w:rPr>
        <w:t>Work</w:t>
      </w:r>
      <w:r w:rsidR="007B7675">
        <w:rPr>
          <w:rFonts w:ascii="Times New Roman" w:hAnsi="Times New Roman" w:cs="Times New Roman"/>
        </w:rPr>
        <w:t xml:space="preserve"> cite</w:t>
      </w:r>
      <w:r>
        <w:rPr>
          <w:rFonts w:ascii="Times New Roman" w:hAnsi="Times New Roman" w:cs="Times New Roman"/>
        </w:rPr>
        <w:t>d (Introduction)</w:t>
      </w:r>
      <w:r w:rsidR="007B7675">
        <w:rPr>
          <w:rFonts w:ascii="Times New Roman" w:hAnsi="Times New Roman" w:cs="Times New Roman"/>
        </w:rPr>
        <w:t>:</w:t>
      </w:r>
    </w:p>
    <w:p w:rsidR="0001153F" w:rsidRDefault="0001153F">
      <w:pPr>
        <w:rPr>
          <w:rFonts w:ascii="Times New Roman" w:hAnsi="Times New Roman" w:cs="Times New Roman"/>
        </w:rPr>
      </w:pPr>
    </w:p>
    <w:p w:rsidR="00DA243C" w:rsidRDefault="00DA243C">
      <w:pPr>
        <w:rPr>
          <w:rFonts w:ascii="Times New Roman" w:hAnsi="Times New Roman" w:cs="Times New Roman"/>
        </w:rPr>
      </w:pPr>
      <w:hyperlink r:id="rId5" w:history="1">
        <w:r w:rsidRPr="003817E3">
          <w:rPr>
            <w:rStyle w:val="Hyperlink"/>
            <w:rFonts w:ascii="Times New Roman" w:hAnsi="Times New Roman" w:cs="Times New Roman"/>
          </w:rPr>
          <w:t>https://www.nytimes.com/2016/09/02/technology/artificial-intelligence-ethics.html?_r=0</w:t>
        </w:r>
      </w:hyperlink>
      <w:r>
        <w:rPr>
          <w:rFonts w:ascii="Times New Roman" w:hAnsi="Times New Roman" w:cs="Times New Roman"/>
        </w:rPr>
        <w:t xml:space="preserve"> (New York Times)</w:t>
      </w:r>
    </w:p>
    <w:p w:rsidR="001B10C2" w:rsidRDefault="001B10C2">
      <w:pPr>
        <w:rPr>
          <w:rFonts w:ascii="Times New Roman" w:hAnsi="Times New Roman" w:cs="Times New Roman"/>
        </w:rPr>
      </w:pPr>
      <w:hyperlink r:id="rId6" w:history="1">
        <w:r w:rsidRPr="003817E3">
          <w:rPr>
            <w:rStyle w:val="Hyperlink"/>
            <w:rFonts w:ascii="Times New Roman" w:hAnsi="Times New Roman" w:cs="Times New Roman"/>
          </w:rPr>
          <w:t>http://www.economist.com/news/business/21695908-silicon-valley-fights-talent-universities-struggle-hold-their</w:t>
        </w:r>
      </w:hyperlink>
      <w:r>
        <w:rPr>
          <w:rFonts w:ascii="Times New Roman" w:hAnsi="Times New Roman" w:cs="Times New Roman"/>
        </w:rPr>
        <w:t xml:space="preserve"> (economist)</w:t>
      </w:r>
    </w:p>
    <w:p w:rsidR="007B7675" w:rsidRDefault="007B7675">
      <w:pPr>
        <w:rPr>
          <w:rFonts w:ascii="Times New Roman" w:hAnsi="Times New Roman" w:cs="Times New Roman"/>
        </w:rPr>
      </w:pPr>
    </w:p>
    <w:p w:rsidR="007B7675" w:rsidRPr="00C647CF" w:rsidRDefault="00C647CF">
      <w:pPr>
        <w:rPr>
          <w:rFonts w:ascii="Times New Roman" w:hAnsi="Times New Roman" w:cs="Times New Roman"/>
          <w:color w:val="0563C1" w:themeColor="hyperlink"/>
          <w:u w:val="single"/>
        </w:rPr>
      </w:pPr>
      <w:r>
        <w:t xml:space="preserve">  (</w:t>
      </w:r>
      <w:proofErr w:type="spellStart"/>
      <w:proofErr w:type="gramStart"/>
      <w:r>
        <w:t>techxplore</w:t>
      </w:r>
      <w:proofErr w:type="spellEnd"/>
      <w:proofErr w:type="gramEnd"/>
      <w:r>
        <w:t xml:space="preserve">) </w:t>
      </w:r>
      <w:hyperlink r:id="rId7" w:history="1">
        <w:r w:rsidR="007B7675" w:rsidRPr="005A5451">
          <w:rPr>
            <w:rStyle w:val="Hyperlink"/>
            <w:rFonts w:ascii="Times New Roman" w:hAnsi="Times New Roman" w:cs="Times New Roman"/>
          </w:rPr>
          <w:t>https://techxplore.com/news/2015-07-robots-wise-men-puzzle-degree-self-awareness.html</w:t>
        </w:r>
      </w:hyperlink>
      <w:r>
        <w:rPr>
          <w:rStyle w:val="Hyperlink"/>
          <w:rFonts w:ascii="Times New Roman" w:hAnsi="Times New Roman" w:cs="Times New Roman"/>
        </w:rPr>
        <w:t xml:space="preserve">    </w:t>
      </w:r>
    </w:p>
    <w:p w:rsidR="007B7675" w:rsidRDefault="007B7675">
      <w:pPr>
        <w:rPr>
          <w:rFonts w:ascii="Times New Roman" w:hAnsi="Times New Roman" w:cs="Times New Roman"/>
        </w:rPr>
      </w:pPr>
    </w:p>
    <w:p w:rsidR="007B7675" w:rsidRDefault="005F3093">
      <w:pPr>
        <w:rPr>
          <w:rFonts w:ascii="Times New Roman" w:hAnsi="Times New Roman" w:cs="Times New Roman"/>
        </w:rPr>
      </w:pPr>
      <w:hyperlink r:id="rId8" w:history="1">
        <w:r w:rsidR="007B7675" w:rsidRPr="005A5451">
          <w:rPr>
            <w:rStyle w:val="Hyperlink"/>
            <w:rFonts w:ascii="Times New Roman" w:hAnsi="Times New Roman" w:cs="Times New Roman"/>
          </w:rPr>
          <w:t>https://www.youtube.com/watch?v=95aYLmG0wt8</w:t>
        </w:r>
      </w:hyperlink>
    </w:p>
    <w:p w:rsidR="007B7675" w:rsidRDefault="007B7675">
      <w:pPr>
        <w:rPr>
          <w:rFonts w:ascii="Times New Roman" w:hAnsi="Times New Roman" w:cs="Times New Roman"/>
        </w:rPr>
      </w:pPr>
    </w:p>
    <w:p w:rsidR="007B7675" w:rsidRDefault="005F3093">
      <w:pPr>
        <w:rPr>
          <w:rFonts w:ascii="Times New Roman" w:hAnsi="Times New Roman" w:cs="Times New Roman"/>
        </w:rPr>
      </w:pPr>
      <w:hyperlink r:id="rId9" w:history="1">
        <w:r w:rsidR="007B7675" w:rsidRPr="005A5451">
          <w:rPr>
            <w:rStyle w:val="Hyperlink"/>
            <w:rFonts w:ascii="Times New Roman" w:hAnsi="Times New Roman" w:cs="Times New Roman"/>
          </w:rPr>
          <w:t>https://www.slashgear.com/nao-robot-becomes-self-aware-very-briefly-20393569/</w:t>
        </w:r>
      </w:hyperlink>
    </w:p>
    <w:p w:rsidR="007B7675" w:rsidRDefault="007B7675">
      <w:pPr>
        <w:rPr>
          <w:rFonts w:ascii="Times New Roman" w:hAnsi="Times New Roman" w:cs="Times New Roman"/>
        </w:rPr>
      </w:pPr>
    </w:p>
    <w:p w:rsidR="007B7675" w:rsidRDefault="005F3093">
      <w:pPr>
        <w:rPr>
          <w:rFonts w:ascii="Times New Roman" w:hAnsi="Times New Roman" w:cs="Times New Roman"/>
        </w:rPr>
      </w:pPr>
      <w:hyperlink r:id="rId10" w:history="1">
        <w:r w:rsidR="007B7675" w:rsidRPr="005A5451">
          <w:rPr>
            <w:rStyle w:val="Hyperlink"/>
            <w:rFonts w:ascii="Times New Roman" w:hAnsi="Times New Roman" w:cs="Times New Roman"/>
          </w:rPr>
          <w:t>http://www.sciencealert.com/a-robot-has-just-passed-a-classic-self-awareness-test-for-the-first-time</w:t>
        </w:r>
      </w:hyperlink>
    </w:p>
    <w:p w:rsidR="007B7675" w:rsidRDefault="007B7675">
      <w:pPr>
        <w:rPr>
          <w:rFonts w:ascii="Times New Roman" w:hAnsi="Times New Roman" w:cs="Times New Roman"/>
        </w:rPr>
      </w:pPr>
    </w:p>
    <w:p w:rsidR="007B7675" w:rsidRDefault="0001153F">
      <w:pPr>
        <w:rPr>
          <w:rFonts w:ascii="Times New Roman" w:hAnsi="Times New Roman" w:cs="Times New Roman"/>
        </w:rPr>
      </w:pPr>
      <w:hyperlink r:id="rId11" w:history="1">
        <w:r w:rsidRPr="003817E3">
          <w:rPr>
            <w:rStyle w:val="Hyperlink"/>
            <w:rFonts w:ascii="Times New Roman" w:hAnsi="Times New Roman" w:cs="Times New Roman"/>
          </w:rPr>
          <w:t>https://www.newscientist.com/article/mg22730302-700-robot-homes-in-on-consciousness-by-passing-self-awareness-test/?gwaloggedin=true</w:t>
        </w:r>
      </w:hyperlink>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rsidP="0001153F">
      <w:pPr>
        <w:rPr>
          <w:rFonts w:ascii="Times New Roman" w:hAnsi="Times New Roman" w:cs="Times New Roman"/>
          <w:sz w:val="24"/>
          <w:szCs w:val="24"/>
        </w:rPr>
      </w:pPr>
      <w:r>
        <w:rPr>
          <w:rFonts w:ascii="Times New Roman" w:hAnsi="Times New Roman" w:cs="Times New Roman"/>
          <w:sz w:val="24"/>
          <w:szCs w:val="24"/>
        </w:rPr>
        <w:t>Works cited</w:t>
      </w:r>
      <w:r>
        <w:rPr>
          <w:rFonts w:ascii="Times New Roman" w:hAnsi="Times New Roman" w:cs="Times New Roman"/>
          <w:sz w:val="24"/>
          <w:szCs w:val="24"/>
        </w:rPr>
        <w:t xml:space="preserve"> (Chapter I)</w:t>
      </w:r>
      <w:r>
        <w:rPr>
          <w:rFonts w:ascii="Times New Roman" w:hAnsi="Times New Roman" w:cs="Times New Roman"/>
          <w:sz w:val="24"/>
          <w:szCs w:val="24"/>
        </w:rPr>
        <w:t>:</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hyperlink r:id="rId12" w:history="1">
        <w:r w:rsidRPr="00B24A32">
          <w:rPr>
            <w:rStyle w:val="Hyperlink"/>
            <w:rFonts w:ascii="Times New Roman" w:hAnsi="Times New Roman" w:cs="Times New Roman"/>
            <w:sz w:val="24"/>
            <w:szCs w:val="24"/>
          </w:rPr>
          <w:t>http://www.sonoma.edu/users/w/wallsd/animal-rights-movement.shtml</w:t>
        </w:r>
      </w:hyperlink>
      <w:r>
        <w:rPr>
          <w:rFonts w:ascii="Times New Roman" w:hAnsi="Times New Roman" w:cs="Times New Roman"/>
          <w:sz w:val="24"/>
          <w:szCs w:val="24"/>
        </w:rPr>
        <w:t xml:space="preserve"> (movement animal)</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hyperlink r:id="rId13" w:history="1">
        <w:r w:rsidRPr="00B24A32">
          <w:rPr>
            <w:rStyle w:val="Hyperlink"/>
            <w:rFonts w:ascii="Times New Roman" w:hAnsi="Times New Roman" w:cs="Times New Roman"/>
            <w:sz w:val="24"/>
            <w:szCs w:val="24"/>
          </w:rPr>
          <w:t>http://tah.oah.org/november-2015/the-history-of-animal-protection-in-the-united-states/</w:t>
        </w:r>
      </w:hyperlink>
      <w:r>
        <w:rPr>
          <w:rFonts w:ascii="Times New Roman" w:hAnsi="Times New Roman" w:cs="Times New Roman"/>
          <w:sz w:val="24"/>
          <w:szCs w:val="24"/>
        </w:rPr>
        <w:t xml:space="preserve"> (Animal Protection)</w:t>
      </w:r>
    </w:p>
    <w:p w:rsidR="0001153F" w:rsidRDefault="0001153F" w:rsidP="0001153F">
      <w:pPr>
        <w:rPr>
          <w:rFonts w:ascii="Times New Roman" w:hAnsi="Times New Roman" w:cs="Times New Roman"/>
          <w:sz w:val="24"/>
          <w:szCs w:val="24"/>
        </w:rPr>
      </w:pPr>
      <w:hyperlink r:id="rId14" w:history="1">
        <w:r w:rsidRPr="00B24A32">
          <w:rPr>
            <w:rStyle w:val="Hyperlink"/>
            <w:rFonts w:ascii="Times New Roman" w:hAnsi="Times New Roman" w:cs="Times New Roman"/>
            <w:sz w:val="24"/>
            <w:szCs w:val="24"/>
          </w:rPr>
          <w:t>http://darwin-online.org.uk/content/frameset?itemID=F937.1&amp;viewtype=text&amp;pageseq=1</w:t>
        </w:r>
      </w:hyperlink>
      <w:r>
        <w:rPr>
          <w:rFonts w:ascii="Times New Roman" w:hAnsi="Times New Roman" w:cs="Times New Roman"/>
          <w:sz w:val="24"/>
          <w:szCs w:val="24"/>
        </w:rPr>
        <w:t xml:space="preserve"> (Darwin)</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hyperlink r:id="rId15" w:anchor="v=onepage&amp;q=history%20of%20infanticide&amp;f=false" w:history="1">
        <w:r w:rsidRPr="00B24A32">
          <w:rPr>
            <w:rStyle w:val="Hyperlink"/>
            <w:rFonts w:ascii="Times New Roman" w:hAnsi="Times New Roman" w:cs="Times New Roman"/>
            <w:sz w:val="24"/>
            <w:szCs w:val="24"/>
          </w:rPr>
          <w:t>https://books.google.com/books?hl=en&amp;lr=&amp;id=i4XqOuxjzvIC&amp;oi=fnd&amp;pg=PA3&amp;dq=history+of+infanticide&amp;ots=AHG5nOKEfv&amp;sig=aqDpy0VEb4V18hO7y9cuvgFTQ40#v=onepage&amp;q=history%20of%20infanticide&amp;f=false</w:t>
        </w:r>
      </w:hyperlink>
      <w:r>
        <w:rPr>
          <w:rFonts w:ascii="Times New Roman" w:hAnsi="Times New Roman" w:cs="Times New Roman"/>
          <w:sz w:val="24"/>
          <w:szCs w:val="24"/>
        </w:rPr>
        <w:t xml:space="preserve">   (INFANTICIDE)</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hyperlink r:id="rId16" w:history="1">
        <w:r w:rsidRPr="00B24A32">
          <w:rPr>
            <w:rStyle w:val="Hyperlink"/>
            <w:rFonts w:ascii="Times New Roman" w:hAnsi="Times New Roman" w:cs="Times New Roman"/>
            <w:sz w:val="24"/>
            <w:szCs w:val="24"/>
          </w:rPr>
          <w:t>https://www.law.cornell.edu/uscode/text/42/191</w:t>
        </w:r>
      </w:hyperlink>
      <w:r>
        <w:rPr>
          <w:rFonts w:ascii="Times New Roman" w:hAnsi="Times New Roman" w:cs="Times New Roman"/>
          <w:sz w:val="24"/>
          <w:szCs w:val="24"/>
        </w:rPr>
        <w:t xml:space="preserve"> (Cornell #1)</w:t>
      </w:r>
    </w:p>
    <w:p w:rsidR="0001153F" w:rsidRDefault="0001153F" w:rsidP="0001153F">
      <w:pPr>
        <w:rPr>
          <w:rFonts w:ascii="Times New Roman" w:hAnsi="Times New Roman" w:cs="Times New Roman"/>
          <w:sz w:val="24"/>
          <w:szCs w:val="24"/>
        </w:rPr>
      </w:pPr>
    </w:p>
    <w:p w:rsidR="0001153F" w:rsidRPr="00303F3F" w:rsidRDefault="0001153F" w:rsidP="0001153F">
      <w:pPr>
        <w:rPr>
          <w:rFonts w:ascii="Times New Roman" w:hAnsi="Times New Roman" w:cs="Times New Roman"/>
          <w:sz w:val="24"/>
          <w:szCs w:val="24"/>
        </w:rPr>
      </w:pPr>
      <w:hyperlink r:id="rId17" w:history="1">
        <w:r w:rsidRPr="00B24A32">
          <w:rPr>
            <w:rStyle w:val="Hyperlink"/>
            <w:rFonts w:ascii="Times New Roman" w:hAnsi="Times New Roman" w:cs="Times New Roman"/>
            <w:sz w:val="24"/>
            <w:szCs w:val="24"/>
          </w:rPr>
          <w:t>https://www.law.cornell.edu/uscode/text/42/chapter-67</w:t>
        </w:r>
      </w:hyperlink>
      <w:r>
        <w:rPr>
          <w:rFonts w:ascii="Times New Roman" w:hAnsi="Times New Roman" w:cs="Times New Roman"/>
          <w:sz w:val="24"/>
          <w:szCs w:val="24"/>
        </w:rPr>
        <w:t xml:space="preserve"> (Cornell #2)</w:t>
      </w:r>
    </w:p>
    <w:p w:rsidR="0001153F" w:rsidRPr="0041452D" w:rsidRDefault="0001153F">
      <w:pPr>
        <w:rPr>
          <w:rFonts w:ascii="Times New Roman" w:hAnsi="Times New Roman" w:cs="Times New Roman"/>
        </w:rPr>
      </w:pPr>
    </w:p>
    <w:sectPr w:rsidR="0001153F" w:rsidRPr="0041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31D8"/>
    <w:multiLevelType w:val="hybridMultilevel"/>
    <w:tmpl w:val="6D3AAC2C"/>
    <w:lvl w:ilvl="0" w:tplc="88C454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76AD3"/>
    <w:multiLevelType w:val="hybridMultilevel"/>
    <w:tmpl w:val="EC725CF2"/>
    <w:lvl w:ilvl="0" w:tplc="60AC05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DB5D1D"/>
    <w:multiLevelType w:val="hybridMultilevel"/>
    <w:tmpl w:val="E01416EE"/>
    <w:lvl w:ilvl="0" w:tplc="24C4BF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0A08D2"/>
    <w:multiLevelType w:val="hybridMultilevel"/>
    <w:tmpl w:val="65D4EE62"/>
    <w:lvl w:ilvl="0" w:tplc="E278D5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1C5AF4"/>
    <w:multiLevelType w:val="hybridMultilevel"/>
    <w:tmpl w:val="61709F70"/>
    <w:lvl w:ilvl="0" w:tplc="623C03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8009D3"/>
    <w:multiLevelType w:val="hybridMultilevel"/>
    <w:tmpl w:val="4394F0AC"/>
    <w:lvl w:ilvl="0" w:tplc="76CCFF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C03CBE"/>
    <w:multiLevelType w:val="hybridMultilevel"/>
    <w:tmpl w:val="3F2CF7DE"/>
    <w:lvl w:ilvl="0" w:tplc="7E38D0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DF"/>
    <w:rsid w:val="0001153F"/>
    <w:rsid w:val="000B35FC"/>
    <w:rsid w:val="00135F91"/>
    <w:rsid w:val="001B10C2"/>
    <w:rsid w:val="002126C9"/>
    <w:rsid w:val="0029365C"/>
    <w:rsid w:val="002D3DB2"/>
    <w:rsid w:val="002F44B9"/>
    <w:rsid w:val="003D00DC"/>
    <w:rsid w:val="0041452D"/>
    <w:rsid w:val="00421CA9"/>
    <w:rsid w:val="004937D6"/>
    <w:rsid w:val="005F1C55"/>
    <w:rsid w:val="005F3093"/>
    <w:rsid w:val="00607162"/>
    <w:rsid w:val="006135DF"/>
    <w:rsid w:val="006B1D69"/>
    <w:rsid w:val="006C2E10"/>
    <w:rsid w:val="0073671B"/>
    <w:rsid w:val="007A7EA8"/>
    <w:rsid w:val="007B7675"/>
    <w:rsid w:val="00906A54"/>
    <w:rsid w:val="009A29B7"/>
    <w:rsid w:val="009C600E"/>
    <w:rsid w:val="00A02A00"/>
    <w:rsid w:val="00A41077"/>
    <w:rsid w:val="00B517EB"/>
    <w:rsid w:val="00C51FAC"/>
    <w:rsid w:val="00C62DDA"/>
    <w:rsid w:val="00C647CF"/>
    <w:rsid w:val="00CE6605"/>
    <w:rsid w:val="00DA243C"/>
    <w:rsid w:val="00FE2200"/>
    <w:rsid w:val="00FF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139AE-AC28-40A8-BAE8-44E2017F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675"/>
    <w:rPr>
      <w:color w:val="0563C1" w:themeColor="hyperlink"/>
      <w:u w:val="single"/>
    </w:rPr>
  </w:style>
  <w:style w:type="paragraph" w:styleId="ListParagraph">
    <w:name w:val="List Paragraph"/>
    <w:basedOn w:val="Normal"/>
    <w:uiPriority w:val="34"/>
    <w:qFormat/>
    <w:rsid w:val="0001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5aYLmG0wt8" TargetMode="External"/><Relationship Id="rId13" Type="http://schemas.openxmlformats.org/officeDocument/2006/relationships/hyperlink" Target="http://tah.oah.org/november-2015/the-history-of-animal-protection-in-the-united-stat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xplore.com/news/2015-07-robots-wise-men-puzzle-degree-self-awareness.html" TargetMode="External"/><Relationship Id="rId12" Type="http://schemas.openxmlformats.org/officeDocument/2006/relationships/hyperlink" Target="http://www.sonoma.edu/users/w/wallsd/animal-rights-movement.shtml" TargetMode="External"/><Relationship Id="rId17" Type="http://schemas.openxmlformats.org/officeDocument/2006/relationships/hyperlink" Target="https://www.law.cornell.edu/uscode/text/42/chapter-67" TargetMode="External"/><Relationship Id="rId2" Type="http://schemas.openxmlformats.org/officeDocument/2006/relationships/styles" Target="styles.xml"/><Relationship Id="rId16" Type="http://schemas.openxmlformats.org/officeDocument/2006/relationships/hyperlink" Target="https://www.law.cornell.edu/uscode/text/42/191" TargetMode="External"/><Relationship Id="rId1" Type="http://schemas.openxmlformats.org/officeDocument/2006/relationships/numbering" Target="numbering.xml"/><Relationship Id="rId6" Type="http://schemas.openxmlformats.org/officeDocument/2006/relationships/hyperlink" Target="http://www.economist.com/news/business/21695908-silicon-valley-fights-talent-universities-struggle-hold-their" TargetMode="External"/><Relationship Id="rId11" Type="http://schemas.openxmlformats.org/officeDocument/2006/relationships/hyperlink" Target="https://www.newscientist.com/article/mg22730302-700-robot-homes-in-on-consciousness-by-passing-self-awareness-test/?gwaloggedin=true" TargetMode="External"/><Relationship Id="rId5" Type="http://schemas.openxmlformats.org/officeDocument/2006/relationships/hyperlink" Target="https://www.nytimes.com/2016/09/02/technology/artificial-intelligence-ethics.html?_r=0" TargetMode="External"/><Relationship Id="rId15" Type="http://schemas.openxmlformats.org/officeDocument/2006/relationships/hyperlink" Target="https://books.google.com/books?hl=en&amp;lr=&amp;id=i4XqOuxjzvIC&amp;oi=fnd&amp;pg=PA3&amp;dq=history+of+infanticide&amp;ots=AHG5nOKEfv&amp;sig=aqDpy0VEb4V18hO7y9cuvgFTQ40" TargetMode="External"/><Relationship Id="rId10" Type="http://schemas.openxmlformats.org/officeDocument/2006/relationships/hyperlink" Target="http://www.sciencealert.com/a-robot-has-just-passed-a-classic-self-awareness-test-for-the-first-ti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lashgear.com/nao-robot-becomes-self-aware-very-briefly-20393569/" TargetMode="External"/><Relationship Id="rId14" Type="http://schemas.openxmlformats.org/officeDocument/2006/relationships/hyperlink" Target="http://darwin-online.org.uk/content/frameset?itemID=F937.1&amp;viewtype=text&amp;page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Bruno-Piverger, Randy</dc:creator>
  <cp:keywords/>
  <dc:description/>
  <cp:lastModifiedBy>Randy Bruno-Piverger</cp:lastModifiedBy>
  <cp:revision>10</cp:revision>
  <dcterms:created xsi:type="dcterms:W3CDTF">2017-02-05T00:11:00Z</dcterms:created>
  <dcterms:modified xsi:type="dcterms:W3CDTF">2017-02-13T00:08:00Z</dcterms:modified>
</cp:coreProperties>
</file>