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7" w:lineRule="auto" w:before="91"/>
        <w:ind w:left="367" w:right="510" w:firstLine="0"/>
        <w:jc w:val="center"/>
        <w:rPr>
          <w:sz w:val="80"/>
        </w:rPr>
      </w:pPr>
      <w:r>
        <w:rPr/>
        <w:pict>
          <v:rect style="position:absolute;margin-left:142.820007pt;margin-top:55.109982pt;width:316.49pt;height:52.92pt;mso-position-horizontal-relative:page;mso-position-vertical-relative:paragraph;z-index:-2848" filled="true" fillcolor="#ffffff" stroked="false">
            <v:fill type="solid"/>
            <w10:wrap type="none"/>
          </v:rect>
        </w:pict>
      </w:r>
      <w:r>
        <w:rPr>
          <w:color w:val="FF0000"/>
          <w:w w:val="65"/>
          <w:sz w:val="80"/>
        </w:rPr>
        <w:t>北京市轨道交通建设管理有限公司</w:t>
      </w:r>
      <w:r>
        <w:rPr>
          <w:color w:val="FF0000"/>
          <w:w w:val="70"/>
          <w:sz w:val="80"/>
        </w:rPr>
        <w:t>第五项目管理中心会议纪要</w:t>
      </w:r>
    </w:p>
    <w:p>
      <w:pPr>
        <w:tabs>
          <w:tab w:pos="5883" w:val="left" w:leader="none"/>
        </w:tabs>
        <w:spacing w:before="606" w:after="22"/>
        <w:ind w:left="120" w:right="0" w:firstLine="0"/>
        <w:jc w:val="left"/>
        <w:rPr>
          <w:sz w:val="32"/>
        </w:rPr>
      </w:pPr>
      <w:r>
        <w:rPr>
          <w:sz w:val="32"/>
        </w:rPr>
        <w:t>五中心设备部</w:t>
        <w:tab/>
        <w:t>2018</w:t>
      </w:r>
      <w:r>
        <w:rPr>
          <w:spacing w:val="-81"/>
          <w:sz w:val="32"/>
        </w:rPr>
        <w:t> </w:t>
      </w:r>
      <w:r>
        <w:rPr>
          <w:sz w:val="32"/>
        </w:rPr>
        <w:t>年</w:t>
      </w:r>
      <w:r>
        <w:rPr>
          <w:spacing w:val="-79"/>
          <w:sz w:val="32"/>
        </w:rPr>
        <w:t> </w:t>
      </w:r>
      <w:r>
        <w:rPr>
          <w:sz w:val="32"/>
        </w:rPr>
        <w:t>3</w:t>
      </w:r>
      <w:r>
        <w:rPr>
          <w:spacing w:val="-83"/>
          <w:sz w:val="32"/>
        </w:rPr>
        <w:t> </w:t>
      </w:r>
      <w:r>
        <w:rPr>
          <w:sz w:val="32"/>
        </w:rPr>
        <w:t>月</w:t>
      </w:r>
      <w:r>
        <w:rPr>
          <w:spacing w:val="-78"/>
          <w:sz w:val="32"/>
        </w:rPr>
        <w:t> </w:t>
      </w:r>
      <w:r>
        <w:rPr>
          <w:sz w:val="32"/>
        </w:rPr>
        <w:t>30</w:t>
      </w:r>
      <w:r>
        <w:rPr>
          <w:spacing w:val="-81"/>
          <w:sz w:val="32"/>
        </w:rPr>
        <w:t> </w:t>
      </w:r>
      <w:r>
        <w:rPr>
          <w:sz w:val="32"/>
        </w:rPr>
        <w:t>日</w:t>
      </w:r>
    </w:p>
    <w:p>
      <w:pPr>
        <w:pStyle w:val="BodyText"/>
        <w:spacing w:line="46" w:lineRule="exact"/>
        <w:ind w:left="-69"/>
        <w:rPr>
          <w:sz w:val="4"/>
        </w:rPr>
      </w:pPr>
      <w:r>
        <w:rPr>
          <w:position w:val="0"/>
          <w:sz w:val="4"/>
        </w:rPr>
        <w:pict>
          <v:group style="width:432pt;height:2.25pt;mso-position-horizontal-relative:char;mso-position-vertical-relative:line" coordorigin="0,0" coordsize="8640,45">
            <v:line style="position:absolute" from="0,23" to="8640,23" stroked="true" strokeweight="2.25pt" strokecolor="#ff0000">
              <v:stroke dashstyle="solid"/>
            </v:line>
          </v:group>
        </w:pict>
      </w:r>
      <w:r>
        <w:rPr>
          <w:position w:val="0"/>
          <w:sz w:val="4"/>
        </w:rPr>
      </w:r>
    </w:p>
    <w:p>
      <w:pPr>
        <w:pStyle w:val="BodyText"/>
        <w:ind w:left="0"/>
        <w:rPr>
          <w:sz w:val="32"/>
        </w:rPr>
      </w:pPr>
    </w:p>
    <w:p>
      <w:pPr>
        <w:pStyle w:val="Heading1"/>
        <w:spacing w:line="225" w:lineRule="auto" w:before="219"/>
        <w:ind w:left="3423"/>
      </w:pPr>
      <w:r>
        <w:rPr/>
        <w:t>轨道交通一号线增加扫码过闸功能系统改造项目技术细节讨论会</w:t>
      </w:r>
    </w:p>
    <w:p>
      <w:pPr>
        <w:spacing w:line="636" w:lineRule="exact" w:before="0"/>
        <w:ind w:left="367" w:right="502" w:firstLine="0"/>
        <w:jc w:val="center"/>
        <w:rPr>
          <w:rFonts w:ascii="微软雅黑" w:eastAsia="微软雅黑" w:hint="eastAsia"/>
          <w:b/>
          <w:sz w:val="36"/>
        </w:rPr>
      </w:pPr>
      <w:r>
        <w:rPr>
          <w:rFonts w:ascii="微软雅黑" w:eastAsia="微软雅黑" w:hint="eastAsia"/>
          <w:b/>
          <w:sz w:val="36"/>
        </w:rPr>
        <w:t>会议纪要</w:t>
      </w:r>
    </w:p>
    <w:p>
      <w:pPr>
        <w:pStyle w:val="BodyText"/>
        <w:spacing w:before="132"/>
        <w:ind w:left="679"/>
      </w:pPr>
      <w:r>
        <w:rPr/>
        <w:t>2018</w:t>
      </w:r>
      <w:r>
        <w:rPr>
          <w:spacing w:val="-46"/>
        </w:rPr>
        <w:t> 年 </w:t>
      </w:r>
      <w:r>
        <w:rPr/>
        <w:t>3</w:t>
      </w:r>
      <w:r>
        <w:rPr>
          <w:spacing w:val="-46"/>
        </w:rPr>
        <w:t> 月 </w:t>
      </w:r>
      <w:r>
        <w:rPr/>
        <w:t>30</w:t>
      </w:r>
      <w:r>
        <w:rPr>
          <w:spacing w:val="-13"/>
        </w:rPr>
        <w:t> 日，开会讨论改造技术方案，形成会议纪要如下：</w:t>
      </w:r>
    </w:p>
    <w:p>
      <w:pPr>
        <w:pStyle w:val="BodyText"/>
        <w:spacing w:before="8"/>
        <w:ind w:left="0"/>
        <w:rPr>
          <w:sz w:val="20"/>
        </w:rPr>
      </w:pPr>
    </w:p>
    <w:p>
      <w:pPr>
        <w:pStyle w:val="BodyText"/>
        <w:spacing w:line="417" w:lineRule="auto" w:before="1"/>
        <w:ind w:right="117" w:firstLine="559"/>
      </w:pPr>
      <w:r>
        <w:rPr>
          <w:spacing w:val="-16"/>
        </w:rPr>
        <w:t>一、会议明确改造分 </w:t>
      </w:r>
      <w:r>
        <w:rPr>
          <w:rFonts w:ascii="Times New Roman" w:eastAsia="Times New Roman"/>
        </w:rPr>
        <w:t>2 </w:t>
      </w:r>
      <w:r>
        <w:rPr>
          <w:spacing w:val="-14"/>
        </w:rPr>
        <w:t>个阶段进行：第一阶段为满足 </w:t>
      </w:r>
      <w:r>
        <w:rPr>
          <w:rFonts w:ascii="Times New Roman" w:eastAsia="Times New Roman"/>
        </w:rPr>
        <w:t>6 </w:t>
      </w:r>
      <w:r>
        <w:rPr>
          <w:spacing w:val="-34"/>
        </w:rPr>
        <w:t>月 </w:t>
      </w:r>
      <w:r>
        <w:rPr>
          <w:rFonts w:ascii="Times New Roman" w:eastAsia="Times New Roman"/>
        </w:rPr>
        <w:t>30</w:t>
      </w:r>
      <w:r>
        <w:rPr>
          <w:rFonts w:ascii="Times New Roman" w:eastAsia="Times New Roman"/>
          <w:spacing w:val="1"/>
        </w:rPr>
        <w:t> </w:t>
      </w:r>
      <w:r>
        <w:rPr/>
        <w:t>日一</w:t>
      </w:r>
      <w:r>
        <w:rPr>
          <w:spacing w:val="-3"/>
        </w:rPr>
        <w:t>号线试运行的需要，对进出站检票机增加单独通信模块和控制模块， </w:t>
      </w:r>
      <w:r>
        <w:rPr>
          <w:spacing w:val="5"/>
        </w:rPr>
        <w:t>实现进出站检票向</w:t>
      </w:r>
      <w:r>
        <w:rPr>
          <w:rFonts w:ascii="Times New Roman" w:eastAsia="Times New Roman"/>
        </w:rPr>
        <w:t>ACC</w:t>
      </w:r>
      <w:r>
        <w:rPr>
          <w:rFonts w:ascii="Times New Roman" w:eastAsia="Times New Roman"/>
          <w:spacing w:val="4"/>
        </w:rPr>
        <w:t> </w:t>
      </w:r>
      <w:r>
        <w:rPr>
          <w:spacing w:val="-11"/>
        </w:rPr>
        <w:t>单独发送实时的二维码原始交易数据，完成 </w:t>
      </w:r>
      <w:r>
        <w:rPr>
          <w:rFonts w:ascii="Times New Roman" w:eastAsia="Times New Roman"/>
        </w:rPr>
        <w:t>1 </w:t>
      </w:r>
      <w:r>
        <w:rPr>
          <w:w w:val="100"/>
        </w:rPr>
        <w:t>号线北段</w:t>
      </w:r>
      <w:r>
        <w:rPr>
          <w:spacing w:val="-71"/>
        </w:rPr>
        <w:t> </w:t>
      </w:r>
      <w:r>
        <w:rPr>
          <w:rFonts w:ascii="Times New Roman" w:eastAsia="Times New Roman"/>
          <w:spacing w:val="-2"/>
          <w:w w:val="100"/>
        </w:rPr>
        <w:t>1</w:t>
      </w:r>
      <w:r>
        <w:rPr>
          <w:rFonts w:ascii="Times New Roman" w:eastAsia="Times New Roman"/>
          <w:w w:val="100"/>
        </w:rPr>
        <w:t>2</w:t>
      </w:r>
      <w:r>
        <w:rPr>
          <w:rFonts w:ascii="Times New Roman" w:eastAsia="Times New Roman"/>
          <w:spacing w:val="-2"/>
        </w:rPr>
        <w:t> </w:t>
      </w:r>
      <w:r>
        <w:rPr>
          <w:spacing w:val="-3"/>
          <w:w w:val="100"/>
        </w:rPr>
        <w:t>个车站的扫码过闸功能</w:t>
      </w:r>
      <w:r>
        <w:rPr>
          <w:w w:val="100"/>
        </w:rPr>
        <w:t>（</w:t>
      </w:r>
      <w:r>
        <w:rPr>
          <w:rFonts w:ascii="Times New Roman" w:eastAsia="Times New Roman"/>
          <w:spacing w:val="-3"/>
          <w:w w:val="100"/>
        </w:rPr>
        <w:t>B</w:t>
      </w:r>
      <w:r>
        <w:rPr>
          <w:rFonts w:ascii="Times New Roman" w:eastAsia="Times New Roman"/>
          <w:spacing w:val="-2"/>
          <w:w w:val="100"/>
        </w:rPr>
        <w:t>O</w:t>
      </w:r>
      <w:r>
        <w:rPr>
          <w:rFonts w:ascii="Times New Roman" w:eastAsia="Times New Roman"/>
          <w:w w:val="100"/>
        </w:rPr>
        <w:t>M</w:t>
      </w:r>
      <w:r>
        <w:rPr>
          <w:rFonts w:ascii="Times New Roman" w:eastAsia="Times New Roman"/>
          <w:spacing w:val="-1"/>
        </w:rPr>
        <w:t> </w:t>
      </w:r>
      <w:r>
        <w:rPr>
          <w:spacing w:val="-3"/>
          <w:w w:val="100"/>
        </w:rPr>
        <w:t>不在此阶段改造范围</w:t>
      </w:r>
      <w:r>
        <w:rPr>
          <w:spacing w:val="-140"/>
          <w:w w:val="100"/>
        </w:rPr>
        <w:t>）</w:t>
      </w:r>
      <w:r>
        <w:rPr>
          <w:w w:val="100"/>
        </w:rPr>
        <w:t>， </w:t>
      </w:r>
      <w:r>
        <w:rPr>
          <w:spacing w:val="-10"/>
        </w:rPr>
        <w:t>此方案不满足现有设计规范中关于原始数据上传的规定，为过渡方案； </w:t>
      </w:r>
      <w:r>
        <w:rPr>
          <w:spacing w:val="-3"/>
        </w:rPr>
        <w:t>第二阶段最终完成由进出站检票机统一打包票卡原始交易数据和二维</w:t>
      </w:r>
      <w:r>
        <w:rPr>
          <w:spacing w:val="-9"/>
        </w:rPr>
        <w:t>码交易数据并逐级通过 </w:t>
      </w:r>
      <w:r>
        <w:rPr>
          <w:rFonts w:ascii="Times New Roman" w:eastAsia="Times New Roman"/>
        </w:rPr>
        <w:t>AFC</w:t>
      </w:r>
      <w:r>
        <w:rPr>
          <w:rFonts w:ascii="Times New Roman" w:eastAsia="Times New Roman"/>
          <w:spacing w:val="1"/>
        </w:rPr>
        <w:t> </w:t>
      </w:r>
      <w:r>
        <w:rPr>
          <w:spacing w:val="-11"/>
        </w:rPr>
        <w:t>系统五层架构上传原始交易数据，改造后的设备能够与原有设备同步接收 </w:t>
      </w:r>
      <w:r>
        <w:rPr>
          <w:rFonts w:ascii="Times New Roman" w:eastAsia="Times New Roman"/>
        </w:rPr>
        <w:t>ACC</w:t>
      </w:r>
      <w:r>
        <w:rPr/>
        <w:t>、</w:t>
      </w:r>
      <w:r>
        <w:rPr>
          <w:rFonts w:ascii="Times New Roman" w:eastAsia="Times New Roman"/>
        </w:rPr>
        <w:t>AFC</w:t>
      </w:r>
      <w:r>
        <w:rPr>
          <w:rFonts w:ascii="Times New Roman" w:eastAsia="Times New Roman"/>
          <w:spacing w:val="4"/>
        </w:rPr>
        <w:t> </w:t>
      </w:r>
      <w:r>
        <w:rPr>
          <w:spacing w:val="-3"/>
        </w:rPr>
        <w:t>下发的各类参数及模式， </w:t>
      </w:r>
      <w:r>
        <w:rPr>
          <w:spacing w:val="-11"/>
        </w:rPr>
        <w:t>满足地铁涉及规范，二维码交易数据也可实时上传至 </w:t>
      </w:r>
      <w:r>
        <w:rPr>
          <w:rFonts w:ascii="Times New Roman" w:eastAsia="Times New Roman"/>
          <w:spacing w:val="-12"/>
        </w:rPr>
        <w:t>ACC</w:t>
      </w:r>
      <w:r>
        <w:rPr>
          <w:spacing w:val="-3"/>
        </w:rPr>
        <w:t>，完成全线</w:t>
      </w:r>
    </w:p>
    <w:p>
      <w:pPr>
        <w:pStyle w:val="BodyText"/>
        <w:spacing w:line="358" w:lineRule="exact"/>
      </w:pPr>
      <w:r>
        <w:rPr>
          <w:rFonts w:ascii="Times New Roman" w:eastAsia="Times New Roman"/>
        </w:rPr>
        <w:t>21 </w:t>
      </w:r>
      <w:r>
        <w:rPr/>
        <w:t>个车站的扫码过闸功能，</w:t>
      </w:r>
    </w:p>
    <w:p>
      <w:pPr>
        <w:pStyle w:val="BodyText"/>
        <w:spacing w:line="417" w:lineRule="auto" w:before="265"/>
        <w:ind w:right="256" w:firstLine="559"/>
      </w:pPr>
      <w:r>
        <w:rPr>
          <w:spacing w:val="-3"/>
        </w:rPr>
        <w:t>二、会议确定第一阶段由小码联程委托青岛博宁福田在现有检票</w:t>
      </w:r>
      <w:r>
        <w:rPr>
          <w:spacing w:val="-18"/>
        </w:rPr>
        <w:t>机的基础上进行改造，计划于 </w:t>
      </w:r>
      <w:r>
        <w:rPr>
          <w:rFonts w:ascii="Times New Roman" w:eastAsia="Times New Roman"/>
        </w:rPr>
        <w:t>4 </w:t>
      </w:r>
      <w:r>
        <w:rPr>
          <w:spacing w:val="-33"/>
        </w:rPr>
        <w:t>月 </w:t>
      </w:r>
      <w:r>
        <w:rPr>
          <w:rFonts w:ascii="Times New Roman" w:eastAsia="Times New Roman"/>
        </w:rPr>
        <w:t>20 </w:t>
      </w:r>
      <w:r>
        <w:rPr>
          <w:spacing w:val="-4"/>
        </w:rPr>
        <w:t>日前完成各车站需改造进出站检</w:t>
      </w:r>
    </w:p>
    <w:p>
      <w:pPr>
        <w:spacing w:after="0" w:line="417" w:lineRule="auto"/>
        <w:sectPr>
          <w:type w:val="continuous"/>
          <w:pgSz w:w="11910" w:h="16840"/>
          <w:pgMar w:top="1380" w:bottom="280" w:left="1680" w:right="1440"/>
        </w:sectPr>
      </w:pPr>
    </w:p>
    <w:p>
      <w:pPr>
        <w:pStyle w:val="BodyText"/>
        <w:spacing w:line="417" w:lineRule="auto" w:before="54"/>
        <w:ind w:right="207"/>
        <w:jc w:val="both"/>
      </w:pPr>
      <w:r>
        <w:rPr>
          <w:spacing w:val="-5"/>
        </w:rPr>
        <w:t>票机端盖的生产工作，</w:t>
      </w:r>
      <w:r>
        <w:rPr>
          <w:rFonts w:ascii="Times New Roman" w:eastAsia="Times New Roman"/>
          <w:spacing w:val="-16"/>
        </w:rPr>
        <w:t>4 </w:t>
      </w:r>
      <w:r>
        <w:rPr>
          <w:spacing w:val="-33"/>
        </w:rPr>
        <w:t>月 </w:t>
      </w:r>
      <w:r>
        <w:rPr>
          <w:rFonts w:ascii="Times New Roman" w:eastAsia="Times New Roman"/>
        </w:rPr>
        <w:t>30 </w:t>
      </w:r>
      <w:r>
        <w:rPr>
          <w:spacing w:val="-5"/>
        </w:rPr>
        <w:t>日前完成实验室的搭建，并开展测试工</w:t>
      </w:r>
      <w:r>
        <w:rPr>
          <w:spacing w:val="-19"/>
        </w:rPr>
        <w:t>作，最终实现 </w:t>
      </w:r>
      <w:r>
        <w:rPr>
          <w:rFonts w:ascii="Times New Roman" w:eastAsia="Times New Roman"/>
        </w:rPr>
        <w:t>1 </w:t>
      </w:r>
      <w:r>
        <w:rPr>
          <w:spacing w:val="-15"/>
        </w:rPr>
        <w:t>号线北段 </w:t>
      </w:r>
      <w:r>
        <w:rPr>
          <w:rFonts w:ascii="Times New Roman" w:eastAsia="Times New Roman"/>
        </w:rPr>
        <w:t>6 </w:t>
      </w:r>
      <w:r>
        <w:rPr>
          <w:spacing w:val="-34"/>
        </w:rPr>
        <w:t>月 </w:t>
      </w:r>
      <w:r>
        <w:rPr>
          <w:rFonts w:ascii="Times New Roman" w:eastAsia="Times New Roman"/>
        </w:rPr>
        <w:t>30 </w:t>
      </w:r>
      <w:r>
        <w:rPr>
          <w:spacing w:val="-10"/>
        </w:rPr>
        <w:t>日同步上线扫码过闸功能，同时，小</w:t>
      </w:r>
      <w:r>
        <w:rPr>
          <w:spacing w:val="-15"/>
        </w:rPr>
        <w:t>码联城尽快开展第二阶段的系统改造准备工作，在确保与 </w:t>
      </w:r>
      <w:r>
        <w:rPr>
          <w:rFonts w:ascii="Times New Roman" w:eastAsia="Times New Roman"/>
        </w:rPr>
        <w:t>AFC </w:t>
      </w:r>
      <w:r>
        <w:rPr/>
        <w:t>系统深</w:t>
      </w:r>
      <w:r>
        <w:rPr>
          <w:spacing w:val="-1"/>
        </w:rPr>
        <w:t>度融合且</w:t>
      </w:r>
      <w:hyperlink r:id="rId5">
        <w:r>
          <w:rPr>
            <w:spacing w:val="-1"/>
          </w:rPr>
          <w:t>符合设计规范 </w:t>
        </w:r>
      </w:hyperlink>
      <w:r>
        <w:rPr>
          <w:spacing w:val="-11"/>
        </w:rPr>
        <w:t>的基础上，于 </w:t>
      </w:r>
      <w:r>
        <w:rPr>
          <w:rFonts w:ascii="Times New Roman" w:eastAsia="Times New Roman"/>
        </w:rPr>
        <w:t>12 </w:t>
      </w:r>
      <w:r>
        <w:rPr>
          <w:spacing w:val="-34"/>
        </w:rPr>
        <w:t>月 </w:t>
      </w:r>
      <w:r>
        <w:rPr>
          <w:rFonts w:ascii="Times New Roman" w:eastAsia="Times New Roman"/>
        </w:rPr>
        <w:t>30 </w:t>
      </w:r>
      <w:r>
        <w:rPr>
          <w:spacing w:val="-10"/>
        </w:rPr>
        <w:t>日实现全线部分 </w:t>
      </w:r>
      <w:r>
        <w:rPr>
          <w:rFonts w:ascii="Times New Roman" w:eastAsia="Times New Roman"/>
          <w:spacing w:val="-3"/>
        </w:rPr>
        <w:t>AG</w:t>
      </w:r>
      <w:r>
        <w:rPr/>
        <w:t>、</w:t>
      </w:r>
    </w:p>
    <w:p>
      <w:pPr>
        <w:pStyle w:val="BodyText"/>
        <w:spacing w:line="358" w:lineRule="exact"/>
      </w:pPr>
      <w:r>
        <w:rPr>
          <w:rFonts w:ascii="Times New Roman" w:eastAsia="Times New Roman"/>
        </w:rPr>
        <w:t>BOM </w:t>
      </w:r>
      <w:r>
        <w:rPr/>
        <w:t>上线扫码过闸功能。</w:t>
      </w:r>
    </w:p>
    <w:p>
      <w:pPr>
        <w:pStyle w:val="BodyText"/>
        <w:spacing w:line="417" w:lineRule="auto" w:before="265"/>
        <w:ind w:right="265" w:firstLine="559"/>
      </w:pPr>
      <w:r>
        <w:rPr/>
        <w:t>三、小码联城需成立商务谈判组，加快推进与中软、铭鸿等单位的商务谈判工作；</w:t>
      </w:r>
    </w:p>
    <w:p>
      <w:pPr>
        <w:pStyle w:val="BodyText"/>
        <w:spacing w:line="417" w:lineRule="auto"/>
        <w:ind w:right="263" w:firstLine="559"/>
      </w:pPr>
      <w:r>
        <w:rPr>
          <w:spacing w:val="-9"/>
        </w:rPr>
        <w:t>四、铭鸿与小码联城需在 </w:t>
      </w:r>
      <w:r>
        <w:rPr>
          <w:rFonts w:ascii="Times New Roman" w:eastAsia="Times New Roman"/>
        </w:rPr>
        <w:t>4 </w:t>
      </w:r>
      <w:r>
        <w:rPr>
          <w:spacing w:val="-33"/>
        </w:rPr>
        <w:t>月 </w:t>
      </w:r>
      <w:r>
        <w:rPr>
          <w:rFonts w:ascii="Times New Roman" w:eastAsia="Times New Roman"/>
        </w:rPr>
        <w:t>4 </w:t>
      </w:r>
      <w:r>
        <w:rPr>
          <w:spacing w:val="-4"/>
        </w:rPr>
        <w:t>日前确定第一阶段软件接口并形</w:t>
      </w:r>
      <w:r>
        <w:rPr>
          <w:spacing w:val="-1"/>
        </w:rPr>
        <w:t>成接口文档；</w:t>
      </w:r>
    </w:p>
    <w:p>
      <w:pPr>
        <w:pStyle w:val="BodyText"/>
        <w:spacing w:line="358" w:lineRule="exact"/>
        <w:ind w:left="679"/>
        <w:rPr>
          <w:rFonts w:ascii="Times New Roman" w:eastAsia="Times New Roman"/>
        </w:rPr>
      </w:pPr>
      <w:r>
        <w:rPr/>
        <w:t>五、本次系统改造涉及的进出站检票机数量由运营单位于 </w:t>
      </w:r>
      <w:r>
        <w:rPr>
          <w:rFonts w:ascii="Times New Roman" w:eastAsia="Times New Roman"/>
        </w:rPr>
        <w:t>4 </w:t>
      </w:r>
      <w:r>
        <w:rPr/>
        <w:t>月 </w:t>
      </w:r>
      <w:r>
        <w:rPr>
          <w:rFonts w:ascii="Times New Roman" w:eastAsia="Times New Roman"/>
        </w:rPr>
        <w:t>3</w:t>
      </w:r>
    </w:p>
    <w:p>
      <w:pPr>
        <w:pStyle w:val="BodyText"/>
        <w:spacing w:before="266"/>
      </w:pPr>
      <w:r>
        <w:rPr/>
        <w:t>日前确定；</w:t>
      </w:r>
    </w:p>
    <w:p>
      <w:pPr>
        <w:pStyle w:val="BodyText"/>
        <w:spacing w:before="9"/>
        <w:ind w:left="0"/>
        <w:rPr>
          <w:sz w:val="20"/>
        </w:rPr>
      </w:pPr>
    </w:p>
    <w:p>
      <w:pPr>
        <w:pStyle w:val="BodyText"/>
        <w:spacing w:line="417" w:lineRule="auto"/>
        <w:ind w:right="256" w:firstLine="559"/>
      </w:pPr>
      <w:r>
        <w:rPr>
          <w:spacing w:val="-28"/>
        </w:rPr>
        <w:t>六、小码联城于 </w:t>
      </w:r>
      <w:r>
        <w:rPr>
          <w:rFonts w:ascii="Times New Roman" w:eastAsia="Times New Roman"/>
        </w:rPr>
        <w:t>4 </w:t>
      </w:r>
      <w:r>
        <w:rPr>
          <w:spacing w:val="-34"/>
        </w:rPr>
        <w:t>月 </w:t>
      </w:r>
      <w:r>
        <w:rPr>
          <w:rFonts w:ascii="Times New Roman" w:eastAsia="Times New Roman"/>
        </w:rPr>
        <w:t>4 </w:t>
      </w:r>
      <w:r>
        <w:rPr>
          <w:spacing w:val="-11"/>
        </w:rPr>
        <w:t>日前提供基于实施方案的施工倒排计划</w:t>
      </w:r>
      <w:r>
        <w:rPr/>
        <w:t>（</w:t>
      </w:r>
      <w:r>
        <w:rPr>
          <w:spacing w:val="-13"/>
        </w:rPr>
        <w:t>包</w:t>
      </w:r>
      <w:r>
        <w:rPr>
          <w:spacing w:val="-3"/>
          <w:w w:val="100"/>
        </w:rPr>
        <w:t>含软、硬件改造以及</w:t>
      </w:r>
      <w:r>
        <w:rPr>
          <w:spacing w:val="-68"/>
        </w:rPr>
        <w:t> </w:t>
      </w:r>
      <w:r>
        <w:rPr>
          <w:rFonts w:ascii="Times New Roman" w:eastAsia="Times New Roman"/>
          <w:spacing w:val="-2"/>
          <w:w w:val="100"/>
        </w:rPr>
        <w:t>A</w:t>
      </w:r>
      <w:r>
        <w:rPr>
          <w:rFonts w:ascii="Times New Roman" w:eastAsia="Times New Roman"/>
          <w:w w:val="100"/>
        </w:rPr>
        <w:t>P</w:t>
      </w:r>
      <w:r>
        <w:rPr>
          <w:rFonts w:ascii="Times New Roman" w:eastAsia="Times New Roman"/>
          <w:spacing w:val="-3"/>
          <w:w w:val="100"/>
        </w:rPr>
        <w:t>P</w:t>
      </w:r>
      <w:r>
        <w:rPr>
          <w:spacing w:val="-140"/>
          <w:w w:val="100"/>
        </w:rPr>
        <w:t>）</w:t>
      </w:r>
      <w:r>
        <w:rPr>
          <w:spacing w:val="-3"/>
          <w:w w:val="100"/>
        </w:rPr>
        <w:t>，且倒排计划必须包含二期工程内容；</w:t>
      </w:r>
    </w:p>
    <w:p>
      <w:pPr>
        <w:pStyle w:val="BodyText"/>
        <w:spacing w:line="417" w:lineRule="auto"/>
        <w:ind w:right="255" w:firstLine="559"/>
      </w:pPr>
      <w:r>
        <w:rPr>
          <w:spacing w:val="-13"/>
        </w:rPr>
        <w:t>七、本次系统改造项目第二阶段小码联城必须于 </w:t>
      </w:r>
      <w:r>
        <w:rPr>
          <w:rFonts w:ascii="Times New Roman" w:eastAsia="Times New Roman"/>
        </w:rPr>
        <w:t>4 </w:t>
      </w:r>
      <w:r>
        <w:rPr>
          <w:spacing w:val="-33"/>
        </w:rPr>
        <w:t>月 </w:t>
      </w:r>
      <w:r>
        <w:rPr>
          <w:rFonts w:ascii="Times New Roman" w:eastAsia="Times New Roman"/>
        </w:rPr>
        <w:t>30 </w:t>
      </w:r>
      <w:r>
        <w:rPr>
          <w:spacing w:val="-18"/>
        </w:rPr>
        <w:t>日前，与</w:t>
      </w:r>
      <w:r>
        <w:rPr>
          <w:spacing w:val="-8"/>
        </w:rPr>
        <w:t>相关单位达成共识，确定并会签技术及实施方案；</w:t>
      </w:r>
    </w:p>
    <w:p>
      <w:pPr>
        <w:pStyle w:val="BodyText"/>
        <w:spacing w:line="417" w:lineRule="auto"/>
        <w:ind w:right="265" w:firstLine="559"/>
      </w:pPr>
      <w:r>
        <w:rPr/>
        <w:t>八、第一阶段改造小码联城需安排至少一次设计联络会，由运营单位对改造后进出站检票机效果进行验收并提出意见；</w:t>
      </w:r>
    </w:p>
    <w:p>
      <w:pPr>
        <w:pStyle w:val="BodyText"/>
        <w:spacing w:line="417" w:lineRule="auto"/>
        <w:ind w:right="265" w:firstLine="559"/>
      </w:pPr>
      <w:r>
        <w:rPr/>
        <w:t>九、系统改造后新进出站检票机的标识贴纸由小码联城负责，运营单位负责验收；</w:t>
      </w:r>
    </w:p>
    <w:p>
      <w:pPr>
        <w:pStyle w:val="BodyText"/>
        <w:spacing w:line="417" w:lineRule="auto"/>
        <w:ind w:right="265" w:firstLine="559"/>
      </w:pPr>
      <w:r>
        <w:rPr/>
        <w:t>十、系统改造后出现因单边交易等原因引起的票款流失由小码联城负责兜底；</w:t>
      </w:r>
    </w:p>
    <w:p>
      <w:pPr>
        <w:pStyle w:val="BodyText"/>
        <w:spacing w:line="358" w:lineRule="exact"/>
        <w:ind w:left="679"/>
      </w:pPr>
      <w:r>
        <w:rPr>
          <w:spacing w:val="-25"/>
        </w:rPr>
        <w:t>十一、小码联城于 </w:t>
      </w:r>
      <w:r>
        <w:rPr>
          <w:rFonts w:ascii="Times New Roman" w:eastAsia="Times New Roman"/>
        </w:rPr>
        <w:t>4 </w:t>
      </w:r>
      <w:r>
        <w:rPr>
          <w:spacing w:val="-34"/>
        </w:rPr>
        <w:t>月 </w:t>
      </w:r>
      <w:r>
        <w:rPr>
          <w:rFonts w:ascii="Times New Roman" w:eastAsia="Times New Roman"/>
        </w:rPr>
        <w:t>20 </w:t>
      </w:r>
      <w:r>
        <w:rPr>
          <w:spacing w:val="-3"/>
        </w:rPr>
        <w:t>日前完成闸机端盖的测试改造工作并运</w:t>
      </w:r>
    </w:p>
    <w:p>
      <w:pPr>
        <w:spacing w:after="0" w:line="358" w:lineRule="exact"/>
        <w:sectPr>
          <w:pgSz w:w="11910" w:h="16840"/>
          <w:pgMar w:top="1500" w:bottom="280" w:left="1680" w:right="1440"/>
        </w:sectPr>
      </w:pPr>
    </w:p>
    <w:p>
      <w:pPr>
        <w:pStyle w:val="BodyText"/>
        <w:spacing w:before="54"/>
        <w:rPr>
          <w:rFonts w:ascii="Times New Roman" w:eastAsia="Times New Roman"/>
        </w:rPr>
      </w:pPr>
      <w:r>
        <w:rPr/>
        <w:t>送至现场，</w:t>
      </w:r>
      <w:r>
        <w:rPr>
          <w:rFonts w:ascii="Times New Roman" w:eastAsia="Times New Roman"/>
        </w:rPr>
        <w:t>4 </w:t>
      </w:r>
      <w:r>
        <w:rPr/>
        <w:t>月 </w:t>
      </w:r>
      <w:r>
        <w:rPr>
          <w:rFonts w:ascii="Times New Roman" w:eastAsia="Times New Roman"/>
        </w:rPr>
        <w:t>30 </w:t>
      </w:r>
      <w:r>
        <w:rPr/>
        <w:t>日完成测试闸机的整机改造，经业主确认后，于 </w:t>
      </w:r>
      <w:r>
        <w:rPr>
          <w:rFonts w:ascii="Times New Roman" w:eastAsia="Times New Roman"/>
        </w:rPr>
        <w:t>5</w:t>
      </w:r>
    </w:p>
    <w:p>
      <w:pPr>
        <w:pStyle w:val="BodyText"/>
        <w:spacing w:before="266"/>
      </w:pPr>
      <w:r>
        <w:rPr/>
        <w:t>月 </w:t>
      </w:r>
      <w:r>
        <w:rPr>
          <w:rFonts w:ascii="Times New Roman" w:eastAsia="Times New Roman"/>
        </w:rPr>
        <w:t>20 </w:t>
      </w:r>
      <w:r>
        <w:rPr/>
        <w:t>日完成批量生产；</w:t>
      </w:r>
    </w:p>
    <w:p>
      <w:pPr>
        <w:pStyle w:val="BodyText"/>
        <w:spacing w:line="417" w:lineRule="auto" w:before="265"/>
        <w:ind w:right="323" w:firstLine="559"/>
        <w:jc w:val="both"/>
      </w:pPr>
      <w:r>
        <w:rPr>
          <w:spacing w:val="-6"/>
        </w:rPr>
        <w:t>十二、小码联城需在第二阶段改造时完成对现有 </w:t>
      </w:r>
      <w:r>
        <w:rPr>
          <w:rFonts w:ascii="Times New Roman" w:eastAsia="Times New Roman"/>
        </w:rPr>
        <w:t>BOM </w:t>
      </w:r>
      <w:r>
        <w:rPr>
          <w:spacing w:val="-4"/>
        </w:rPr>
        <w:t>的改造， </w:t>
      </w:r>
      <w:r>
        <w:rPr>
          <w:spacing w:val="-30"/>
        </w:rPr>
        <w:t>使 </w:t>
      </w:r>
      <w:r>
        <w:rPr>
          <w:rFonts w:ascii="Times New Roman" w:eastAsia="Times New Roman"/>
        </w:rPr>
        <w:t>BOM </w:t>
      </w:r>
      <w:r>
        <w:rPr>
          <w:spacing w:val="-3"/>
        </w:rPr>
        <w:t>具备处理二维码票的功能，同时必须解决第一阶段存在的无法接收降级模式等问题；</w:t>
      </w:r>
    </w:p>
    <w:p>
      <w:pPr>
        <w:pStyle w:val="BodyText"/>
        <w:spacing w:line="417" w:lineRule="auto"/>
        <w:ind w:right="265" w:firstLine="559"/>
      </w:pPr>
      <w:r>
        <w:rPr/>
        <w:t>十三、对于改造后的闸机，运营单位需全力配合五中心完成设备验收工作；</w:t>
      </w:r>
    </w:p>
    <w:p>
      <w:pPr>
        <w:pStyle w:val="BodyText"/>
        <w:spacing w:line="417" w:lineRule="auto"/>
        <w:ind w:left="967" w:right="262" w:hanging="848"/>
      </w:pPr>
      <w:r>
        <w:rPr/>
        <w:t>十四、本次改造不能影响原有系统的功能调试，同时，中软须优先调试需改造设备，确保 </w:t>
      </w:r>
      <w:r>
        <w:rPr>
          <w:rFonts w:ascii="Times New Roman" w:eastAsia="Times New Roman"/>
        </w:rPr>
        <w:t>6 </w:t>
      </w:r>
      <w:r>
        <w:rPr/>
        <w:t>月 </w:t>
      </w:r>
      <w:r>
        <w:rPr>
          <w:rFonts w:ascii="Times New Roman" w:eastAsia="Times New Roman"/>
        </w:rPr>
        <w:t>30 </w:t>
      </w:r>
      <w:r>
        <w:rPr/>
        <w:t>日同步上线扫码过闸功能。</w:t>
      </w:r>
    </w:p>
    <w:p>
      <w:pPr>
        <w:pStyle w:val="BodyText"/>
        <w:ind w:left="0"/>
        <w:rPr>
          <w:sz w:val="30"/>
        </w:rPr>
      </w:pPr>
    </w:p>
    <w:p>
      <w:pPr>
        <w:pStyle w:val="BodyText"/>
        <w:ind w:left="0"/>
        <w:rPr>
          <w:sz w:val="30"/>
        </w:rPr>
      </w:pPr>
    </w:p>
    <w:p>
      <w:pPr>
        <w:pStyle w:val="BodyText"/>
        <w:spacing w:before="1"/>
        <w:ind w:left="0"/>
        <w:rPr>
          <w:sz w:val="30"/>
        </w:rPr>
      </w:pPr>
    </w:p>
    <w:p>
      <w:pPr>
        <w:spacing w:before="0"/>
        <w:ind w:left="681" w:right="0" w:firstLine="0"/>
        <w:jc w:val="left"/>
        <w:rPr>
          <w:rFonts w:ascii="Microsoft JhengHei" w:eastAsia="Microsoft JhengHei" w:hint="eastAsia"/>
          <w:b/>
          <w:sz w:val="28"/>
        </w:rPr>
      </w:pPr>
      <w:r>
        <w:rPr>
          <w:rFonts w:ascii="Microsoft JhengHei" w:eastAsia="Microsoft JhengHei" w:hint="eastAsia"/>
          <w:b/>
          <w:sz w:val="28"/>
        </w:rPr>
        <w:t>参会人员：</w:t>
      </w:r>
    </w:p>
    <w:p>
      <w:pPr>
        <w:pStyle w:val="BodyText"/>
        <w:spacing w:before="202"/>
        <w:ind w:left="679"/>
      </w:pPr>
      <w:r>
        <w:rPr/>
        <w:t>乌鲁木齐城市轨道集团有限公司：刘清文</w:t>
      </w:r>
    </w:p>
    <w:p>
      <w:pPr>
        <w:pStyle w:val="BodyText"/>
        <w:spacing w:before="9"/>
        <w:ind w:left="0"/>
        <w:rPr>
          <w:sz w:val="20"/>
        </w:rPr>
      </w:pPr>
    </w:p>
    <w:p>
      <w:pPr>
        <w:pStyle w:val="BodyText"/>
        <w:spacing w:line="417" w:lineRule="auto"/>
        <w:ind w:left="679" w:right="2225"/>
      </w:pPr>
      <w:r>
        <w:rPr/>
        <w:t>乌鲁木齐城市轨道集团有限公司咨询公司：徐万北京轨道公司五中心：刘嘉军、秦亮</w:t>
      </w:r>
    </w:p>
    <w:p>
      <w:pPr>
        <w:pStyle w:val="BodyText"/>
        <w:spacing w:line="358" w:lineRule="exact"/>
        <w:ind w:left="679"/>
      </w:pPr>
      <w:r>
        <w:rPr/>
        <w:t>广东铭鸿数据有限公司：何建军</w:t>
      </w:r>
    </w:p>
    <w:p>
      <w:pPr>
        <w:pStyle w:val="BodyText"/>
        <w:spacing w:before="9"/>
        <w:ind w:left="0"/>
        <w:rPr>
          <w:sz w:val="20"/>
        </w:rPr>
      </w:pPr>
    </w:p>
    <w:p>
      <w:pPr>
        <w:pStyle w:val="BodyText"/>
        <w:ind w:left="679"/>
      </w:pPr>
      <w:r>
        <w:rPr/>
        <w:t>乌鲁木齐小码联城科技有限公司：史艳阳、张登、张楠</w:t>
      </w:r>
    </w:p>
    <w:p>
      <w:pPr>
        <w:pStyle w:val="BodyText"/>
        <w:spacing w:before="9"/>
        <w:ind w:left="0"/>
        <w:rPr>
          <w:sz w:val="20"/>
        </w:rPr>
      </w:pPr>
    </w:p>
    <w:p>
      <w:pPr>
        <w:pStyle w:val="BodyText"/>
        <w:spacing w:line="417" w:lineRule="auto"/>
        <w:ind w:right="263" w:firstLine="559"/>
      </w:pPr>
      <w:r>
        <w:rPr/>
        <w:t>青岛博宁福田通道设备股份有限公司：金明星、冯达、任鹏超、林荣骁</w:t>
      </w:r>
    </w:p>
    <w:p>
      <w:pPr>
        <w:pStyle w:val="BodyText"/>
        <w:spacing w:before="1"/>
        <w:ind w:left="679"/>
      </w:pPr>
      <w:r>
        <w:rPr/>
        <w:t>北京全路通信信号研究设计院：何小刚</w:t>
      </w:r>
    </w:p>
    <w:p>
      <w:pPr>
        <w:pStyle w:val="BodyText"/>
        <w:spacing w:before="8"/>
        <w:ind w:left="0"/>
        <w:rPr>
          <w:sz w:val="20"/>
        </w:rPr>
      </w:pPr>
    </w:p>
    <w:p>
      <w:pPr>
        <w:pStyle w:val="BodyText"/>
        <w:spacing w:line="417" w:lineRule="auto" w:before="1"/>
        <w:ind w:right="265" w:firstLine="559"/>
      </w:pPr>
      <w:r>
        <w:rPr/>
        <w:t>乌鲁木齐城市轨道集团有限公司运营分公司：刘敬、于浩洋、焦秉乾、李佳慧</w:t>
      </w:r>
    </w:p>
    <w:sectPr>
      <w:pgSz w:w="11910" w:h="16840"/>
      <w:pgMar w:top="1500" w:bottom="280" w:left="16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120"/>
    </w:pPr>
    <w:rPr>
      <w:rFonts w:ascii="宋体" w:hAnsi="宋体" w:eastAsia="宋体" w:cs="宋体"/>
      <w:sz w:val="28"/>
      <w:szCs w:val="28"/>
      <w:lang w:val="zh-CN" w:eastAsia="zh-CN" w:bidi="zh-CN"/>
    </w:rPr>
  </w:style>
  <w:style w:styleId="Heading1" w:type="paragraph">
    <w:name w:val="Heading 1"/>
    <w:basedOn w:val="Normal"/>
    <w:uiPriority w:val="1"/>
    <w:qFormat/>
    <w:pPr>
      <w:ind w:left="367" w:right="317" w:hanging="3246"/>
      <w:outlineLvl w:val="1"/>
    </w:pPr>
    <w:rPr>
      <w:rFonts w:ascii="微软雅黑" w:hAnsi="微软雅黑" w:eastAsia="微软雅黑" w:cs="微软雅黑"/>
      <w:b/>
      <w:bCs/>
      <w:sz w:val="36"/>
      <w:szCs w:val="36"/>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idu.com/link?url=N2kV6SZvqYiciwS67eSjzHwymPIWCDAI38XE1z7e49MModtLCQbpEgGmQ0qkC2XSjCVljgsNYh_vn-hGHgt1iq&amp;amp;wd&amp;amp;eqid=b2eafe7600040de2000000035ac077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Feng</dc:creator>
  <dcterms:created xsi:type="dcterms:W3CDTF">2018-04-07T11:11:36Z</dcterms:created>
  <dcterms:modified xsi:type="dcterms:W3CDTF">2018-04-07T11:11:36Z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2018-04-02T00:00:00Z</vt:filetime>
  </property>
  <property fmtid="{D5CDD505-2E9C-101B-9397-08002B2CF9AE}" pid="3" name="Creator">
    <vt:lpwstr>Microsoft® Word 2016</vt:lpwstr>
  </property>
  <property fmtid="{D5CDD505-2E9C-101B-9397-08002B2CF9AE}" pid="4" name="LastSaved">
    <vt:filetime>2018-04-07T00:00:00Z</vt:filetime>
  </property>
</Properties>
</file>