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CB" w:rsidRDefault="00B161CB" w:rsidP="00B161CB">
      <w:pPr>
        <w:jc w:val="center"/>
        <w:rPr>
          <w:rFonts w:ascii="华文新魏" w:eastAsia="华文新魏" w:hint="eastAsia"/>
          <w:b/>
          <w:sz w:val="48"/>
          <w:szCs w:val="48"/>
        </w:rPr>
      </w:pPr>
    </w:p>
    <w:p w:rsidR="00B161CB" w:rsidRDefault="00B161CB" w:rsidP="00B161CB">
      <w:pPr>
        <w:jc w:val="center"/>
        <w:rPr>
          <w:rFonts w:ascii="华文新魏" w:eastAsia="华文新魏"/>
          <w:b/>
          <w:sz w:val="48"/>
          <w:szCs w:val="48"/>
        </w:rPr>
      </w:pPr>
    </w:p>
    <w:p w:rsidR="00B161CB" w:rsidRDefault="00B161CB" w:rsidP="00B161CB">
      <w:pPr>
        <w:jc w:val="center"/>
        <w:rPr>
          <w:rFonts w:ascii="华文新魏" w:eastAsia="华文新魏"/>
          <w:b/>
          <w:sz w:val="48"/>
          <w:szCs w:val="48"/>
        </w:rPr>
      </w:pPr>
    </w:p>
    <w:p w:rsidR="00C87D2D" w:rsidRDefault="00C87D2D" w:rsidP="00C87D2D">
      <w:pPr>
        <w:spacing w:before="120" w:after="120"/>
        <w:ind w:left="1680" w:firstLine="420"/>
        <w:rPr>
          <w:rFonts w:ascii="宋体" w:hAnsi="宋体"/>
          <w:b/>
          <w:sz w:val="44"/>
          <w:szCs w:val="44"/>
        </w:rPr>
      </w:pPr>
      <w:r w:rsidRPr="00C87D2D">
        <w:rPr>
          <w:rFonts w:ascii="宋体" w:hAnsi="宋体" w:hint="eastAsia"/>
          <w:b/>
          <w:sz w:val="44"/>
          <w:szCs w:val="44"/>
        </w:rPr>
        <w:t>闸机与多元化平台接口文件</w:t>
      </w:r>
    </w:p>
    <w:p w:rsidR="00E30FEA" w:rsidRDefault="00C87D2D" w:rsidP="00C87D2D">
      <w:pPr>
        <w:spacing w:before="120" w:after="120"/>
        <w:ind w:left="4200"/>
      </w:pPr>
      <w:r w:rsidRPr="00C87D2D">
        <w:rPr>
          <w:rFonts w:ascii="宋体" w:hAnsi="宋体" w:hint="eastAsia"/>
          <w:b/>
          <w:sz w:val="44"/>
          <w:szCs w:val="44"/>
        </w:rPr>
        <w:t>V</w:t>
      </w:r>
      <w:r w:rsidR="008E2D1B">
        <w:rPr>
          <w:rFonts w:ascii="宋体" w:hAnsi="宋体" w:hint="eastAsia"/>
          <w:b/>
          <w:sz w:val="44"/>
          <w:szCs w:val="44"/>
        </w:rPr>
        <w:t>2</w:t>
      </w:r>
      <w:r w:rsidRPr="00C87D2D">
        <w:rPr>
          <w:rFonts w:ascii="宋体" w:hAnsi="宋体" w:hint="eastAsia"/>
          <w:b/>
          <w:sz w:val="44"/>
          <w:szCs w:val="44"/>
        </w:rPr>
        <w:t>.</w:t>
      </w:r>
      <w:r w:rsidR="004011DA">
        <w:rPr>
          <w:rFonts w:ascii="宋体" w:hAnsi="宋体" w:hint="eastAsia"/>
          <w:b/>
          <w:sz w:val="44"/>
          <w:szCs w:val="44"/>
        </w:rPr>
        <w:t>1</w:t>
      </w: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武汉</w:t>
      </w:r>
      <w:proofErr w:type="gramStart"/>
      <w:r w:rsidR="005068B0">
        <w:rPr>
          <w:rFonts w:hint="eastAsia"/>
          <w:b/>
          <w:sz w:val="30"/>
          <w:szCs w:val="30"/>
        </w:rPr>
        <w:t>小码联城</w:t>
      </w:r>
      <w:proofErr w:type="gramEnd"/>
      <w:r w:rsidR="005068B0">
        <w:rPr>
          <w:rFonts w:hint="eastAsia"/>
          <w:b/>
          <w:sz w:val="30"/>
          <w:szCs w:val="30"/>
        </w:rPr>
        <w:t>科技有限公司</w:t>
      </w:r>
    </w:p>
    <w:p w:rsidR="00E30FEA" w:rsidRDefault="00E30FEA" w:rsidP="00E30FEA">
      <w:pPr>
        <w:spacing w:before="120" w:after="1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二零一七</w:t>
      </w:r>
      <w:r>
        <w:rPr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十</w:t>
      </w:r>
      <w:r>
        <w:rPr>
          <w:b/>
          <w:sz w:val="30"/>
          <w:szCs w:val="30"/>
        </w:rPr>
        <w:t>月</w:t>
      </w:r>
    </w:p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504C2A">
      <w:bookmarkStart w:id="0" w:name="_Toc238441460"/>
    </w:p>
    <w:p w:rsidR="00504C2A" w:rsidRDefault="00504C2A" w:rsidP="00504C2A"/>
    <w:p w:rsidR="00504C2A" w:rsidRDefault="00504C2A" w:rsidP="00504C2A"/>
    <w:p w:rsidR="00B161CB" w:rsidRDefault="00B161CB" w:rsidP="00B161CB">
      <w:pPr>
        <w:pStyle w:val="TOC"/>
        <w:jc w:val="center"/>
      </w:pPr>
      <w:r>
        <w:rPr>
          <w:lang w:val="zh-CN"/>
        </w:rPr>
        <w:lastRenderedPageBreak/>
        <w:t>目录</w:t>
      </w:r>
    </w:p>
    <w:p w:rsidR="00F231E0" w:rsidRDefault="0029097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B161CB">
        <w:instrText xml:space="preserve"> TOC \o "1-3" \h \z \u </w:instrText>
      </w:r>
      <w:r>
        <w:fldChar w:fldCharType="separate"/>
      </w:r>
      <w:hyperlink w:anchor="_Toc508900161" w:history="1">
        <w:r w:rsidR="00F231E0" w:rsidRPr="003F17FD">
          <w:rPr>
            <w:rStyle w:val="a8"/>
            <w:noProof/>
          </w:rPr>
          <w:t>1.</w:t>
        </w:r>
        <w:r w:rsidR="00F231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231E0" w:rsidRPr="003F17FD">
          <w:rPr>
            <w:rStyle w:val="a8"/>
            <w:noProof/>
          </w:rPr>
          <w:t>概述</w:t>
        </w:r>
        <w:r w:rsidR="00F231E0">
          <w:rPr>
            <w:noProof/>
            <w:webHidden/>
          </w:rPr>
          <w:tab/>
        </w:r>
        <w:r w:rsidR="00F231E0">
          <w:rPr>
            <w:noProof/>
            <w:webHidden/>
          </w:rPr>
          <w:fldChar w:fldCharType="begin"/>
        </w:r>
        <w:r w:rsidR="00F231E0">
          <w:rPr>
            <w:noProof/>
            <w:webHidden/>
          </w:rPr>
          <w:instrText xml:space="preserve"> PAGEREF _Toc508900161 \h </w:instrText>
        </w:r>
        <w:r w:rsidR="00F231E0">
          <w:rPr>
            <w:noProof/>
            <w:webHidden/>
          </w:rPr>
        </w:r>
        <w:r w:rsidR="00F231E0">
          <w:rPr>
            <w:noProof/>
            <w:webHidden/>
          </w:rPr>
          <w:fldChar w:fldCharType="separate"/>
        </w:r>
        <w:r w:rsidR="00F231E0">
          <w:rPr>
            <w:noProof/>
            <w:webHidden/>
          </w:rPr>
          <w:t>4</w:t>
        </w:r>
        <w:r w:rsidR="00F231E0">
          <w:rPr>
            <w:noProof/>
            <w:webHidden/>
          </w:rPr>
          <w:fldChar w:fldCharType="end"/>
        </w:r>
      </w:hyperlink>
    </w:p>
    <w:p w:rsidR="00F231E0" w:rsidRDefault="00F231E0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900162" w:history="1">
        <w:r w:rsidRPr="003F17FD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通讯方式说明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900163" w:history="1">
        <w:r w:rsidRPr="003F17FD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特别约定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900164" w:history="1">
        <w:r w:rsidRPr="003F17FD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报文格式说明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900165" w:history="1">
        <w:r w:rsidRPr="003F17FD">
          <w:rPr>
            <w:rStyle w:val="a8"/>
            <w:noProof/>
          </w:rPr>
          <w:t>4.1</w:t>
        </w:r>
        <w:r w:rsidRPr="003F17FD">
          <w:rPr>
            <w:rStyle w:val="a8"/>
            <w:noProof/>
          </w:rPr>
          <w:t>报文头结构及其说明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66" w:history="1">
        <w:r w:rsidRPr="003F17FD">
          <w:rPr>
            <w:rStyle w:val="a8"/>
            <w:noProof/>
          </w:rPr>
          <w:t>4.1.1</w:t>
        </w:r>
        <w:r w:rsidRPr="003F17FD">
          <w:rPr>
            <w:rStyle w:val="a8"/>
            <w:noProof/>
          </w:rPr>
          <w:t>报文头字段说明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67" w:history="1">
        <w:r w:rsidRPr="003F17FD">
          <w:rPr>
            <w:rStyle w:val="a8"/>
            <w:noProof/>
          </w:rPr>
          <w:t>4.1.2</w:t>
        </w:r>
        <w:r w:rsidRPr="003F17FD">
          <w:rPr>
            <w:rStyle w:val="a8"/>
            <w:noProof/>
          </w:rPr>
          <w:t>请求报文头格式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68" w:history="1">
        <w:r w:rsidRPr="003F17FD">
          <w:rPr>
            <w:rStyle w:val="a8"/>
            <w:noProof/>
          </w:rPr>
          <w:t>4.1.3</w:t>
        </w:r>
        <w:r w:rsidRPr="003F17FD">
          <w:rPr>
            <w:rStyle w:val="a8"/>
            <w:noProof/>
          </w:rPr>
          <w:t>响应报文头格式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900169" w:history="1">
        <w:r w:rsidRPr="003F17FD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业务模块报文体结构说明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900170" w:history="1">
        <w:r w:rsidRPr="003F17FD">
          <w:rPr>
            <w:rStyle w:val="a8"/>
            <w:noProof/>
          </w:rPr>
          <w:t xml:space="preserve">5.1 </w:t>
        </w:r>
        <w:r w:rsidRPr="003F17FD">
          <w:rPr>
            <w:rStyle w:val="a8"/>
            <w:noProof/>
          </w:rPr>
          <w:t>基础模块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71" w:history="1">
        <w:r w:rsidRPr="003F17FD">
          <w:rPr>
            <w:rStyle w:val="a8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 xml:space="preserve">0002/0003 </w:t>
        </w:r>
        <w:r w:rsidRPr="003F17FD">
          <w:rPr>
            <w:rStyle w:val="a8"/>
            <w:noProof/>
          </w:rPr>
          <w:t>基础信息下载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72" w:history="1">
        <w:r w:rsidRPr="003F17FD">
          <w:rPr>
            <w:rStyle w:val="a8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 xml:space="preserve">0004/0005 </w:t>
        </w:r>
        <w:r w:rsidRPr="003F17FD">
          <w:rPr>
            <w:rStyle w:val="a8"/>
            <w:noProof/>
          </w:rPr>
          <w:t>基础信息上传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900173" w:history="1">
        <w:r w:rsidRPr="003F17FD">
          <w:rPr>
            <w:rStyle w:val="a8"/>
            <w:noProof/>
          </w:rPr>
          <w:t>5.2</w:t>
        </w:r>
        <w:r w:rsidRPr="003F17FD">
          <w:rPr>
            <w:rStyle w:val="a8"/>
            <w:noProof/>
          </w:rPr>
          <w:t>交易数据采集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74" w:history="1">
        <w:r w:rsidRPr="003F17FD">
          <w:rPr>
            <w:rStyle w:val="a8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1004/1005</w:t>
        </w:r>
        <w:r w:rsidRPr="003F17FD">
          <w:rPr>
            <w:rStyle w:val="a8"/>
            <w:noProof/>
          </w:rPr>
          <w:t>设备交易流水号维护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900175" w:history="1">
        <w:r w:rsidRPr="003F17FD">
          <w:rPr>
            <w:rStyle w:val="a8"/>
            <w:noProof/>
          </w:rPr>
          <w:t>5.3</w:t>
        </w:r>
        <w:r w:rsidRPr="003F17FD">
          <w:rPr>
            <w:rStyle w:val="a8"/>
            <w:noProof/>
          </w:rPr>
          <w:t>参数下发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76" w:history="1">
        <w:r w:rsidRPr="003F17FD">
          <w:rPr>
            <w:rStyle w:val="a8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 xml:space="preserve">2002/2003 </w:t>
        </w:r>
        <w:r w:rsidRPr="003F17FD">
          <w:rPr>
            <w:rStyle w:val="a8"/>
            <w:noProof/>
          </w:rPr>
          <w:t>参数下载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900177" w:history="1">
        <w:r w:rsidRPr="003F17FD">
          <w:rPr>
            <w:rStyle w:val="a8"/>
            <w:noProof/>
          </w:rPr>
          <w:t>5.4 BOM</w:t>
        </w:r>
        <w:r w:rsidRPr="003F17FD">
          <w:rPr>
            <w:rStyle w:val="a8"/>
            <w:noProof/>
          </w:rPr>
          <w:t>房交易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78" w:history="1">
        <w:r w:rsidRPr="003F17FD">
          <w:rPr>
            <w:rStyle w:val="a8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3000/3001BOM</w:t>
        </w:r>
        <w:r w:rsidRPr="003F17FD">
          <w:rPr>
            <w:rStyle w:val="a8"/>
            <w:noProof/>
          </w:rPr>
          <w:t>扫二维码查询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79" w:history="1">
        <w:r w:rsidRPr="003F17FD">
          <w:rPr>
            <w:rStyle w:val="a8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3002/3003BOM</w:t>
        </w:r>
        <w:r w:rsidRPr="003F17FD">
          <w:rPr>
            <w:rStyle w:val="a8"/>
            <w:noProof/>
          </w:rPr>
          <w:t>放行记录上传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3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8900180" w:history="1">
        <w:r w:rsidRPr="003F17FD">
          <w:rPr>
            <w:rStyle w:val="a8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F17FD">
          <w:rPr>
            <w:rStyle w:val="a8"/>
            <w:noProof/>
          </w:rPr>
          <w:t>3004/3005BOM</w:t>
        </w:r>
        <w:r w:rsidRPr="003F17FD">
          <w:rPr>
            <w:rStyle w:val="a8"/>
            <w:noProof/>
          </w:rPr>
          <w:t>输入手机号查询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900181" w:history="1">
        <w:r w:rsidRPr="003F17FD">
          <w:rPr>
            <w:rStyle w:val="a8"/>
            <w:noProof/>
          </w:rPr>
          <w:t>6.</w:t>
        </w:r>
        <w:r w:rsidRPr="003F17FD">
          <w:rPr>
            <w:rStyle w:val="a8"/>
            <w:noProof/>
          </w:rPr>
          <w:t>附录列表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900182" w:history="1">
        <w:r w:rsidRPr="003F17FD">
          <w:rPr>
            <w:rStyle w:val="a8"/>
            <w:noProof/>
          </w:rPr>
          <w:t xml:space="preserve">6.1 </w:t>
        </w:r>
        <w:r w:rsidRPr="003F17FD">
          <w:rPr>
            <w:rStyle w:val="a8"/>
            <w:noProof/>
          </w:rPr>
          <w:t>错误代码表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31E0" w:rsidRDefault="00F231E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900183" w:history="1">
        <w:r w:rsidRPr="003F17FD">
          <w:rPr>
            <w:rStyle w:val="a8"/>
            <w:noProof/>
          </w:rPr>
          <w:t xml:space="preserve">6.2 </w:t>
        </w:r>
        <w:r w:rsidRPr="003F17FD">
          <w:rPr>
            <w:rStyle w:val="a8"/>
            <w:noProof/>
          </w:rPr>
          <w:t>校验码算法说明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_Toc508900183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61CB" w:rsidRDefault="0029097E" w:rsidP="00B161CB">
      <w:r>
        <w:fldChar w:fldCharType="end"/>
      </w: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147FB8" w:rsidRDefault="00147FB8" w:rsidP="00B161CB">
      <w:pPr>
        <w:rPr>
          <w:b/>
          <w:bCs/>
          <w:caps/>
          <w:sz w:val="22"/>
          <w:szCs w:val="22"/>
        </w:rPr>
      </w:pPr>
    </w:p>
    <w:p w:rsidR="00986F3A" w:rsidRDefault="00986F3A" w:rsidP="00B161CB">
      <w:pPr>
        <w:rPr>
          <w:b/>
          <w:bCs/>
          <w:caps/>
          <w:sz w:val="22"/>
          <w:szCs w:val="22"/>
        </w:rPr>
      </w:pPr>
    </w:p>
    <w:p w:rsidR="00B161CB" w:rsidRPr="006B23E9" w:rsidRDefault="00B161CB" w:rsidP="00B161CB">
      <w:pPr>
        <w:ind w:left="3360" w:firstLine="420"/>
        <w:rPr>
          <w:b/>
        </w:rPr>
      </w:pPr>
      <w:r w:rsidRPr="006B23E9">
        <w:rPr>
          <w:rFonts w:hint="eastAsia"/>
          <w:b/>
        </w:rPr>
        <w:t>修订历史</w:t>
      </w:r>
      <w:bookmarkEnd w:id="0"/>
    </w:p>
    <w:p w:rsidR="00B161CB" w:rsidRDefault="00B161CB" w:rsidP="00B161CB">
      <w:pPr>
        <w:jc w:val="center"/>
        <w:outlineLvl w:val="0"/>
        <w:rPr>
          <w:b/>
          <w:bCs/>
          <w:cap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1107"/>
        <w:gridCol w:w="1843"/>
        <w:gridCol w:w="1134"/>
        <w:gridCol w:w="5068"/>
      </w:tblGrid>
      <w:tr w:rsidR="00B161CB" w:rsidTr="002342D3">
        <w:trPr>
          <w:tblHeader/>
        </w:trPr>
        <w:tc>
          <w:tcPr>
            <w:tcW w:w="702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序号</w:t>
            </w:r>
          </w:p>
        </w:tc>
        <w:tc>
          <w:tcPr>
            <w:tcW w:w="1107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修改人</w:t>
            </w:r>
          </w:p>
        </w:tc>
        <w:tc>
          <w:tcPr>
            <w:tcW w:w="5068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注释</w:t>
            </w:r>
          </w:p>
        </w:tc>
      </w:tr>
      <w:tr w:rsidR="00B161CB" w:rsidTr="002342D3">
        <w:tc>
          <w:tcPr>
            <w:tcW w:w="702" w:type="dxa"/>
          </w:tcPr>
          <w:p w:rsidR="00B161CB" w:rsidRDefault="00B161CB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1</w:t>
            </w:r>
          </w:p>
        </w:tc>
        <w:tc>
          <w:tcPr>
            <w:tcW w:w="1107" w:type="dxa"/>
          </w:tcPr>
          <w:p w:rsidR="00B161CB" w:rsidRDefault="0039780E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1.0</w:t>
            </w:r>
          </w:p>
        </w:tc>
        <w:tc>
          <w:tcPr>
            <w:tcW w:w="1843" w:type="dxa"/>
          </w:tcPr>
          <w:p w:rsidR="00B161CB" w:rsidRDefault="00B161CB" w:rsidP="00E96D0F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bCs/>
                <w:caps/>
                <w:szCs w:val="21"/>
              </w:rPr>
              <w:t>20</w:t>
            </w:r>
            <w:r>
              <w:rPr>
                <w:rFonts w:hint="eastAsia"/>
                <w:bCs/>
                <w:caps/>
                <w:szCs w:val="21"/>
              </w:rPr>
              <w:t>1</w:t>
            </w:r>
            <w:r w:rsidR="0039780E">
              <w:rPr>
                <w:rFonts w:hint="eastAsia"/>
                <w:bCs/>
                <w:caps/>
                <w:szCs w:val="21"/>
              </w:rPr>
              <w:t>7</w:t>
            </w:r>
            <w:r>
              <w:rPr>
                <w:rFonts w:hint="eastAsia"/>
                <w:bCs/>
                <w:caps/>
                <w:szCs w:val="21"/>
              </w:rPr>
              <w:t>年</w:t>
            </w:r>
            <w:r w:rsidR="0039780E">
              <w:rPr>
                <w:rFonts w:hint="eastAsia"/>
                <w:bCs/>
                <w:caps/>
                <w:szCs w:val="21"/>
              </w:rPr>
              <w:t>10</w:t>
            </w:r>
            <w:r>
              <w:rPr>
                <w:rFonts w:hint="eastAsia"/>
                <w:bCs/>
                <w:caps/>
                <w:szCs w:val="21"/>
              </w:rPr>
              <w:t>月</w:t>
            </w:r>
            <w:r w:rsidR="0039780E">
              <w:rPr>
                <w:rFonts w:hint="eastAsia"/>
                <w:bCs/>
                <w:caps/>
                <w:szCs w:val="21"/>
              </w:rPr>
              <w:t>3</w:t>
            </w:r>
            <w:r w:rsidR="00E96D0F">
              <w:rPr>
                <w:rFonts w:hint="eastAsia"/>
                <w:bCs/>
                <w:caps/>
                <w:szCs w:val="21"/>
              </w:rPr>
              <w:t>1</w:t>
            </w:r>
            <w:r w:rsidR="00F231E0">
              <w:rPr>
                <w:rFonts w:hint="eastAsia"/>
                <w:bCs/>
                <w:caps/>
                <w:szCs w:val="21"/>
              </w:rPr>
              <w:t>日</w:t>
            </w:r>
          </w:p>
        </w:tc>
        <w:tc>
          <w:tcPr>
            <w:tcW w:w="1134" w:type="dxa"/>
          </w:tcPr>
          <w:p w:rsidR="00B161CB" w:rsidRDefault="00B161CB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柯玲燕</w:t>
            </w:r>
          </w:p>
        </w:tc>
        <w:tc>
          <w:tcPr>
            <w:tcW w:w="5068" w:type="dxa"/>
          </w:tcPr>
          <w:p w:rsidR="00B161CB" w:rsidRDefault="00D12C37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</w:rPr>
              <w:t>创建</w:t>
            </w:r>
          </w:p>
        </w:tc>
      </w:tr>
      <w:tr w:rsidR="00F231E0" w:rsidTr="002342D3">
        <w:tc>
          <w:tcPr>
            <w:tcW w:w="702" w:type="dxa"/>
          </w:tcPr>
          <w:p w:rsidR="00F231E0" w:rsidRDefault="00F231E0" w:rsidP="00835120">
            <w:pPr>
              <w:spacing w:line="360" w:lineRule="auto"/>
              <w:rPr>
                <w:rFonts w:hint="eastAsia"/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2</w:t>
            </w:r>
          </w:p>
        </w:tc>
        <w:tc>
          <w:tcPr>
            <w:tcW w:w="1107" w:type="dxa"/>
          </w:tcPr>
          <w:p w:rsidR="00F231E0" w:rsidRDefault="00F231E0" w:rsidP="00835120">
            <w:pPr>
              <w:spacing w:line="360" w:lineRule="auto"/>
              <w:rPr>
                <w:rFonts w:hint="eastAsia"/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1</w:t>
            </w:r>
            <w:r>
              <w:rPr>
                <w:bCs/>
                <w:caps/>
                <w:szCs w:val="21"/>
              </w:rPr>
              <w:t>.1</w:t>
            </w:r>
          </w:p>
        </w:tc>
        <w:tc>
          <w:tcPr>
            <w:tcW w:w="1843" w:type="dxa"/>
          </w:tcPr>
          <w:p w:rsidR="00F231E0" w:rsidRDefault="00F231E0" w:rsidP="00E96D0F">
            <w:pPr>
              <w:spacing w:line="360" w:lineRule="auto"/>
              <w:rPr>
                <w:rFonts w:hint="eastAsia"/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2</w:t>
            </w:r>
            <w:r>
              <w:rPr>
                <w:bCs/>
                <w:caps/>
                <w:szCs w:val="21"/>
              </w:rPr>
              <w:t>018</w:t>
            </w:r>
            <w:r>
              <w:rPr>
                <w:rFonts w:hint="eastAsia"/>
                <w:bCs/>
                <w:caps/>
                <w:szCs w:val="21"/>
              </w:rPr>
              <w:t>年</w:t>
            </w:r>
            <w:r>
              <w:rPr>
                <w:rFonts w:hint="eastAsia"/>
                <w:bCs/>
                <w:caps/>
                <w:szCs w:val="21"/>
              </w:rPr>
              <w:t>3</w:t>
            </w:r>
            <w:r>
              <w:rPr>
                <w:rFonts w:hint="eastAsia"/>
                <w:bCs/>
                <w:caps/>
                <w:szCs w:val="21"/>
              </w:rPr>
              <w:t>月</w:t>
            </w:r>
            <w:r>
              <w:rPr>
                <w:rFonts w:hint="eastAsia"/>
                <w:bCs/>
                <w:caps/>
                <w:szCs w:val="21"/>
              </w:rPr>
              <w:t>1</w:t>
            </w:r>
            <w:r>
              <w:rPr>
                <w:bCs/>
                <w:caps/>
                <w:szCs w:val="21"/>
              </w:rPr>
              <w:t>5</w:t>
            </w:r>
            <w:r>
              <w:rPr>
                <w:rFonts w:hint="eastAsia"/>
                <w:bCs/>
                <w:caps/>
                <w:szCs w:val="21"/>
              </w:rPr>
              <w:t>日</w:t>
            </w:r>
          </w:p>
        </w:tc>
        <w:tc>
          <w:tcPr>
            <w:tcW w:w="1134" w:type="dxa"/>
          </w:tcPr>
          <w:p w:rsidR="00F231E0" w:rsidRDefault="00F231E0" w:rsidP="00835120">
            <w:pPr>
              <w:spacing w:line="360" w:lineRule="auto"/>
              <w:rPr>
                <w:rFonts w:hint="eastAsia"/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张登</w:t>
            </w:r>
          </w:p>
        </w:tc>
        <w:tc>
          <w:tcPr>
            <w:tcW w:w="5068" w:type="dxa"/>
          </w:tcPr>
          <w:p w:rsidR="00F231E0" w:rsidRDefault="00F231E0" w:rsidP="0083512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bookmarkStart w:id="1" w:name="_GoBack"/>
            <w:bookmarkEnd w:id="1"/>
          </w:p>
        </w:tc>
      </w:tr>
    </w:tbl>
    <w:p w:rsidR="00B161CB" w:rsidRDefault="00B161CB" w:rsidP="00B161CB">
      <w:bookmarkStart w:id="2" w:name="_Toc238441461"/>
    </w:p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B15E53" w:rsidRDefault="00B15E53" w:rsidP="00B161CB"/>
    <w:p w:rsidR="00B15E53" w:rsidRPr="008847AA" w:rsidRDefault="00B15E53" w:rsidP="00B161CB"/>
    <w:p w:rsidR="00B161CB" w:rsidRDefault="00B161CB" w:rsidP="00B161CB">
      <w:pPr>
        <w:pStyle w:val="1"/>
        <w:numPr>
          <w:ilvl w:val="0"/>
          <w:numId w:val="1"/>
        </w:numPr>
        <w:spacing w:before="0" w:after="0" w:line="240" w:lineRule="auto"/>
      </w:pPr>
      <w:bookmarkStart w:id="3" w:name="_Toc508900161"/>
      <w:r>
        <w:rPr>
          <w:rFonts w:hint="eastAsia"/>
        </w:rPr>
        <w:t>概述</w:t>
      </w:r>
      <w:bookmarkEnd w:id="2"/>
      <w:bookmarkEnd w:id="3"/>
    </w:p>
    <w:p w:rsidR="00C0472F" w:rsidRPr="00C0472F" w:rsidRDefault="00C0472F" w:rsidP="00C0472F"/>
    <w:p w:rsidR="00C0472F" w:rsidRDefault="00C0472F" w:rsidP="00C0472F">
      <w:pPr>
        <w:ind w:firstLine="420"/>
      </w:pPr>
      <w:r>
        <w:rPr>
          <w:rFonts w:hint="eastAsia"/>
        </w:rPr>
        <w:t>本规范适用</w:t>
      </w:r>
      <w:proofErr w:type="gramStart"/>
      <w:r>
        <w:rPr>
          <w:rFonts w:hint="eastAsia"/>
        </w:rPr>
        <w:t>二维码过闸</w:t>
      </w:r>
      <w:proofErr w:type="gramEnd"/>
      <w:r w:rsidR="00E86BD3">
        <w:rPr>
          <w:rFonts w:hint="eastAsia"/>
        </w:rPr>
        <w:t>多元化平台系统，是闸机</w:t>
      </w:r>
      <w:r w:rsidR="003D3FFE">
        <w:rPr>
          <w:rFonts w:hint="eastAsia"/>
        </w:rPr>
        <w:t>、</w:t>
      </w:r>
      <w:r w:rsidR="003D3FFE">
        <w:rPr>
          <w:rFonts w:hint="eastAsia"/>
        </w:rPr>
        <w:t>BOM</w:t>
      </w:r>
      <w:r w:rsidR="003D3FFE">
        <w:rPr>
          <w:rFonts w:hint="eastAsia"/>
        </w:rPr>
        <w:t>等终端设备</w:t>
      </w:r>
      <w:r w:rsidR="00E86BD3">
        <w:rPr>
          <w:rFonts w:hint="eastAsia"/>
        </w:rPr>
        <w:t>和多元化平台</w:t>
      </w:r>
      <w:r>
        <w:rPr>
          <w:rFonts w:hint="eastAsia"/>
        </w:rPr>
        <w:t>之间通讯的协议标准。</w:t>
      </w:r>
    </w:p>
    <w:p w:rsidR="00B161CB" w:rsidRDefault="00B161CB" w:rsidP="00B161CB">
      <w:pPr>
        <w:pStyle w:val="1"/>
        <w:numPr>
          <w:ilvl w:val="0"/>
          <w:numId w:val="1"/>
        </w:numPr>
      </w:pPr>
      <w:bookmarkStart w:id="4" w:name="_Toc508900162"/>
      <w:r>
        <w:rPr>
          <w:rFonts w:hint="eastAsia"/>
        </w:rPr>
        <w:t>通讯方式说明</w:t>
      </w:r>
      <w:bookmarkEnd w:id="4"/>
    </w:p>
    <w:p w:rsidR="00C0472F" w:rsidRPr="0044332E" w:rsidRDefault="00C0472F" w:rsidP="0044332E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和本接口对应系统进行通讯采用</w:t>
      </w:r>
      <w:r w:rsidRPr="0044332E">
        <w:t>SOCKET</w:t>
      </w:r>
      <w:r w:rsidRPr="0044332E">
        <w:rPr>
          <w:rFonts w:hint="eastAsia"/>
        </w:rPr>
        <w:t>的方式进行；</w:t>
      </w:r>
    </w:p>
    <w:p w:rsidR="00C0472F" w:rsidRPr="0044332E" w:rsidRDefault="00C0472F" w:rsidP="00BF3B95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通讯采用一问一答方式，即每个请求都会有对应的响应返回；</w:t>
      </w:r>
    </w:p>
    <w:p w:rsidR="00C0472F" w:rsidRPr="0044332E" w:rsidRDefault="00C0472F" w:rsidP="0044332E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客户端与服务</w:t>
      </w:r>
      <w:proofErr w:type="gramStart"/>
      <w:r w:rsidRPr="0044332E">
        <w:rPr>
          <w:rFonts w:hint="eastAsia"/>
        </w:rPr>
        <w:t>端建立</w:t>
      </w:r>
      <w:proofErr w:type="gramEnd"/>
      <w:r w:rsidRPr="0044332E">
        <w:rPr>
          <w:rFonts w:hint="eastAsia"/>
        </w:rPr>
        <w:t>连接后，若</w:t>
      </w:r>
      <w:r w:rsidRPr="0044332E">
        <w:rPr>
          <w:rFonts w:hint="eastAsia"/>
        </w:rPr>
        <w:t>30s</w:t>
      </w:r>
      <w:r w:rsidRPr="0044332E">
        <w:rPr>
          <w:rFonts w:hint="eastAsia"/>
        </w:rPr>
        <w:t>内无活动，</w:t>
      </w:r>
      <w:proofErr w:type="gramStart"/>
      <w:r w:rsidRPr="0044332E">
        <w:rPr>
          <w:rFonts w:hint="eastAsia"/>
        </w:rPr>
        <w:t>则服务</w:t>
      </w:r>
      <w:proofErr w:type="gramEnd"/>
      <w:r w:rsidRPr="0044332E">
        <w:rPr>
          <w:rFonts w:hint="eastAsia"/>
        </w:rPr>
        <w:t>端将主动关闭连接</w:t>
      </w:r>
      <w:r w:rsidR="00BF3B95">
        <w:rPr>
          <w:rFonts w:hint="eastAsia"/>
        </w:rPr>
        <w:t>；</w:t>
      </w:r>
    </w:p>
    <w:p w:rsidR="00C0472F" w:rsidRDefault="00C0472F" w:rsidP="0044332E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若客户端发送的数据不符合本文档接口格式要求，则服务器将关闭与客</w:t>
      </w:r>
      <w:r w:rsidR="000E2A9A">
        <w:rPr>
          <w:rFonts w:hint="eastAsia"/>
        </w:rPr>
        <w:t>户端的连接</w:t>
      </w:r>
      <w:r w:rsidR="000E2A9A">
        <w:rPr>
          <w:rFonts w:hint="eastAsia"/>
        </w:rPr>
        <w:t>;</w:t>
      </w:r>
    </w:p>
    <w:p w:rsidR="000E2A9A" w:rsidRPr="0044332E" w:rsidRDefault="000E2A9A" w:rsidP="0044332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连接超时时间设置为</w:t>
      </w:r>
      <w:r>
        <w:rPr>
          <w:rFonts w:hint="eastAsia"/>
        </w:rPr>
        <w:t xml:space="preserve">5s, </w:t>
      </w:r>
      <w:r>
        <w:rPr>
          <w:rFonts w:hint="eastAsia"/>
        </w:rPr>
        <w:t>客户端读写数据超时时间设置为</w:t>
      </w:r>
      <w:r w:rsidR="00AC7F12">
        <w:rPr>
          <w:rFonts w:hint="eastAsia"/>
        </w:rPr>
        <w:t>5</w:t>
      </w:r>
      <w:r>
        <w:rPr>
          <w:rFonts w:hint="eastAsia"/>
        </w:rPr>
        <w:t>s</w:t>
      </w:r>
      <w:r w:rsidR="00F54BD4">
        <w:rPr>
          <w:rFonts w:hint="eastAsia"/>
        </w:rPr>
        <w:t>,</w:t>
      </w:r>
      <w:proofErr w:type="gramStart"/>
      <w:r w:rsidR="00F54BD4">
        <w:rPr>
          <w:rFonts w:hint="eastAsia"/>
        </w:rPr>
        <w:t>超时</w:t>
      </w:r>
      <w:proofErr w:type="gramEnd"/>
      <w:r w:rsidR="00F54BD4">
        <w:rPr>
          <w:rFonts w:hint="eastAsia"/>
        </w:rPr>
        <w:t>未接收到响应报文的，请重试</w:t>
      </w:r>
      <w:r w:rsidR="003360D4">
        <w:rPr>
          <w:rFonts w:hint="eastAsia"/>
        </w:rPr>
        <w:t>；各业务模块有特殊说明时以特殊说明为准。</w:t>
      </w:r>
    </w:p>
    <w:p w:rsidR="00C0472F" w:rsidRPr="00C0472F" w:rsidRDefault="00C0472F" w:rsidP="00C0472F">
      <w:pPr>
        <w:ind w:left="420"/>
      </w:pPr>
    </w:p>
    <w:p w:rsidR="00B161CB" w:rsidRPr="00AB771E" w:rsidRDefault="001463F6" w:rsidP="00B161CB">
      <w:pPr>
        <w:pStyle w:val="1"/>
        <w:numPr>
          <w:ilvl w:val="0"/>
          <w:numId w:val="1"/>
        </w:numPr>
      </w:pPr>
      <w:bookmarkStart w:id="5" w:name="_Toc508900163"/>
      <w:r>
        <w:rPr>
          <w:rFonts w:hint="eastAsia"/>
        </w:rPr>
        <w:t>特</w:t>
      </w:r>
      <w:r w:rsidR="00B161CB">
        <w:rPr>
          <w:rFonts w:hint="eastAsia"/>
        </w:rPr>
        <w:t>别约定</w:t>
      </w:r>
      <w:bookmarkEnd w:id="5"/>
    </w:p>
    <w:p w:rsidR="00B161CB" w:rsidRDefault="00B161CB" w:rsidP="00B161CB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接口申请报文</w:t>
      </w:r>
      <w:r w:rsidR="00A55B0B">
        <w:rPr>
          <w:rFonts w:hint="eastAsia"/>
        </w:rPr>
        <w:t>模块代码</w:t>
      </w:r>
      <w:r>
        <w:rPr>
          <w:rFonts w:hint="eastAsia"/>
        </w:rPr>
        <w:t>必须以偶数开始</w:t>
      </w:r>
      <w:r>
        <w:rPr>
          <w:rFonts w:hint="eastAsia"/>
        </w:rPr>
        <w:t>(</w:t>
      </w:r>
      <w:proofErr w:type="gramStart"/>
      <w:r>
        <w:rPr>
          <w:rFonts w:hint="eastAsia"/>
        </w:rPr>
        <w:t>求模为</w:t>
      </w:r>
      <w:proofErr w:type="gramEnd"/>
      <w:r>
        <w:rPr>
          <w:rFonts w:hint="eastAsia"/>
        </w:rPr>
        <w:t>0)</w:t>
      </w:r>
      <w:r w:rsidR="00993669">
        <w:rPr>
          <w:rFonts w:hint="eastAsia"/>
        </w:rPr>
        <w:t>，接口设计人员请注意</w:t>
      </w:r>
      <w:r>
        <w:rPr>
          <w:rFonts w:hint="eastAsia"/>
        </w:rPr>
        <w:t>。</w:t>
      </w:r>
    </w:p>
    <w:p w:rsidR="00B161CB" w:rsidRPr="00AB771E" w:rsidRDefault="00B161CB" w:rsidP="00B161CB">
      <w:pPr>
        <w:ind w:left="5" w:firstLine="420"/>
        <w:rPr>
          <w:b/>
          <w:color w:val="000000"/>
          <w:sz w:val="18"/>
          <w:szCs w:val="18"/>
        </w:rPr>
      </w:pPr>
    </w:p>
    <w:p w:rsidR="00B161CB" w:rsidRPr="00283C0E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 w:rsidRPr="00283C0E">
        <w:rPr>
          <w:rFonts w:hint="eastAsia"/>
        </w:rPr>
        <w:t>字段补位处理：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所有字段长度不足左补空格</w:t>
      </w:r>
      <w:r>
        <w:rPr>
          <w:color w:val="000000"/>
          <w:sz w:val="18"/>
          <w:szCs w:val="18"/>
        </w:rPr>
        <w:t>(ASCII)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420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例外及其他：</w:t>
      </w:r>
      <w:proofErr w:type="gramStart"/>
      <w:r>
        <w:rPr>
          <w:rFonts w:hint="eastAsia"/>
          <w:color w:val="000000"/>
          <w:sz w:val="18"/>
          <w:szCs w:val="18"/>
        </w:rPr>
        <w:t>见相关</w:t>
      </w:r>
      <w:proofErr w:type="gramEnd"/>
      <w:r>
        <w:rPr>
          <w:rFonts w:hint="eastAsia"/>
          <w:color w:val="000000"/>
          <w:sz w:val="18"/>
          <w:szCs w:val="18"/>
        </w:rPr>
        <w:t>字段“备注”。</w:t>
      </w:r>
    </w:p>
    <w:p w:rsidR="00B31C48" w:rsidRDefault="00B31C48" w:rsidP="00B161CB">
      <w:pPr>
        <w:ind w:left="420" w:firstLine="420"/>
        <w:rPr>
          <w:color w:val="000000"/>
          <w:sz w:val="18"/>
          <w:szCs w:val="18"/>
        </w:rPr>
      </w:pPr>
    </w:p>
    <w:p w:rsidR="00B31C48" w:rsidRPr="00283C0E" w:rsidRDefault="00B31C48" w:rsidP="00B31C48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 w:rsidRPr="00283C0E">
        <w:rPr>
          <w:rFonts w:hint="eastAsia"/>
        </w:rPr>
        <w:t>字段补位处理：</w:t>
      </w:r>
      <w:r>
        <w:rPr>
          <w:rFonts w:hint="eastAsia"/>
        </w:rPr>
        <w:t>所有字段无特殊说明不可为空；</w:t>
      </w:r>
    </w:p>
    <w:p w:rsidR="00B161CB" w:rsidRPr="00AB771E" w:rsidRDefault="00B161CB" w:rsidP="00B161CB">
      <w:pPr>
        <w:ind w:left="420" w:firstLine="420"/>
        <w:rPr>
          <w:color w:val="000000"/>
          <w:sz w:val="18"/>
          <w:szCs w:val="18"/>
        </w:rPr>
      </w:pPr>
    </w:p>
    <w:p w:rsidR="00B161CB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日期、时间、日期时间：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日期时间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00"/>
          <w:sz w:val="18"/>
          <w:szCs w:val="18"/>
        </w:rPr>
        <w:t>长度：</w:t>
      </w:r>
      <w:r>
        <w:rPr>
          <w:color w:val="000000"/>
          <w:sz w:val="18"/>
          <w:szCs w:val="18"/>
        </w:rPr>
        <w:t>14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格式：</w:t>
      </w:r>
      <w:proofErr w:type="spellStart"/>
      <w:r>
        <w:rPr>
          <w:rFonts w:hint="eastAsia"/>
          <w:color w:val="000000"/>
          <w:sz w:val="18"/>
          <w:szCs w:val="18"/>
        </w:rPr>
        <w:t>yyyyMMddHHmiss</w:t>
      </w:r>
      <w:proofErr w:type="spellEnd"/>
      <w:r>
        <w:rPr>
          <w:rFonts w:hint="eastAsia"/>
          <w:color w:val="000000"/>
          <w:sz w:val="18"/>
          <w:szCs w:val="18"/>
        </w:rPr>
        <w:t>；说明：年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yyyy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月</w:t>
      </w:r>
      <w:r>
        <w:rPr>
          <w:color w:val="000000"/>
          <w:sz w:val="18"/>
          <w:szCs w:val="18"/>
        </w:rPr>
        <w:t>[MM]</w:t>
      </w:r>
      <w:r>
        <w:rPr>
          <w:rFonts w:hint="eastAsia"/>
          <w:color w:val="000000"/>
          <w:sz w:val="18"/>
          <w:szCs w:val="18"/>
        </w:rPr>
        <w:t>日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dd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小时</w:t>
      </w:r>
      <w:r>
        <w:rPr>
          <w:color w:val="000000"/>
          <w:sz w:val="18"/>
          <w:szCs w:val="18"/>
        </w:rPr>
        <w:t>[24HH]</w:t>
      </w:r>
      <w:r>
        <w:rPr>
          <w:rFonts w:hint="eastAsia"/>
          <w:color w:val="000000"/>
          <w:sz w:val="18"/>
          <w:szCs w:val="18"/>
        </w:rPr>
        <w:t>分</w:t>
      </w:r>
      <w:r>
        <w:rPr>
          <w:color w:val="000000"/>
          <w:sz w:val="18"/>
          <w:szCs w:val="18"/>
        </w:rPr>
        <w:t>[mi]</w:t>
      </w:r>
      <w:r>
        <w:rPr>
          <w:rFonts w:hint="eastAsia"/>
          <w:color w:val="000000"/>
          <w:sz w:val="18"/>
          <w:szCs w:val="18"/>
        </w:rPr>
        <w:t>秒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ss</w:t>
      </w:r>
      <w:proofErr w:type="spellEnd"/>
      <w:r>
        <w:rPr>
          <w:color w:val="000000"/>
          <w:sz w:val="18"/>
          <w:szCs w:val="18"/>
        </w:rPr>
        <w:t xml:space="preserve">] 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日期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00"/>
          <w:sz w:val="18"/>
          <w:szCs w:val="18"/>
        </w:rPr>
        <w:t>长度</w:t>
      </w:r>
      <w:r>
        <w:rPr>
          <w:rFonts w:hint="eastAsia"/>
          <w:color w:val="000000"/>
          <w:sz w:val="18"/>
          <w:szCs w:val="18"/>
        </w:rPr>
        <w:t>8]</w:t>
      </w:r>
      <w:r>
        <w:rPr>
          <w:rFonts w:hint="eastAsia"/>
          <w:color w:val="000000"/>
          <w:sz w:val="18"/>
          <w:szCs w:val="18"/>
        </w:rPr>
        <w:t>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格式：</w:t>
      </w:r>
      <w:proofErr w:type="spellStart"/>
      <w:r>
        <w:rPr>
          <w:rFonts w:hint="eastAsia"/>
          <w:color w:val="000000"/>
          <w:sz w:val="18"/>
          <w:szCs w:val="18"/>
        </w:rPr>
        <w:t>yyyyMMdd</w:t>
      </w:r>
      <w:proofErr w:type="spellEnd"/>
      <w:r>
        <w:rPr>
          <w:rFonts w:hint="eastAsia"/>
          <w:color w:val="000000"/>
          <w:sz w:val="18"/>
          <w:szCs w:val="18"/>
        </w:rPr>
        <w:t>；说明：年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yyyy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月</w:t>
      </w:r>
      <w:r>
        <w:rPr>
          <w:color w:val="000000"/>
          <w:sz w:val="18"/>
          <w:szCs w:val="18"/>
        </w:rPr>
        <w:t>[MM]</w:t>
      </w:r>
      <w:r>
        <w:rPr>
          <w:rFonts w:hint="eastAsia"/>
          <w:color w:val="000000"/>
          <w:sz w:val="18"/>
          <w:szCs w:val="18"/>
        </w:rPr>
        <w:t>日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dd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时间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00"/>
          <w:sz w:val="18"/>
          <w:szCs w:val="18"/>
        </w:rPr>
        <w:t>长度</w:t>
      </w:r>
      <w:r>
        <w:rPr>
          <w:rFonts w:hint="eastAsia"/>
          <w:color w:val="000000"/>
          <w:sz w:val="18"/>
          <w:szCs w:val="18"/>
        </w:rPr>
        <w:t>6]</w:t>
      </w:r>
      <w:r>
        <w:rPr>
          <w:rFonts w:hint="eastAsia"/>
          <w:color w:val="000000"/>
          <w:sz w:val="18"/>
          <w:szCs w:val="18"/>
        </w:rPr>
        <w:t>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格式：</w:t>
      </w:r>
      <w:proofErr w:type="spellStart"/>
      <w:r>
        <w:rPr>
          <w:rFonts w:hint="eastAsia"/>
          <w:color w:val="000000"/>
          <w:sz w:val="18"/>
          <w:szCs w:val="18"/>
        </w:rPr>
        <w:t>HHmiss</w:t>
      </w:r>
      <w:proofErr w:type="spellEnd"/>
      <w:r>
        <w:rPr>
          <w:rFonts w:hint="eastAsia"/>
          <w:color w:val="000000"/>
          <w:sz w:val="18"/>
          <w:szCs w:val="18"/>
        </w:rPr>
        <w:t>；说明：小时</w:t>
      </w:r>
      <w:r>
        <w:rPr>
          <w:color w:val="000000"/>
          <w:sz w:val="18"/>
          <w:szCs w:val="18"/>
        </w:rPr>
        <w:t>[24HH]</w:t>
      </w:r>
      <w:r>
        <w:rPr>
          <w:rFonts w:hint="eastAsia"/>
          <w:color w:val="000000"/>
          <w:sz w:val="18"/>
          <w:szCs w:val="18"/>
        </w:rPr>
        <w:t>分</w:t>
      </w:r>
      <w:r>
        <w:rPr>
          <w:color w:val="000000"/>
          <w:sz w:val="18"/>
          <w:szCs w:val="18"/>
        </w:rPr>
        <w:t>[mi]</w:t>
      </w:r>
      <w:r>
        <w:rPr>
          <w:rFonts w:hint="eastAsia"/>
          <w:color w:val="000000"/>
          <w:sz w:val="18"/>
          <w:szCs w:val="18"/>
        </w:rPr>
        <w:t>秒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ss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</w:p>
    <w:p w:rsidR="00B161CB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交易金额：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长度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位。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十进制；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单位：分。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如：十二块为</w:t>
      </w:r>
      <w:r>
        <w:rPr>
          <w:color w:val="000000"/>
          <w:sz w:val="18"/>
          <w:szCs w:val="18"/>
        </w:rPr>
        <w:t>[    1200]</w:t>
      </w:r>
      <w:r>
        <w:rPr>
          <w:rFonts w:hint="eastAsia"/>
          <w:color w:val="000000"/>
          <w:sz w:val="18"/>
          <w:szCs w:val="18"/>
        </w:rPr>
        <w:t>或</w:t>
      </w:r>
      <w:r>
        <w:rPr>
          <w:rFonts w:hint="eastAsia"/>
          <w:color w:val="000000"/>
          <w:sz w:val="18"/>
          <w:szCs w:val="18"/>
        </w:rPr>
        <w:t>[00001200]</w:t>
      </w:r>
      <w:r>
        <w:rPr>
          <w:rFonts w:hint="eastAsia"/>
          <w:color w:val="000000"/>
          <w:sz w:val="18"/>
          <w:szCs w:val="18"/>
        </w:rPr>
        <w:t>，补齐位数（金额字段可补数字</w:t>
      </w:r>
      <w:proofErr w:type="gramStart"/>
      <w:r>
        <w:rPr>
          <w:color w:val="000000"/>
          <w:sz w:val="18"/>
          <w:szCs w:val="18"/>
        </w:rPr>
        <w:t>’</w:t>
      </w:r>
      <w:proofErr w:type="gramEnd"/>
      <w:r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）。</w:t>
      </w:r>
    </w:p>
    <w:p w:rsidR="00B161CB" w:rsidRDefault="00B161CB" w:rsidP="00B161CB">
      <w:pPr>
        <w:ind w:left="84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其他：见备注说明。</w:t>
      </w:r>
    </w:p>
    <w:p w:rsidR="00B161CB" w:rsidRDefault="00B161CB" w:rsidP="00B161CB">
      <w:pPr>
        <w:ind w:left="840"/>
        <w:rPr>
          <w:rFonts w:ascii="宋体"/>
          <w:color w:val="000000"/>
          <w:sz w:val="18"/>
          <w:szCs w:val="18"/>
        </w:rPr>
      </w:pPr>
    </w:p>
    <w:p w:rsidR="00B161CB" w:rsidRPr="00283C0E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 w:rsidRPr="00283C0E">
        <w:rPr>
          <w:rFonts w:hint="eastAsia"/>
          <w:color w:val="000000"/>
          <w:sz w:val="18"/>
          <w:szCs w:val="18"/>
        </w:rPr>
        <w:t>报文</w:t>
      </w:r>
      <w:proofErr w:type="gramStart"/>
      <w:r w:rsidRPr="00283C0E">
        <w:rPr>
          <w:rFonts w:hint="eastAsia"/>
          <w:color w:val="000000"/>
          <w:sz w:val="18"/>
          <w:szCs w:val="18"/>
        </w:rPr>
        <w:t>头响应码与</w:t>
      </w:r>
      <w:proofErr w:type="gramEnd"/>
      <w:r w:rsidRPr="00283C0E">
        <w:rPr>
          <w:rFonts w:hint="eastAsia"/>
          <w:color w:val="000000"/>
          <w:sz w:val="18"/>
          <w:szCs w:val="18"/>
        </w:rPr>
        <w:t>错误描述：</w:t>
      </w:r>
    </w:p>
    <w:p w:rsidR="00B161CB" w:rsidRDefault="006A050C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错误</w:t>
      </w:r>
      <w:r w:rsidR="00B161CB">
        <w:rPr>
          <w:rFonts w:hint="eastAsia"/>
          <w:color w:val="000000"/>
          <w:sz w:val="18"/>
          <w:szCs w:val="18"/>
        </w:rPr>
        <w:t>码：用来判断交易是否成功</w:t>
      </w:r>
      <w:r w:rsidR="00B161CB">
        <w:rPr>
          <w:rFonts w:ascii="宋体" w:hAnsi="宋体" w:hint="eastAsia"/>
          <w:color w:val="000000"/>
          <w:sz w:val="18"/>
          <w:szCs w:val="18"/>
        </w:rPr>
        <w:t>、</w:t>
      </w:r>
      <w:r w:rsidR="00B161CB">
        <w:rPr>
          <w:rFonts w:hint="eastAsia"/>
          <w:color w:val="000000"/>
          <w:sz w:val="18"/>
          <w:szCs w:val="18"/>
        </w:rPr>
        <w:t>定位错误及快速排错。</w:t>
      </w:r>
      <w:r>
        <w:rPr>
          <w:rFonts w:hint="eastAsia"/>
          <w:color w:val="000000"/>
          <w:sz w:val="18"/>
          <w:szCs w:val="18"/>
        </w:rPr>
        <w:t>错误</w:t>
      </w:r>
      <w:r w:rsidR="00B161CB">
        <w:rPr>
          <w:rFonts w:hint="eastAsia"/>
          <w:color w:val="000000"/>
          <w:sz w:val="18"/>
          <w:szCs w:val="18"/>
        </w:rPr>
        <w:t>码为</w:t>
      </w:r>
      <w:proofErr w:type="gramStart"/>
      <w:r w:rsidR="00B161CB">
        <w:rPr>
          <w:color w:val="000000"/>
          <w:sz w:val="18"/>
          <w:szCs w:val="18"/>
        </w:rPr>
        <w:t>”</w:t>
      </w:r>
      <w:proofErr w:type="gramEnd"/>
      <w:r w:rsidR="00B161CB">
        <w:rPr>
          <w:color w:val="000000"/>
          <w:sz w:val="18"/>
          <w:szCs w:val="18"/>
        </w:rPr>
        <w:t>00”</w:t>
      </w:r>
      <w:r w:rsidR="00B161CB">
        <w:rPr>
          <w:rFonts w:hint="eastAsia"/>
          <w:color w:val="000000"/>
          <w:sz w:val="18"/>
          <w:szCs w:val="18"/>
        </w:rPr>
        <w:t>表示当前交易处理成功。</w:t>
      </w:r>
    </w:p>
    <w:p w:rsidR="00B161CB" w:rsidRDefault="00B161CB" w:rsidP="0044332E">
      <w:pPr>
        <w:rPr>
          <w:color w:val="000000"/>
          <w:sz w:val="18"/>
          <w:szCs w:val="18"/>
        </w:rPr>
      </w:pPr>
    </w:p>
    <w:p w:rsidR="00B161CB" w:rsidRDefault="00B161CB" w:rsidP="00B161CB">
      <w:pPr>
        <w:pStyle w:val="1"/>
        <w:numPr>
          <w:ilvl w:val="0"/>
          <w:numId w:val="1"/>
        </w:numPr>
      </w:pPr>
      <w:bookmarkStart w:id="6" w:name="_Toc508900164"/>
      <w:r>
        <w:rPr>
          <w:rFonts w:hint="eastAsia"/>
        </w:rPr>
        <w:t>报文格式说明</w:t>
      </w:r>
      <w:bookmarkEnd w:id="6"/>
    </w:p>
    <w:p w:rsidR="00B161CB" w:rsidRDefault="00B161CB" w:rsidP="00DB6ECC">
      <w:pPr>
        <w:ind w:firstLine="420"/>
      </w:pPr>
      <w:r>
        <w:rPr>
          <w:rFonts w:hint="eastAsia"/>
        </w:rPr>
        <w:t>所有报文按照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加报文体的结构组织，报文处理结果见响应</w:t>
      </w:r>
      <w:proofErr w:type="gramStart"/>
      <w:r>
        <w:rPr>
          <w:rFonts w:hint="eastAsia"/>
        </w:rPr>
        <w:t>报文报</w:t>
      </w:r>
      <w:proofErr w:type="gramEnd"/>
      <w:r>
        <w:rPr>
          <w:rFonts w:hint="eastAsia"/>
        </w:rPr>
        <w:t>文头“响应码”、“错误码”；</w:t>
      </w:r>
    </w:p>
    <w:p w:rsidR="00B161CB" w:rsidRDefault="00B161CB" w:rsidP="00B161CB"/>
    <w:p w:rsidR="00B161CB" w:rsidRDefault="00B161CB" w:rsidP="00DB6ECC">
      <w:pPr>
        <w:ind w:firstLine="420"/>
      </w:pPr>
      <w:r>
        <w:rPr>
          <w:rFonts w:hint="eastAsia"/>
        </w:rPr>
        <w:t>请求报文：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1560"/>
        <w:gridCol w:w="992"/>
        <w:gridCol w:w="1134"/>
        <w:gridCol w:w="1134"/>
        <w:gridCol w:w="3052"/>
      </w:tblGrid>
      <w:tr w:rsidR="00414CE5" w:rsidTr="0094031B">
        <w:trPr>
          <w:trHeight w:val="411"/>
        </w:trPr>
        <w:tc>
          <w:tcPr>
            <w:tcW w:w="5963" w:type="dxa"/>
            <w:gridSpan w:val="5"/>
            <w:shd w:val="clear" w:color="auto" w:fill="D9D9D9"/>
          </w:tcPr>
          <w:p w:rsidR="00414CE5" w:rsidRDefault="00414CE5" w:rsidP="00414CE5">
            <w:pPr>
              <w:ind w:left="9"/>
            </w:pP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3052" w:type="dxa"/>
            <w:shd w:val="clear" w:color="auto" w:fill="D9D9D9"/>
          </w:tcPr>
          <w:p w:rsidR="00414CE5" w:rsidRDefault="00414CE5" w:rsidP="00414CE5">
            <w:pPr>
              <w:widowControl/>
              <w:jc w:val="left"/>
            </w:pPr>
            <w:r>
              <w:t>报文体</w:t>
            </w:r>
          </w:p>
        </w:tc>
      </w:tr>
      <w:tr w:rsidR="00414CE5" w:rsidTr="0094031B">
        <w:trPr>
          <w:trHeight w:val="399"/>
        </w:trPr>
        <w:tc>
          <w:tcPr>
            <w:tcW w:w="1143" w:type="dxa"/>
          </w:tcPr>
          <w:p w:rsidR="00414CE5" w:rsidRDefault="00F31BB6" w:rsidP="00F31BB6">
            <w:r>
              <w:rPr>
                <w:rFonts w:hint="eastAsia"/>
              </w:rPr>
              <w:t>系统编号</w:t>
            </w:r>
          </w:p>
        </w:tc>
        <w:tc>
          <w:tcPr>
            <w:tcW w:w="1560" w:type="dxa"/>
          </w:tcPr>
          <w:p w:rsidR="00414CE5" w:rsidRDefault="00A02EEB" w:rsidP="00443E86">
            <w:r w:rsidRPr="00443E86">
              <w:rPr>
                <w:rFonts w:hint="eastAsia"/>
              </w:rPr>
              <w:t>业务模块代码</w:t>
            </w:r>
          </w:p>
        </w:tc>
        <w:tc>
          <w:tcPr>
            <w:tcW w:w="992" w:type="dxa"/>
          </w:tcPr>
          <w:p w:rsidR="00414CE5" w:rsidRDefault="00F31BB6" w:rsidP="00443E86">
            <w:r>
              <w:t>版本号</w:t>
            </w:r>
          </w:p>
        </w:tc>
        <w:tc>
          <w:tcPr>
            <w:tcW w:w="1134" w:type="dxa"/>
          </w:tcPr>
          <w:p w:rsidR="00414CE5" w:rsidRDefault="00F31BB6" w:rsidP="00443E86">
            <w:r>
              <w:t>编码方式</w:t>
            </w:r>
          </w:p>
        </w:tc>
        <w:tc>
          <w:tcPr>
            <w:tcW w:w="1134" w:type="dxa"/>
          </w:tcPr>
          <w:p w:rsidR="00414CE5" w:rsidRDefault="00F31BB6" w:rsidP="00443E86">
            <w:r>
              <w:t>报文全长</w:t>
            </w:r>
          </w:p>
        </w:tc>
        <w:tc>
          <w:tcPr>
            <w:tcW w:w="3052" w:type="dxa"/>
          </w:tcPr>
          <w:p w:rsidR="00414CE5" w:rsidRDefault="00F31BB6" w:rsidP="00414CE5">
            <w:r>
              <w:t>详见业务模块报文体结构说明</w:t>
            </w:r>
          </w:p>
        </w:tc>
      </w:tr>
      <w:tr w:rsidR="00414CE5" w:rsidTr="0094031B">
        <w:trPr>
          <w:trHeight w:val="276"/>
        </w:trPr>
        <w:tc>
          <w:tcPr>
            <w:tcW w:w="1143" w:type="dxa"/>
          </w:tcPr>
          <w:p w:rsidR="00414CE5" w:rsidRDefault="00F31BB6" w:rsidP="00443E86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414CE5" w:rsidRDefault="00F31BB6" w:rsidP="00414CE5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414CE5" w:rsidRDefault="00F31BB6" w:rsidP="00414C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CE5" w:rsidRDefault="00F31BB6" w:rsidP="00414C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CE5" w:rsidRDefault="00F31BB6" w:rsidP="00414CE5">
            <w:r>
              <w:rPr>
                <w:rFonts w:hint="eastAsia"/>
              </w:rPr>
              <w:t>2</w:t>
            </w:r>
          </w:p>
        </w:tc>
        <w:tc>
          <w:tcPr>
            <w:tcW w:w="3052" w:type="dxa"/>
          </w:tcPr>
          <w:p w:rsidR="00414CE5" w:rsidRDefault="00414CE5" w:rsidP="00414CE5"/>
        </w:tc>
      </w:tr>
    </w:tbl>
    <w:p w:rsidR="00B161CB" w:rsidRDefault="00B161CB" w:rsidP="00B161CB"/>
    <w:p w:rsidR="00B161CB" w:rsidRDefault="00B161CB" w:rsidP="004768CB">
      <w:pPr>
        <w:ind w:firstLine="420"/>
      </w:pPr>
      <w:r>
        <w:rPr>
          <w:rFonts w:hint="eastAsia"/>
        </w:rPr>
        <w:t>响应报文：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851"/>
        <w:gridCol w:w="992"/>
        <w:gridCol w:w="1134"/>
        <w:gridCol w:w="1276"/>
        <w:gridCol w:w="992"/>
        <w:gridCol w:w="851"/>
        <w:gridCol w:w="1844"/>
      </w:tblGrid>
      <w:tr w:rsidR="00DF43E1" w:rsidTr="00AD5742">
        <w:trPr>
          <w:trHeight w:val="411"/>
        </w:trPr>
        <w:tc>
          <w:tcPr>
            <w:tcW w:w="7239" w:type="dxa"/>
            <w:gridSpan w:val="7"/>
            <w:shd w:val="clear" w:color="auto" w:fill="D9D9D9"/>
          </w:tcPr>
          <w:p w:rsidR="00DF43E1" w:rsidRDefault="00DF43E1" w:rsidP="002C4C3C">
            <w:pPr>
              <w:ind w:left="9"/>
            </w:pP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1844" w:type="dxa"/>
            <w:shd w:val="clear" w:color="auto" w:fill="D9D9D9"/>
          </w:tcPr>
          <w:p w:rsidR="00DF43E1" w:rsidRDefault="00DF43E1" w:rsidP="002C4C3C">
            <w:pPr>
              <w:widowControl/>
              <w:jc w:val="left"/>
            </w:pPr>
            <w:r>
              <w:t>报文体</w:t>
            </w:r>
          </w:p>
        </w:tc>
      </w:tr>
      <w:tr w:rsidR="00640CE6" w:rsidTr="00640CE6">
        <w:trPr>
          <w:trHeight w:val="399"/>
        </w:trPr>
        <w:tc>
          <w:tcPr>
            <w:tcW w:w="1143" w:type="dxa"/>
          </w:tcPr>
          <w:p w:rsidR="00640CE6" w:rsidRDefault="00640CE6" w:rsidP="002C4C3C">
            <w:r>
              <w:rPr>
                <w:rFonts w:hint="eastAsia"/>
              </w:rPr>
              <w:t>系统编号</w:t>
            </w:r>
          </w:p>
        </w:tc>
        <w:tc>
          <w:tcPr>
            <w:tcW w:w="851" w:type="dxa"/>
          </w:tcPr>
          <w:p w:rsidR="00640CE6" w:rsidRDefault="00A02EEB" w:rsidP="00443E86">
            <w:r w:rsidRPr="00443E86">
              <w:rPr>
                <w:rFonts w:hint="eastAsia"/>
              </w:rPr>
              <w:t>业务模块代码</w:t>
            </w:r>
          </w:p>
        </w:tc>
        <w:tc>
          <w:tcPr>
            <w:tcW w:w="992" w:type="dxa"/>
          </w:tcPr>
          <w:p w:rsidR="00640CE6" w:rsidRDefault="00640CE6" w:rsidP="00443E86">
            <w:r>
              <w:t>版本号</w:t>
            </w:r>
          </w:p>
        </w:tc>
        <w:tc>
          <w:tcPr>
            <w:tcW w:w="1134" w:type="dxa"/>
          </w:tcPr>
          <w:p w:rsidR="00640CE6" w:rsidRDefault="00640CE6" w:rsidP="00443E86">
            <w:r>
              <w:t>编码方式</w:t>
            </w:r>
          </w:p>
        </w:tc>
        <w:tc>
          <w:tcPr>
            <w:tcW w:w="1276" w:type="dxa"/>
          </w:tcPr>
          <w:p w:rsidR="00640CE6" w:rsidRDefault="00640CE6" w:rsidP="00443E86">
            <w:r>
              <w:t>报文全长</w:t>
            </w:r>
          </w:p>
        </w:tc>
        <w:tc>
          <w:tcPr>
            <w:tcW w:w="992" w:type="dxa"/>
          </w:tcPr>
          <w:p w:rsidR="00640CE6" w:rsidRDefault="00640CE6" w:rsidP="00443E86">
            <w:r>
              <w:rPr>
                <w:rFonts w:hint="eastAsia"/>
              </w:rPr>
              <w:t>响应码</w:t>
            </w:r>
          </w:p>
        </w:tc>
        <w:tc>
          <w:tcPr>
            <w:tcW w:w="851" w:type="dxa"/>
          </w:tcPr>
          <w:p w:rsidR="00640CE6" w:rsidRDefault="00640CE6" w:rsidP="00443E86">
            <w:r>
              <w:rPr>
                <w:rFonts w:hint="eastAsia"/>
              </w:rPr>
              <w:t>错误码</w:t>
            </w:r>
          </w:p>
        </w:tc>
        <w:tc>
          <w:tcPr>
            <w:tcW w:w="1844" w:type="dxa"/>
          </w:tcPr>
          <w:p w:rsidR="00640CE6" w:rsidRDefault="00640CE6" w:rsidP="00443E86">
            <w:r>
              <w:t>详见业务模块报文体结构说明</w:t>
            </w:r>
          </w:p>
        </w:tc>
      </w:tr>
      <w:tr w:rsidR="00640CE6" w:rsidTr="00640CE6">
        <w:trPr>
          <w:trHeight w:val="276"/>
        </w:trPr>
        <w:tc>
          <w:tcPr>
            <w:tcW w:w="1143" w:type="dxa"/>
          </w:tcPr>
          <w:p w:rsidR="00640CE6" w:rsidRDefault="00640CE6" w:rsidP="002C4C3C">
            <w:pPr>
              <w:ind w:left="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640CE6" w:rsidRDefault="00640CE6" w:rsidP="002C4C3C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40CE6" w:rsidRDefault="00640CE6" w:rsidP="002C4C3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40CE6" w:rsidRDefault="00640CE6" w:rsidP="002C4C3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40CE6" w:rsidRDefault="00640CE6" w:rsidP="002C4C3C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40CE6" w:rsidRDefault="00640CE6" w:rsidP="00640CE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640CE6" w:rsidRDefault="00640CE6" w:rsidP="00640CE6">
            <w:r>
              <w:rPr>
                <w:rFonts w:hint="eastAsia"/>
              </w:rPr>
              <w:t>2</w:t>
            </w:r>
          </w:p>
        </w:tc>
        <w:tc>
          <w:tcPr>
            <w:tcW w:w="1844" w:type="dxa"/>
          </w:tcPr>
          <w:p w:rsidR="00640CE6" w:rsidRDefault="00640CE6" w:rsidP="002C4C3C"/>
        </w:tc>
      </w:tr>
    </w:tbl>
    <w:p w:rsidR="00B161CB" w:rsidRPr="00C56DB1" w:rsidRDefault="00B161CB" w:rsidP="00B161CB"/>
    <w:p w:rsidR="00B161CB" w:rsidRDefault="00B161CB" w:rsidP="00B161CB">
      <w:pPr>
        <w:pStyle w:val="2"/>
      </w:pPr>
      <w:bookmarkStart w:id="7" w:name="_Toc383681808"/>
      <w:bookmarkStart w:id="8" w:name="_Toc508900165"/>
      <w:r>
        <w:rPr>
          <w:rFonts w:hint="eastAsia"/>
        </w:rPr>
        <w:t>4.1</w:t>
      </w:r>
      <w:proofErr w:type="gramStart"/>
      <w:r>
        <w:rPr>
          <w:rFonts w:hint="eastAsia"/>
        </w:rPr>
        <w:t>报文头结构</w:t>
      </w:r>
      <w:proofErr w:type="gramEnd"/>
      <w:r>
        <w:rPr>
          <w:rFonts w:hint="eastAsia"/>
        </w:rPr>
        <w:t>及其说明</w:t>
      </w:r>
      <w:bookmarkEnd w:id="7"/>
      <w:bookmarkEnd w:id="8"/>
    </w:p>
    <w:p w:rsidR="00B161CB" w:rsidRPr="004C4A51" w:rsidRDefault="00B161CB" w:rsidP="00B161CB">
      <w:pPr>
        <w:pStyle w:val="3"/>
      </w:pPr>
      <w:bookmarkStart w:id="9" w:name="_Toc508900166"/>
      <w:r>
        <w:rPr>
          <w:rFonts w:hint="eastAsia"/>
        </w:rPr>
        <w:t>4.1.1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字段说明</w:t>
      </w:r>
      <w:bookmarkEnd w:id="9"/>
    </w:p>
    <w:p w:rsidR="00B161CB" w:rsidRPr="00271B65" w:rsidRDefault="00B161CB" w:rsidP="00B161CB">
      <w:pPr>
        <w:pStyle w:val="ad"/>
        <w:numPr>
          <w:ilvl w:val="0"/>
          <w:numId w:val="11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</w:t>
      </w:r>
      <w:r w:rsidR="0006142F">
        <w:rPr>
          <w:rFonts w:hint="eastAsia"/>
          <w:color w:val="000000"/>
          <w:kern w:val="0"/>
          <w:sz w:val="18"/>
          <w:szCs w:val="18"/>
        </w:rPr>
        <w:t>业务模块代码</w:t>
      </w:r>
      <w:r w:rsidRPr="00271B65">
        <w:rPr>
          <w:rFonts w:hint="eastAsia"/>
        </w:rPr>
        <w:t>”定义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sz w:val="18"/>
          <w:szCs w:val="18"/>
        </w:rPr>
        <w:t>各程序必须严格按照实际情况填写。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sz w:val="18"/>
          <w:szCs w:val="18"/>
        </w:rPr>
        <w:t>数据编码定义及类型参见报文整体结构及相应的字段说明章节。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p w:rsidR="00B161CB" w:rsidRPr="00271B65" w:rsidRDefault="00B161CB" w:rsidP="00B161CB">
      <w:pPr>
        <w:pStyle w:val="ad"/>
        <w:numPr>
          <w:ilvl w:val="0"/>
          <w:numId w:val="12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“版本号”定义</w:t>
      </w:r>
    </w:p>
    <w:p w:rsidR="00B161CB" w:rsidRPr="00271B65" w:rsidRDefault="00B161CB" w:rsidP="00B161CB">
      <w:pPr>
        <w:ind w:left="420"/>
        <w:rPr>
          <w:sz w:val="18"/>
          <w:szCs w:val="18"/>
        </w:rPr>
      </w:pPr>
    </w:p>
    <w:p w:rsidR="00B161CB" w:rsidRPr="00271B65" w:rsidRDefault="00B161CB" w:rsidP="00B161CB">
      <w:pPr>
        <w:ind w:firstLine="420"/>
        <w:rPr>
          <w:b/>
          <w:color w:val="000000"/>
          <w:sz w:val="18"/>
          <w:szCs w:val="18"/>
        </w:rPr>
      </w:pPr>
      <w:r w:rsidRPr="00271B65">
        <w:rPr>
          <w:rFonts w:hint="eastAsia"/>
          <w:b/>
          <w:color w:val="000000"/>
          <w:sz w:val="18"/>
          <w:szCs w:val="18"/>
        </w:rPr>
        <w:t>各程序必须严格按照实际情况填写，避免升级时的不兼容问题。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tbl>
      <w:tblPr>
        <w:tblW w:w="91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5103"/>
        <w:gridCol w:w="1985"/>
      </w:tblGrid>
      <w:tr w:rsidR="00B161CB" w:rsidRPr="00271B65" w:rsidTr="008351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161CB" w:rsidRPr="00271B65" w:rsidRDefault="00B161CB" w:rsidP="00835120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proofErr w:type="gramStart"/>
            <w:r w:rsidRPr="00271B65">
              <w:rPr>
                <w:rFonts w:hint="eastAsia"/>
                <w:color w:val="000000"/>
                <w:sz w:val="18"/>
                <w:szCs w:val="18"/>
              </w:rPr>
              <w:t>报文头</w:t>
            </w:r>
            <w:proofErr w:type="gramEnd"/>
            <w:r w:rsidRPr="00271B65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RPr="00271B65" w:rsidTr="008351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b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251A2E">
            <w:pPr>
              <w:jc w:val="left"/>
              <w:rPr>
                <w:color w:val="FF0000"/>
                <w:sz w:val="18"/>
                <w:szCs w:val="18"/>
              </w:rPr>
            </w:pPr>
            <w:r w:rsidRPr="00271B65">
              <w:rPr>
                <w:rFonts w:hint="eastAsia"/>
                <w:sz w:val="18"/>
                <w:szCs w:val="18"/>
              </w:rPr>
              <w:t>“编码方式”取值为</w:t>
            </w:r>
            <w:r w:rsidRPr="00271B65">
              <w:rPr>
                <w:rFonts w:hint="eastAsia"/>
                <w:sz w:val="18"/>
                <w:szCs w:val="18"/>
              </w:rPr>
              <w:t>0</w:t>
            </w:r>
            <w:r w:rsidRPr="00271B65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p w:rsidR="00B161CB" w:rsidRPr="00271B65" w:rsidRDefault="00B161CB" w:rsidP="00B161CB">
      <w:pPr>
        <w:pStyle w:val="ad"/>
        <w:numPr>
          <w:ilvl w:val="0"/>
          <w:numId w:val="12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</w:t>
      </w:r>
      <w:r w:rsidRPr="004C4A51">
        <w:rPr>
          <w:rFonts w:hint="eastAsia"/>
          <w:color w:val="000000"/>
          <w:kern w:val="0"/>
        </w:rPr>
        <w:t>编码方式</w:t>
      </w:r>
      <w:r w:rsidRPr="00271B65">
        <w:rPr>
          <w:rFonts w:hint="eastAsia"/>
        </w:rPr>
        <w:t>”定义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sz w:val="18"/>
          <w:szCs w:val="18"/>
        </w:rPr>
        <w:t>各程序必须严格按照实际情况填写。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tbl>
      <w:tblPr>
        <w:tblW w:w="91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2410"/>
        <w:gridCol w:w="5812"/>
      </w:tblGrid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算法号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GBK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默认。</w:t>
            </w:r>
          </w:p>
        </w:tc>
      </w:tr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UTF-8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</w:p>
        </w:tc>
      </w:tr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GB2312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</w:p>
        </w:tc>
      </w:tr>
      <w:tr w:rsidR="00B161CB" w:rsidRPr="00271B65" w:rsidTr="00835120">
        <w:tc>
          <w:tcPr>
            <w:tcW w:w="9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说明：</w:t>
            </w:r>
          </w:p>
          <w:p w:rsidR="00B161CB" w:rsidRPr="00271B65" w:rsidRDefault="00B161CB" w:rsidP="00835120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kern w:val="0"/>
                <w:sz w:val="18"/>
                <w:szCs w:val="18"/>
              </w:rPr>
              <w:t>编码方式：</w:t>
            </w:r>
            <w:r w:rsidRPr="00271B65">
              <w:rPr>
                <w:rFonts w:hint="eastAsia"/>
                <w:sz w:val="18"/>
                <w:szCs w:val="18"/>
              </w:rPr>
              <w:t>非</w:t>
            </w:r>
            <w:r w:rsidRPr="00271B65">
              <w:rPr>
                <w:rFonts w:hint="eastAsia"/>
                <w:sz w:val="18"/>
                <w:szCs w:val="18"/>
              </w:rPr>
              <w:t>ASCII</w:t>
            </w:r>
            <w:r w:rsidRPr="00271B65">
              <w:rPr>
                <w:rFonts w:hint="eastAsia"/>
                <w:sz w:val="18"/>
                <w:szCs w:val="18"/>
              </w:rPr>
              <w:t>字符对应的报文体数据编码方式，比如中文等类型的编码</w:t>
            </w:r>
            <w:r w:rsidRPr="00271B65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  <w:p w:rsidR="00B161CB" w:rsidRPr="00271B65" w:rsidRDefault="00B161CB" w:rsidP="00835120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编码方式对应的是原始数据进行的编码，非压缩后的数据。</w:t>
            </w:r>
          </w:p>
        </w:tc>
      </w:tr>
    </w:tbl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p w:rsidR="00B161CB" w:rsidRPr="004C4A51" w:rsidRDefault="00B161CB" w:rsidP="00B161CB">
      <w:pPr>
        <w:pStyle w:val="ad"/>
        <w:numPr>
          <w:ilvl w:val="0"/>
          <w:numId w:val="12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</w:t>
      </w:r>
      <w:r w:rsidRPr="004C4A51">
        <w:rPr>
          <w:rFonts w:hint="eastAsia"/>
          <w:color w:val="000000"/>
          <w:kern w:val="0"/>
        </w:rPr>
        <w:t>响应码</w:t>
      </w:r>
      <w:r w:rsidRPr="00271B65">
        <w:rPr>
          <w:rFonts w:hint="eastAsia"/>
        </w:rPr>
        <w:t>”及“错误码”定义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kern w:val="0"/>
          <w:sz w:val="18"/>
          <w:szCs w:val="18"/>
        </w:rPr>
        <w:t>见“错误代码说明表”小节。</w:t>
      </w:r>
    </w:p>
    <w:p w:rsidR="00B161CB" w:rsidRPr="004C4A51" w:rsidRDefault="00B161CB" w:rsidP="00B161CB"/>
    <w:p w:rsidR="00B161CB" w:rsidRDefault="00B161CB" w:rsidP="00B161CB">
      <w:pPr>
        <w:pStyle w:val="3"/>
      </w:pPr>
      <w:bookmarkStart w:id="10" w:name="_Toc508900167"/>
      <w:r>
        <w:rPr>
          <w:rFonts w:hint="eastAsia"/>
        </w:rPr>
        <w:t>4.1.2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格式</w:t>
      </w:r>
      <w:bookmarkEnd w:id="10"/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560"/>
        <w:gridCol w:w="1672"/>
        <w:gridCol w:w="5812"/>
      </w:tblGrid>
      <w:tr w:rsidR="00B161CB" w:rsidTr="00835120">
        <w:tc>
          <w:tcPr>
            <w:tcW w:w="1305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67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1305" w:type="dxa"/>
          </w:tcPr>
          <w:p w:rsidR="00B161CB" w:rsidRDefault="00264D15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482DCA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本文档默认：“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SX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”，预留做出口转换。</w:t>
            </w:r>
          </w:p>
        </w:tc>
      </w:tr>
      <w:tr w:rsidR="00B161CB" w:rsidTr="00835120">
        <w:tc>
          <w:tcPr>
            <w:tcW w:w="1305" w:type="dxa"/>
          </w:tcPr>
          <w:p w:rsidR="00B161CB" w:rsidRDefault="00F51001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业务模块代码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由具体的业务模块决定。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1090/1091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模块的模块代码，本字段为：</w:t>
            </w:r>
          </w:p>
          <w:p w:rsidR="00B161CB" w:rsidRDefault="00B161CB" w:rsidP="00835120">
            <w:pPr>
              <w:ind w:firstLine="39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请求：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B161CB" w:rsidRDefault="00B161CB" w:rsidP="00835120">
            <w:pPr>
              <w:ind w:firstLine="39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响应：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见‘报文头“版本号”定义’小节。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编码方式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</w:t>
            </w:r>
            <w:r>
              <w:rPr>
                <w:rFonts w:hint="eastAsia"/>
                <w:color w:val="FF0000"/>
                <w:sz w:val="18"/>
                <w:szCs w:val="18"/>
              </w:rPr>
              <w:t>ASCII</w:t>
            </w:r>
            <w:r>
              <w:rPr>
                <w:rFonts w:hint="eastAsia"/>
                <w:color w:val="FF0000"/>
                <w:sz w:val="18"/>
                <w:szCs w:val="18"/>
              </w:rPr>
              <w:t>数据编码方式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报文全长编码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报文整体字节长度：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报文头</w:t>
            </w:r>
            <w:proofErr w:type="gram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长度</w:t>
            </w:r>
            <w:r>
              <w:rPr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报文体长度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例如：报文全长数据</w:t>
            </w:r>
            <w:r>
              <w:rPr>
                <w:color w:val="000000"/>
                <w:kern w:val="0"/>
                <w:sz w:val="18"/>
                <w:szCs w:val="18"/>
              </w:rPr>
              <w:t>[0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color w:val="000000"/>
                <w:kern w:val="0"/>
                <w:sz w:val="18"/>
                <w:szCs w:val="18"/>
              </w:rPr>
              <w:t>2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报文头</w:t>
            </w:r>
            <w:proofErr w:type="gram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长度：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报文体长度：</w:t>
            </w:r>
            <w:r>
              <w:rPr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ind w:firstLineChars="196" w:firstLine="353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发送报文全长</w:t>
            </w:r>
            <w:r>
              <w:rPr>
                <w:color w:val="000000"/>
                <w:kern w:val="0"/>
                <w:sz w:val="18"/>
                <w:szCs w:val="18"/>
              </w:rPr>
              <w:t>(2 byte)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color w:val="000000"/>
                <w:kern w:val="0"/>
                <w:sz w:val="18"/>
                <w:szCs w:val="18"/>
              </w:rPr>
              <w:t>[0, 2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长度算法：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高位：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(20+</w:t>
            </w:r>
            <w:r w:rsidR="00482DC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)&gt;&gt;&gt;8) &amp; 0X00FF)</w:t>
            </w:r>
          </w:p>
          <w:p w:rsidR="00B161CB" w:rsidRDefault="00B161CB" w:rsidP="00835120">
            <w:pPr>
              <w:ind w:rightChars="-137" w:right="-288" w:firstLineChars="200" w:firstLine="36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低位：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="00482DC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8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(20+</w:t>
            </w:r>
            <w:r w:rsidR="00482DC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&amp; 0X00FF)</w:t>
            </w:r>
          </w:p>
          <w:p w:rsidR="00B161CB" w:rsidRDefault="00B161CB" w:rsidP="00835120">
            <w:pPr>
              <w:ind w:rightChars="-137" w:right="-288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说明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“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&gt;&gt;&gt;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“为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JAVA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语言无符号右移位操作符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,</w:t>
            </w:r>
          </w:p>
          <w:p w:rsidR="00B161CB" w:rsidRDefault="00B161CB" w:rsidP="00835120">
            <w:pPr>
              <w:ind w:leftChars="200" w:left="420" w:rightChars="-137" w:right="-288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旨在截断低位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如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:256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转换为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[1,0]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；或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0X0100(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两字节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1,0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高为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B161CB" w:rsidTr="00835120">
        <w:tc>
          <w:tcPr>
            <w:tcW w:w="10349" w:type="dxa"/>
            <w:gridSpan w:val="4"/>
          </w:tcPr>
          <w:p w:rsidR="00B161CB" w:rsidRDefault="00B161CB" w:rsidP="00251A2E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长度：固定</w:t>
            </w:r>
            <w:r w:rsidR="00251A2E">
              <w:rPr>
                <w:rFonts w:hint="eastAsia"/>
                <w:b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字节。</w:t>
            </w:r>
          </w:p>
        </w:tc>
      </w:tr>
    </w:tbl>
    <w:p w:rsidR="00B161CB" w:rsidRDefault="00B161CB" w:rsidP="00B161CB">
      <w:pPr>
        <w:widowControl/>
        <w:jc w:val="left"/>
        <w:rPr>
          <w:color w:val="000000"/>
          <w:sz w:val="18"/>
          <w:szCs w:val="18"/>
        </w:rPr>
      </w:pPr>
    </w:p>
    <w:p w:rsidR="00B161CB" w:rsidRDefault="00B161CB" w:rsidP="00B161CB">
      <w:pPr>
        <w:pStyle w:val="3"/>
      </w:pPr>
      <w:bookmarkStart w:id="11" w:name="_Toc508900168"/>
      <w:r>
        <w:rPr>
          <w:rFonts w:hint="eastAsia"/>
        </w:rPr>
        <w:lastRenderedPageBreak/>
        <w:t>4.1.3</w:t>
      </w:r>
      <w:r>
        <w:rPr>
          <w:rFonts w:hint="eastAsia"/>
        </w:rPr>
        <w:t>响应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格式</w:t>
      </w:r>
      <w:bookmarkEnd w:id="11"/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560"/>
        <w:gridCol w:w="1672"/>
        <w:gridCol w:w="5812"/>
      </w:tblGrid>
      <w:tr w:rsidR="00B161CB" w:rsidTr="00835120">
        <w:tc>
          <w:tcPr>
            <w:tcW w:w="1305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67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1305" w:type="dxa"/>
          </w:tcPr>
          <w:p w:rsidR="00B161CB" w:rsidRDefault="007E6036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76159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本文档默认：“</w:t>
            </w:r>
            <w:r w:rsidR="00761590">
              <w:rPr>
                <w:rFonts w:hint="eastAsia"/>
                <w:color w:val="000000"/>
                <w:kern w:val="0"/>
                <w:sz w:val="18"/>
                <w:szCs w:val="18"/>
              </w:rPr>
              <w:t>SX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”，预留做出口转换。</w:t>
            </w:r>
          </w:p>
        </w:tc>
      </w:tr>
      <w:tr w:rsidR="00B161CB" w:rsidTr="00835120">
        <w:tc>
          <w:tcPr>
            <w:tcW w:w="1305" w:type="dxa"/>
          </w:tcPr>
          <w:p w:rsidR="00B161CB" w:rsidRDefault="002058FF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业务模块代码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由具体的业务模块决定。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1090/1091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模块的模块代码，本字段为：</w:t>
            </w:r>
          </w:p>
          <w:p w:rsidR="00B161CB" w:rsidRDefault="00B161CB" w:rsidP="00835120">
            <w:pPr>
              <w:ind w:firstLine="39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请求：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响应：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见‘报文头“版本号”定义’小节。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编码方式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</w:t>
            </w:r>
            <w:r>
              <w:rPr>
                <w:rFonts w:hint="eastAsia"/>
                <w:color w:val="FF0000"/>
                <w:sz w:val="18"/>
                <w:szCs w:val="18"/>
              </w:rPr>
              <w:t>ASCII</w:t>
            </w:r>
            <w:r>
              <w:rPr>
                <w:rFonts w:hint="eastAsia"/>
                <w:color w:val="FF0000"/>
                <w:sz w:val="18"/>
                <w:szCs w:val="18"/>
              </w:rPr>
              <w:t>数据编码方式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报文全长编码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Pr="00F949F4" w:rsidRDefault="00F949F4" w:rsidP="00F949F4">
            <w:pPr>
              <w:ind w:rightChars="-137" w:right="-288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949F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见</w:t>
            </w:r>
            <w:proofErr w:type="gramStart"/>
            <w:r w:rsidRPr="00F949F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报文头</w:t>
            </w:r>
            <w:proofErr w:type="gramEnd"/>
            <w:r w:rsidRPr="00F949F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报文全长编码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560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”：同错误代码“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”；</w:t>
            </w:r>
          </w:p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其他：不成功，系统内部使用。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1560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见“错误代码说明表”小节。</w:t>
            </w:r>
          </w:p>
        </w:tc>
      </w:tr>
      <w:tr w:rsidR="00B161CB" w:rsidTr="00835120">
        <w:tc>
          <w:tcPr>
            <w:tcW w:w="10349" w:type="dxa"/>
            <w:gridSpan w:val="4"/>
          </w:tcPr>
          <w:p w:rsidR="00B161CB" w:rsidRDefault="00B161CB" w:rsidP="00E75335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长度：固定</w:t>
            </w:r>
            <w:r w:rsidR="00E75335">
              <w:rPr>
                <w:rFonts w:hint="eastAsia"/>
                <w:b/>
                <w:kern w:val="0"/>
                <w:sz w:val="18"/>
                <w:szCs w:val="18"/>
              </w:rPr>
              <w:t>12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字节。</w:t>
            </w:r>
          </w:p>
        </w:tc>
      </w:tr>
    </w:tbl>
    <w:p w:rsidR="00B161CB" w:rsidRDefault="00E96E6B" w:rsidP="00B161CB">
      <w:pPr>
        <w:pStyle w:val="1"/>
        <w:numPr>
          <w:ilvl w:val="0"/>
          <w:numId w:val="1"/>
        </w:numPr>
      </w:pPr>
      <w:bookmarkStart w:id="12" w:name="_Toc508900169"/>
      <w:r>
        <w:rPr>
          <w:rFonts w:hint="eastAsia"/>
        </w:rPr>
        <w:t>业务模块报文体结构说明</w:t>
      </w:r>
      <w:bookmarkEnd w:id="12"/>
    </w:p>
    <w:p w:rsidR="00B161CB" w:rsidRDefault="00B161CB" w:rsidP="00B161CB">
      <w:pPr>
        <w:pStyle w:val="2"/>
      </w:pPr>
      <w:bookmarkStart w:id="13" w:name="_Toc508900170"/>
      <w:r>
        <w:rPr>
          <w:rFonts w:hint="eastAsia"/>
        </w:rPr>
        <w:t xml:space="preserve">5.1 </w:t>
      </w:r>
      <w:r>
        <w:rPr>
          <w:rFonts w:hint="eastAsia"/>
        </w:rPr>
        <w:t>基础模块</w:t>
      </w:r>
      <w:bookmarkEnd w:id="13"/>
    </w:p>
    <w:p w:rsidR="00344BA0" w:rsidRDefault="00344BA0" w:rsidP="00344BA0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14" w:name="_Toc508900171"/>
      <w:r w:rsidRPr="00795782">
        <w:rPr>
          <w:color w:val="000000"/>
          <w:sz w:val="18"/>
          <w:szCs w:val="18"/>
        </w:rPr>
        <w:t>000</w:t>
      </w:r>
      <w:r w:rsidR="002B46EE">
        <w:rPr>
          <w:rFonts w:hint="eastAsia"/>
          <w:color w:val="000000"/>
          <w:sz w:val="18"/>
          <w:szCs w:val="18"/>
        </w:rPr>
        <w:t>2</w:t>
      </w:r>
      <w:r w:rsidRPr="00795782">
        <w:rPr>
          <w:color w:val="000000"/>
          <w:sz w:val="18"/>
          <w:szCs w:val="18"/>
        </w:rPr>
        <w:t>/000</w:t>
      </w:r>
      <w:r w:rsidR="002B46EE">
        <w:rPr>
          <w:rFonts w:hint="eastAsia"/>
          <w:color w:val="000000"/>
          <w:sz w:val="18"/>
          <w:szCs w:val="18"/>
        </w:rPr>
        <w:t>3</w:t>
      </w:r>
      <w:r w:rsidRPr="00795782">
        <w:rPr>
          <w:rFonts w:hint="eastAsia"/>
          <w:color w:val="000000"/>
          <w:sz w:val="18"/>
          <w:szCs w:val="18"/>
        </w:rPr>
        <w:t xml:space="preserve"> </w:t>
      </w:r>
      <w:r w:rsidRPr="00795782">
        <w:rPr>
          <w:rFonts w:hint="eastAsia"/>
          <w:color w:val="000000"/>
          <w:sz w:val="18"/>
          <w:szCs w:val="18"/>
        </w:rPr>
        <w:t>基础信息</w:t>
      </w:r>
      <w:r w:rsidR="00C83D91">
        <w:rPr>
          <w:rFonts w:hint="eastAsia"/>
          <w:color w:val="000000"/>
          <w:sz w:val="18"/>
          <w:szCs w:val="18"/>
        </w:rPr>
        <w:t>下载</w:t>
      </w:r>
      <w:bookmarkEnd w:id="14"/>
    </w:p>
    <w:p w:rsidR="00221CA7" w:rsidRPr="00221CA7" w:rsidRDefault="00221CA7" w:rsidP="00221CA7">
      <w:pPr>
        <w:ind w:left="420"/>
      </w:pPr>
      <w:r w:rsidRPr="0008602C">
        <w:rPr>
          <w:rFonts w:hint="eastAsia"/>
          <w:color w:val="000000"/>
          <w:sz w:val="18"/>
          <w:szCs w:val="18"/>
        </w:rPr>
        <w:t>设备首次安装并配置正确的</w:t>
      </w:r>
      <w:r w:rsidRPr="0008602C">
        <w:rPr>
          <w:rFonts w:hint="eastAsia"/>
          <w:color w:val="000000"/>
          <w:sz w:val="18"/>
          <w:szCs w:val="18"/>
        </w:rPr>
        <w:t>IP</w:t>
      </w:r>
      <w:r w:rsidRPr="0008602C">
        <w:rPr>
          <w:rFonts w:hint="eastAsia"/>
          <w:color w:val="000000"/>
          <w:sz w:val="18"/>
          <w:szCs w:val="18"/>
        </w:rPr>
        <w:t>地址后，</w:t>
      </w:r>
      <w:r w:rsidRPr="0008602C">
        <w:rPr>
          <w:rFonts w:hint="eastAsia"/>
          <w:color w:val="000000"/>
          <w:sz w:val="18"/>
          <w:szCs w:val="18"/>
        </w:rPr>
        <w:t xml:space="preserve"> </w:t>
      </w:r>
      <w:proofErr w:type="gramStart"/>
      <w:r w:rsidRPr="0008602C">
        <w:rPr>
          <w:rFonts w:hint="eastAsia"/>
          <w:color w:val="000000"/>
          <w:sz w:val="18"/>
          <w:szCs w:val="18"/>
        </w:rPr>
        <w:t>发送此</w:t>
      </w:r>
      <w:proofErr w:type="gramEnd"/>
      <w:r w:rsidRPr="0008602C">
        <w:rPr>
          <w:rFonts w:hint="eastAsia"/>
          <w:color w:val="000000"/>
          <w:sz w:val="18"/>
          <w:szCs w:val="18"/>
        </w:rPr>
        <w:t>报文向多元化平台请求设备编号、车站代码等信息</w:t>
      </w:r>
      <w:r w:rsidR="00D63BAF">
        <w:rPr>
          <w:rFonts w:hint="eastAsia"/>
          <w:color w:val="000000"/>
          <w:sz w:val="18"/>
          <w:szCs w:val="18"/>
        </w:rPr>
        <w:t>。</w:t>
      </w:r>
    </w:p>
    <w:p w:rsidR="00344BA0" w:rsidRDefault="00344BA0" w:rsidP="00344BA0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000</w:t>
      </w:r>
      <w:r w:rsidR="003A7DC3"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992"/>
        <w:gridCol w:w="851"/>
        <w:gridCol w:w="4398"/>
      </w:tblGrid>
      <w:tr w:rsidR="00344BA0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44BA0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3A7DC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</w:t>
            </w:r>
            <w:r w:rsidR="003A7DC3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344BA0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CB098F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8D5C2B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BE" w:rsidRDefault="002417BE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如：</w:t>
            </w:r>
            <w:r>
              <w:rPr>
                <w:rFonts w:hint="eastAsia"/>
                <w:color w:val="000000"/>
                <w:sz w:val="18"/>
                <w:szCs w:val="18"/>
              </w:rPr>
              <w:t>192.168.1.101</w:t>
            </w:r>
            <w:r w:rsidR="00DE0366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不足位左补空格</w:t>
            </w:r>
          </w:p>
        </w:tc>
      </w:tr>
      <w:tr w:rsidR="00447500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44750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44750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44750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44750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闸机</w:t>
            </w:r>
            <w:r w:rsidR="00DE036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BOM</w:t>
            </w:r>
          </w:p>
        </w:tc>
      </w:tr>
      <w:tr w:rsidR="00344BA0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44750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DA5B9F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447500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9F" w:rsidRDefault="00C16CC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格式参见相关注意事项说明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</w:tr>
    </w:tbl>
    <w:p w:rsidR="00344BA0" w:rsidRDefault="00344BA0" w:rsidP="00344BA0">
      <w:pPr>
        <w:ind w:rightChars="-844" w:right="-1772"/>
        <w:rPr>
          <w:color w:val="000000"/>
          <w:sz w:val="18"/>
          <w:szCs w:val="18"/>
        </w:rPr>
      </w:pPr>
    </w:p>
    <w:p w:rsidR="00344BA0" w:rsidRDefault="00344BA0" w:rsidP="00344BA0">
      <w:pPr>
        <w:ind w:rightChars="-844" w:right="-1772" w:firstLine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000</w:t>
      </w:r>
      <w:r w:rsidR="003A7DC3"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992"/>
        <w:gridCol w:w="851"/>
        <w:gridCol w:w="4398"/>
      </w:tblGrid>
      <w:tr w:rsidR="00344BA0" w:rsidTr="00EB5BFB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44BA0" w:rsidTr="00EB5BFB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3A7DC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</w:t>
            </w:r>
            <w:r w:rsidR="003A7DC3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</w:tr>
      <w:tr w:rsidR="00447500" w:rsidTr="00EB5BFB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764D6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44750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C170C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00" w:rsidRDefault="00447500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44BA0" w:rsidTr="00EB5BFB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C7A16" w:rsidRPr="004916DF" w:rsidTr="00EB5BFB">
        <w:trPr>
          <w:trHeight w:val="17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A16" w:rsidRPr="00BC7A16" w:rsidRDefault="00BC7A16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BC7A16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BC7A16">
              <w:rPr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A16" w:rsidRPr="00BC7A16" w:rsidRDefault="00BC7A16" w:rsidP="007D1B28">
            <w:pPr>
              <w:rPr>
                <w:color w:val="000000"/>
                <w:sz w:val="18"/>
                <w:szCs w:val="18"/>
              </w:rPr>
            </w:pPr>
            <w:r w:rsidRPr="00BC7A16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A16" w:rsidRPr="00BC7A16" w:rsidRDefault="00BC7A16" w:rsidP="009C47E1">
            <w:pPr>
              <w:rPr>
                <w:color w:val="000000"/>
                <w:sz w:val="18"/>
                <w:szCs w:val="18"/>
              </w:rPr>
            </w:pPr>
            <w:r w:rsidRPr="00BC7A16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A16" w:rsidRPr="00BC7A16" w:rsidRDefault="00BC7A1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44BA0" w:rsidTr="00EB5BFB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A0" w:rsidRDefault="00344BA0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后台系统时间，格式参见相关注意事项说明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</w:tr>
    </w:tbl>
    <w:p w:rsidR="00344BA0" w:rsidRPr="00344BA0" w:rsidRDefault="00344BA0" w:rsidP="00344BA0"/>
    <w:p w:rsidR="00B161CB" w:rsidRPr="00795782" w:rsidRDefault="00B161CB" w:rsidP="00B161CB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15" w:name="_Toc383681819"/>
      <w:bookmarkStart w:id="16" w:name="_Toc508900172"/>
      <w:r w:rsidRPr="00795782">
        <w:rPr>
          <w:color w:val="000000"/>
          <w:sz w:val="18"/>
          <w:szCs w:val="18"/>
        </w:rPr>
        <w:t>000</w:t>
      </w:r>
      <w:r w:rsidRPr="00795782">
        <w:rPr>
          <w:rFonts w:hint="eastAsia"/>
          <w:color w:val="000000"/>
          <w:sz w:val="18"/>
          <w:szCs w:val="18"/>
        </w:rPr>
        <w:t>4</w:t>
      </w:r>
      <w:r w:rsidRPr="00795782">
        <w:rPr>
          <w:color w:val="000000"/>
          <w:sz w:val="18"/>
          <w:szCs w:val="18"/>
        </w:rPr>
        <w:t>/000</w:t>
      </w:r>
      <w:r w:rsidRPr="00795782">
        <w:rPr>
          <w:rFonts w:hint="eastAsia"/>
          <w:color w:val="000000"/>
          <w:sz w:val="18"/>
          <w:szCs w:val="18"/>
        </w:rPr>
        <w:t xml:space="preserve">5 </w:t>
      </w:r>
      <w:r w:rsidRPr="00795782">
        <w:rPr>
          <w:rFonts w:hint="eastAsia"/>
          <w:color w:val="000000"/>
          <w:sz w:val="18"/>
          <w:szCs w:val="18"/>
        </w:rPr>
        <w:t>基础信息上传</w:t>
      </w:r>
      <w:bookmarkEnd w:id="15"/>
      <w:bookmarkEnd w:id="16"/>
    </w:p>
    <w:p w:rsidR="00B161CB" w:rsidRDefault="00B161CB" w:rsidP="00B161CB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0004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992"/>
        <w:gridCol w:w="851"/>
        <w:gridCol w:w="4398"/>
      </w:tblGrid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45571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设备编号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E7" w:rsidRPr="00FB7E2D" w:rsidRDefault="0045571E" w:rsidP="00B148E7">
            <w:pPr>
              <w:pStyle w:val="af"/>
              <w:rPr>
                <w:color w:val="000000"/>
                <w:szCs w:val="18"/>
              </w:rPr>
            </w:pPr>
            <w:r w:rsidRPr="00FB7E2D">
              <w:rPr>
                <w:rFonts w:hint="eastAsia"/>
                <w:color w:val="000000"/>
                <w:szCs w:val="18"/>
              </w:rPr>
              <w:t>设备编号。格式为：</w:t>
            </w:r>
          </w:p>
          <w:p w:rsidR="00B161CB" w:rsidRDefault="0045571E" w:rsidP="00B148E7">
            <w:pPr>
              <w:jc w:val="left"/>
              <w:rPr>
                <w:color w:val="000000"/>
                <w:sz w:val="18"/>
                <w:szCs w:val="18"/>
              </w:rPr>
            </w:pPr>
            <w:r w:rsidRPr="00DB493C">
              <w:rPr>
                <w:rFonts w:hint="eastAsia"/>
                <w:color w:val="000000"/>
                <w:sz w:val="18"/>
                <w:szCs w:val="18"/>
              </w:rPr>
              <w:t>设备类型（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线路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设备序号（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）；如</w:t>
            </w:r>
            <w:r w:rsidRPr="00DB493C">
              <w:rPr>
                <w:color w:val="000000"/>
                <w:sz w:val="18"/>
                <w:szCs w:val="18"/>
              </w:rPr>
              <w:t>0X1F022501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B34A46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：正常其他：异常待定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B34A46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内核版本号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设备软件版本号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E353B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 w:rsidR="0045571E"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 w:rsidR="0045571E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="0045571E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</w:tr>
      <w:tr w:rsidR="002726F5" w:rsidTr="00874350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2726F5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6373FF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6373FF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2726F5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</w:t>
            </w:r>
            <w:proofErr w:type="spellStart"/>
            <w:r>
              <w:rPr>
                <w:color w:val="000000"/>
                <w:sz w:val="18"/>
                <w:szCs w:val="18"/>
              </w:rPr>
              <w:t>Q</w:t>
            </w:r>
            <w:r>
              <w:rPr>
                <w:rFonts w:hint="eastAsia"/>
                <w:color w:val="000000"/>
                <w:sz w:val="18"/>
                <w:szCs w:val="18"/>
              </w:rPr>
              <w:t>rseq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详见设备交易流水号维护章节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726F5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726F5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726F5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660132" w:rsidTr="00874350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默认值</w:t>
            </w: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，预留字段，控制暂停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二维码过闸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等；</w:t>
            </w:r>
          </w:p>
        </w:tc>
      </w:tr>
      <w:tr w:rsidR="00084707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离线状态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：联机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：脱机</w:t>
            </w:r>
          </w:p>
        </w:tc>
      </w:tr>
      <w:tr w:rsidR="00084707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闸机语音版本号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</w:p>
        </w:tc>
      </w:tr>
      <w:tr w:rsidR="00660132" w:rsidTr="00660132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084707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中继板内核版本号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253C15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084707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ind w:rightChars="-137" w:right="-288"/>
              <w:rPr>
                <w:color w:val="000000"/>
                <w:sz w:val="18"/>
                <w:szCs w:val="18"/>
              </w:rPr>
            </w:pPr>
          </w:p>
        </w:tc>
      </w:tr>
      <w:tr w:rsidR="00A20C39" w:rsidTr="00FB7E2D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24482D" w:rsidP="00E5561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开机时必须上传，</w:t>
            </w:r>
            <w:r w:rsidR="0051512B">
              <w:rPr>
                <w:rFonts w:hint="eastAsia"/>
                <w:color w:val="000000"/>
                <w:sz w:val="18"/>
                <w:szCs w:val="18"/>
              </w:rPr>
              <w:t>之后上传的时间间隔取自响应报文</w:t>
            </w:r>
            <w:r w:rsidR="005F5996">
              <w:rPr>
                <w:rFonts w:hint="eastAsia"/>
                <w:color w:val="000000"/>
                <w:sz w:val="18"/>
                <w:szCs w:val="18"/>
              </w:rPr>
              <w:t>，若终端设计有难度，时间间隔可由终端程序写成固定值。</w:t>
            </w:r>
          </w:p>
        </w:tc>
      </w:tr>
    </w:tbl>
    <w:p w:rsidR="00B161CB" w:rsidRDefault="00B161CB" w:rsidP="00B161CB">
      <w:pPr>
        <w:ind w:rightChars="-844" w:right="-1772"/>
        <w:rPr>
          <w:color w:val="000000"/>
          <w:sz w:val="18"/>
          <w:szCs w:val="18"/>
        </w:rPr>
      </w:pPr>
    </w:p>
    <w:p w:rsidR="00BC657E" w:rsidRDefault="00BC657E" w:rsidP="00B161CB">
      <w:pPr>
        <w:ind w:rightChars="-844" w:right="-1772"/>
        <w:rPr>
          <w:color w:val="000000"/>
          <w:sz w:val="18"/>
          <w:szCs w:val="18"/>
        </w:rPr>
      </w:pPr>
    </w:p>
    <w:p w:rsidR="00B161CB" w:rsidRDefault="0045571E" w:rsidP="00B161CB">
      <w:pPr>
        <w:ind w:rightChars="-844" w:right="-1772" w:firstLine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0005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</w:t>
            </w:r>
          </w:p>
        </w:tc>
      </w:tr>
      <w:tr w:rsidR="00B313FD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45571E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45571E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45571E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B313FD" w:rsidP="0083512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8F041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 w:rsidRPr="008F041B">
              <w:rPr>
                <w:color w:val="000000"/>
                <w:sz w:val="18"/>
                <w:szCs w:val="18"/>
              </w:rPr>
              <w:t>1970</w:t>
            </w:r>
            <w:r w:rsidRPr="008F041B">
              <w:rPr>
                <w:color w:val="000000"/>
                <w:sz w:val="18"/>
                <w:szCs w:val="18"/>
              </w:rPr>
              <w:t>年</w:t>
            </w:r>
            <w:r w:rsidRPr="008F041B">
              <w:rPr>
                <w:color w:val="000000"/>
                <w:sz w:val="18"/>
                <w:szCs w:val="18"/>
              </w:rPr>
              <w:t>1</w:t>
            </w:r>
            <w:r w:rsidRPr="008F041B">
              <w:rPr>
                <w:color w:val="000000"/>
                <w:sz w:val="18"/>
                <w:szCs w:val="18"/>
              </w:rPr>
              <w:t>月</w:t>
            </w:r>
            <w:r w:rsidRPr="008F041B">
              <w:rPr>
                <w:color w:val="000000"/>
                <w:sz w:val="18"/>
                <w:szCs w:val="18"/>
              </w:rPr>
              <w:t>1</w:t>
            </w:r>
            <w:r w:rsidRPr="008F041B">
              <w:rPr>
                <w:color w:val="000000"/>
                <w:sz w:val="18"/>
                <w:szCs w:val="18"/>
              </w:rPr>
              <w:t>日零时零分零秒起到当前的</w:t>
            </w:r>
            <w:r w:rsidR="00C25B09">
              <w:rPr>
                <w:rFonts w:hint="eastAsia"/>
                <w:color w:val="000000"/>
                <w:sz w:val="18"/>
                <w:szCs w:val="18"/>
              </w:rPr>
              <w:t>毫秒</w:t>
            </w:r>
            <w:r w:rsidRPr="008F041B">
              <w:rPr>
                <w:color w:val="000000"/>
                <w:sz w:val="18"/>
                <w:szCs w:val="18"/>
              </w:rPr>
              <w:t>数</w:t>
            </w:r>
          </w:p>
        </w:tc>
      </w:tr>
      <w:tr w:rsidR="00E64899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内核版本号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1A5F36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后台</w:t>
            </w:r>
            <w:r w:rsidR="00E64899">
              <w:rPr>
                <w:rFonts w:hint="eastAsia"/>
                <w:color w:val="000000"/>
                <w:sz w:val="18"/>
                <w:szCs w:val="18"/>
              </w:rPr>
              <w:t>软件版本号</w:t>
            </w:r>
            <w:r w:rsidR="00365A76">
              <w:rPr>
                <w:rFonts w:hint="eastAsia"/>
                <w:color w:val="000000"/>
                <w:sz w:val="18"/>
                <w:szCs w:val="18"/>
              </w:rPr>
              <w:t>，当后台软件版本号</w:t>
            </w:r>
            <w:r w:rsidR="003F1EDE">
              <w:rPr>
                <w:rFonts w:hint="eastAsia"/>
                <w:color w:val="000000"/>
                <w:sz w:val="18"/>
                <w:szCs w:val="18"/>
              </w:rPr>
              <w:t>与</w:t>
            </w:r>
            <w:r w:rsidR="00365A76">
              <w:rPr>
                <w:rFonts w:hint="eastAsia"/>
                <w:color w:val="000000"/>
                <w:sz w:val="18"/>
                <w:szCs w:val="18"/>
              </w:rPr>
              <w:t>设备软件版本号</w:t>
            </w:r>
            <w:r w:rsidR="003F1EDE">
              <w:rPr>
                <w:rFonts w:hint="eastAsia"/>
                <w:color w:val="000000"/>
                <w:sz w:val="18"/>
                <w:szCs w:val="18"/>
              </w:rPr>
              <w:t>不同</w:t>
            </w:r>
            <w:r w:rsidR="00365A76">
              <w:rPr>
                <w:rFonts w:hint="eastAsia"/>
                <w:color w:val="000000"/>
                <w:sz w:val="18"/>
                <w:szCs w:val="18"/>
              </w:rPr>
              <w:t>时需执行内核更新</w:t>
            </w:r>
            <w:r w:rsidR="00A5587E">
              <w:rPr>
                <w:rFonts w:hint="eastAsia"/>
                <w:color w:val="000000"/>
                <w:sz w:val="18"/>
                <w:szCs w:val="18"/>
              </w:rPr>
              <w:t>；</w:t>
            </w:r>
            <w:r w:rsidR="008A3D2C">
              <w:rPr>
                <w:rFonts w:hint="eastAsia"/>
                <w:color w:val="000000"/>
                <w:sz w:val="18"/>
                <w:szCs w:val="18"/>
              </w:rPr>
              <w:t>由设备控制</w:t>
            </w:r>
            <w:r w:rsidR="001F0318">
              <w:rPr>
                <w:rFonts w:hint="eastAsia"/>
                <w:color w:val="000000"/>
                <w:sz w:val="18"/>
                <w:szCs w:val="18"/>
              </w:rPr>
              <w:t>只在开机时执行内核更新，正常运营期间不执行内核更新</w:t>
            </w:r>
            <w:r w:rsidR="00713662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E64899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1A5F36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后台</w:t>
            </w:r>
            <w:r w:rsidR="00E64899"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 w:rsidR="00E64899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="00E64899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</w:tr>
      <w:tr w:rsidR="00A20C39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39" w:rsidRDefault="00A20C39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基础信息上传时间间隔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39" w:rsidRDefault="00A20C39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39" w:rsidRDefault="0061591E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96" w:rsidRDefault="00B25327" w:rsidP="000B64E9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终端发送</w:t>
            </w:r>
            <w:r>
              <w:rPr>
                <w:rFonts w:hint="eastAsia"/>
                <w:color w:val="000000"/>
                <w:sz w:val="18"/>
                <w:szCs w:val="18"/>
              </w:rPr>
              <w:t>0004</w:t>
            </w:r>
            <w:r>
              <w:rPr>
                <w:rFonts w:hint="eastAsia"/>
                <w:color w:val="000000"/>
                <w:sz w:val="18"/>
                <w:szCs w:val="18"/>
              </w:rPr>
              <w:t>报文的时间间隔，</w:t>
            </w:r>
            <w:r w:rsidR="000B64E9">
              <w:rPr>
                <w:rFonts w:hint="eastAsia"/>
                <w:color w:val="000000"/>
                <w:sz w:val="18"/>
                <w:szCs w:val="18"/>
              </w:rPr>
              <w:t>单位秒</w:t>
            </w:r>
            <w:r w:rsidR="005F5996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45571E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216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216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F5A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216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默认值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8313E7"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，预留字段</w:t>
            </w:r>
            <w:r w:rsidR="00011964">
              <w:rPr>
                <w:rFonts w:hint="eastAsia"/>
                <w:color w:val="000000"/>
                <w:sz w:val="18"/>
                <w:szCs w:val="18"/>
              </w:rPr>
              <w:t>，控制暂停</w:t>
            </w:r>
            <w:proofErr w:type="gramStart"/>
            <w:r w:rsidR="00C7167D">
              <w:rPr>
                <w:rFonts w:hint="eastAsia"/>
                <w:color w:val="000000"/>
                <w:sz w:val="18"/>
                <w:szCs w:val="18"/>
              </w:rPr>
              <w:t>二维码</w:t>
            </w:r>
            <w:r w:rsidR="00011964">
              <w:rPr>
                <w:rFonts w:hint="eastAsia"/>
                <w:color w:val="000000"/>
                <w:sz w:val="18"/>
                <w:szCs w:val="18"/>
              </w:rPr>
              <w:t>过闸</w:t>
            </w:r>
            <w:proofErr w:type="gramEnd"/>
            <w:r w:rsidR="00011964">
              <w:rPr>
                <w:rFonts w:hint="eastAsia"/>
                <w:color w:val="000000"/>
                <w:sz w:val="18"/>
                <w:szCs w:val="18"/>
              </w:rPr>
              <w:t>等；</w:t>
            </w:r>
          </w:p>
        </w:tc>
      </w:tr>
      <w:tr w:rsidR="00BA61DE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BA61DE" w:rsidP="00835120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二维码通讯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超时时间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BE7C99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F11E7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BE7C99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毫秒</w:t>
            </w:r>
          </w:p>
        </w:tc>
      </w:tr>
      <w:tr w:rsidR="004567FA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4567FA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离线状态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4567FA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253C15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4567FA" w:rsidP="0087435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：联机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：脱机</w:t>
            </w:r>
            <w:r w:rsidR="00560484">
              <w:rPr>
                <w:rFonts w:hint="eastAsia"/>
                <w:color w:val="000000"/>
                <w:sz w:val="18"/>
                <w:szCs w:val="18"/>
              </w:rPr>
              <w:t>；暂无效</w:t>
            </w:r>
          </w:p>
        </w:tc>
      </w:tr>
      <w:tr w:rsidR="005A6CB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闸机语音版本号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E0517F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后台最新版本号</w:t>
            </w:r>
          </w:p>
        </w:tc>
      </w:tr>
      <w:tr w:rsidR="005A6CB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中继板内核版本号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E0517F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后台最新版本号</w:t>
            </w:r>
          </w:p>
        </w:tc>
      </w:tr>
      <w:tr w:rsidR="00A33275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是否允许设置</w:t>
            </w: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：可以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/>
                <w:sz w:val="18"/>
                <w:szCs w:val="18"/>
              </w:rPr>
              <w:t>：不可以</w:t>
            </w:r>
          </w:p>
        </w:tc>
      </w:tr>
      <w:tr w:rsidR="00E869BF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审计时间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E869BF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A33275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HHMISS </w:t>
            </w:r>
            <w:r>
              <w:rPr>
                <w:rFonts w:hint="eastAsia"/>
                <w:color w:val="000000"/>
                <w:sz w:val="18"/>
                <w:szCs w:val="18"/>
              </w:rPr>
              <w:t>时分秒</w:t>
            </w:r>
            <w:r w:rsidR="004B05F5">
              <w:rPr>
                <w:rFonts w:hint="eastAsia"/>
                <w:color w:val="000000"/>
                <w:sz w:val="18"/>
                <w:szCs w:val="18"/>
              </w:rPr>
              <w:t>，如</w:t>
            </w:r>
            <w:r w:rsidR="004B05F5">
              <w:rPr>
                <w:rFonts w:hint="eastAsia"/>
                <w:color w:val="000000"/>
                <w:sz w:val="18"/>
                <w:szCs w:val="18"/>
              </w:rPr>
              <w:t>233000</w:t>
            </w:r>
            <w:r w:rsidR="000B0096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B0096" w:rsidRDefault="000B0096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运营结束时间，闸机在运营结束后开始审计，详见</w:t>
            </w:r>
            <w:r>
              <w:rPr>
                <w:rFonts w:hint="eastAsia"/>
                <w:color w:val="000000"/>
                <w:sz w:val="18"/>
                <w:szCs w:val="18"/>
              </w:rPr>
              <w:t>1002</w:t>
            </w:r>
            <w:r>
              <w:rPr>
                <w:rFonts w:hint="eastAsia"/>
                <w:color w:val="000000"/>
                <w:sz w:val="18"/>
                <w:szCs w:val="18"/>
              </w:rPr>
              <w:t>接口</w:t>
            </w:r>
          </w:p>
        </w:tc>
      </w:tr>
    </w:tbl>
    <w:p w:rsidR="00B161CB" w:rsidRDefault="00B161CB" w:rsidP="00B161CB">
      <w:pPr>
        <w:rPr>
          <w:color w:val="000000"/>
          <w:sz w:val="18"/>
          <w:szCs w:val="18"/>
        </w:rPr>
      </w:pPr>
    </w:p>
    <w:p w:rsidR="00B161CB" w:rsidRDefault="00B161CB" w:rsidP="00B161CB">
      <w:pPr>
        <w:pStyle w:val="2"/>
      </w:pPr>
      <w:bookmarkStart w:id="17" w:name="_Toc508900173"/>
      <w:r>
        <w:rPr>
          <w:rFonts w:hint="eastAsia"/>
        </w:rPr>
        <w:t>5.2</w:t>
      </w:r>
      <w:r w:rsidRPr="002077E0">
        <w:rPr>
          <w:rFonts w:hint="eastAsia"/>
        </w:rPr>
        <w:t>交易数据采集</w:t>
      </w:r>
      <w:bookmarkEnd w:id="17"/>
    </w:p>
    <w:p w:rsidR="00D17AA7" w:rsidRPr="008754E6" w:rsidRDefault="00D17AA7" w:rsidP="00D17AA7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18" w:name="_Toc508900174"/>
      <w:r>
        <w:rPr>
          <w:rFonts w:hint="eastAsia"/>
          <w:color w:val="000000"/>
          <w:sz w:val="18"/>
          <w:szCs w:val="18"/>
        </w:rPr>
        <w:t>100</w:t>
      </w:r>
      <w:r w:rsidR="00894646">
        <w:rPr>
          <w:rFonts w:hint="eastAsi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100</w:t>
      </w:r>
      <w:r w:rsidR="00894646">
        <w:rPr>
          <w:rFonts w:hint="eastAsia"/>
          <w:color w:val="000000"/>
          <w:sz w:val="18"/>
          <w:szCs w:val="18"/>
        </w:rPr>
        <w:t>5</w:t>
      </w:r>
      <w:r w:rsidR="00894646">
        <w:rPr>
          <w:rFonts w:hint="eastAsia"/>
          <w:color w:val="000000"/>
          <w:sz w:val="18"/>
          <w:szCs w:val="18"/>
        </w:rPr>
        <w:t>设备</w:t>
      </w:r>
      <w:r w:rsidR="00DE27E9">
        <w:rPr>
          <w:rFonts w:hint="eastAsia"/>
          <w:color w:val="000000"/>
          <w:sz w:val="18"/>
          <w:szCs w:val="18"/>
        </w:rPr>
        <w:t>交易</w:t>
      </w:r>
      <w:r w:rsidR="00894646">
        <w:rPr>
          <w:rFonts w:hint="eastAsia"/>
          <w:color w:val="000000"/>
          <w:sz w:val="18"/>
          <w:szCs w:val="18"/>
        </w:rPr>
        <w:t>流水号维护</w:t>
      </w:r>
      <w:bookmarkEnd w:id="18"/>
    </w:p>
    <w:p w:rsidR="00D17AA7" w:rsidRDefault="00490160" w:rsidP="00D17AA7">
      <w:pPr>
        <w:pStyle w:val="af2"/>
        <w:ind w:firstLine="420"/>
      </w:pPr>
      <w:r>
        <w:rPr>
          <w:rFonts w:hint="eastAsia"/>
        </w:rPr>
        <w:t>通常情况下</w:t>
      </w:r>
      <w:proofErr w:type="spellStart"/>
      <w:r>
        <w:rPr>
          <w:rFonts w:hint="eastAsia"/>
        </w:rPr>
        <w:t>qrseq</w:t>
      </w:r>
      <w:proofErr w:type="spellEnd"/>
      <w:r>
        <w:rPr>
          <w:rFonts w:hint="eastAsia"/>
        </w:rPr>
        <w:t>由设备自行维护，由内核更新或其他异常情况导致</w:t>
      </w:r>
      <w:r w:rsidR="00F922B2">
        <w:rPr>
          <w:rFonts w:hint="eastAsia"/>
        </w:rPr>
        <w:t>设备</w:t>
      </w:r>
      <w:r>
        <w:rPr>
          <w:rFonts w:hint="eastAsia"/>
        </w:rPr>
        <w:t>无法获取到本地</w:t>
      </w:r>
      <w:proofErr w:type="spellStart"/>
      <w:r>
        <w:rPr>
          <w:rFonts w:hint="eastAsia"/>
        </w:rPr>
        <w:t>qrseq</w:t>
      </w:r>
      <w:proofErr w:type="spellEnd"/>
      <w:r>
        <w:rPr>
          <w:rFonts w:hint="eastAsia"/>
        </w:rPr>
        <w:t>信息时，设备可通过</w:t>
      </w:r>
      <w:r>
        <w:rPr>
          <w:rFonts w:hint="eastAsia"/>
        </w:rPr>
        <w:t>1004</w:t>
      </w:r>
      <w:r>
        <w:rPr>
          <w:rFonts w:hint="eastAsia"/>
        </w:rPr>
        <w:t>报文从平台获取流水号信息。</w:t>
      </w:r>
      <w:r w:rsidR="0027417E">
        <w:rPr>
          <w:rFonts w:hint="eastAsia"/>
        </w:rPr>
        <w:t>理论上讲</w:t>
      </w:r>
      <w:proofErr w:type="spellStart"/>
      <w:r w:rsidR="004D7D7E">
        <w:rPr>
          <w:rFonts w:hint="eastAsia"/>
        </w:rPr>
        <w:t>qrseq</w:t>
      </w:r>
      <w:proofErr w:type="spellEnd"/>
      <w:r w:rsidR="004D7D7E">
        <w:rPr>
          <w:rFonts w:hint="eastAsia"/>
        </w:rPr>
        <w:t>不允许跳号，若因特殊原因出现跳号情况，或者流水号对应的交易数据丢失，可通过该报文上传至多元化平台</w:t>
      </w:r>
      <w:r w:rsidR="00F922B2">
        <w:rPr>
          <w:rFonts w:hint="eastAsia"/>
        </w:rPr>
        <w:t>，其他正常交易请通过</w:t>
      </w:r>
      <w:r w:rsidR="00F922B2">
        <w:rPr>
          <w:rFonts w:hint="eastAsia"/>
        </w:rPr>
        <w:t>1000</w:t>
      </w:r>
      <w:r w:rsidR="00F922B2">
        <w:rPr>
          <w:rFonts w:hint="eastAsia"/>
        </w:rPr>
        <w:t>报文上传</w:t>
      </w:r>
      <w:r w:rsidR="004D7D7E">
        <w:rPr>
          <w:rFonts w:hint="eastAsia"/>
        </w:rPr>
        <w:t>。</w:t>
      </w:r>
    </w:p>
    <w:p w:rsidR="00D17AA7" w:rsidRDefault="00D17AA7" w:rsidP="00D17AA7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</w:t>
      </w:r>
      <w:r w:rsidR="00490160"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17AA7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100</w:t>
            </w:r>
            <w:r w:rsidR="00007400" w:rsidRPr="00B56D01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 w:rsidR="00D17AA7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FB7E2D" w:rsidRDefault="00D17AA7" w:rsidP="00B56D01">
            <w:pPr>
              <w:pStyle w:val="af"/>
              <w:jc w:val="left"/>
              <w:rPr>
                <w:color w:val="000000"/>
                <w:szCs w:val="18"/>
              </w:rPr>
            </w:pPr>
            <w:r w:rsidRPr="00FB7E2D">
              <w:rPr>
                <w:rFonts w:hint="eastAsia"/>
                <w:color w:val="000000"/>
                <w:szCs w:val="18"/>
              </w:rPr>
              <w:t>设备编号。格式为：</w:t>
            </w:r>
          </w:p>
          <w:p w:rsidR="00D17AA7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DB493C">
              <w:rPr>
                <w:rFonts w:hint="eastAsia"/>
                <w:color w:val="000000"/>
                <w:sz w:val="18"/>
                <w:szCs w:val="18"/>
              </w:rPr>
              <w:t>设备类型（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线路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设备序号（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）；如</w:t>
            </w:r>
            <w:r w:rsidRPr="00DB493C">
              <w:rPr>
                <w:color w:val="000000"/>
                <w:sz w:val="18"/>
                <w:szCs w:val="18"/>
              </w:rPr>
              <w:t>0X1F022501</w:t>
            </w:r>
          </w:p>
        </w:tc>
      </w:tr>
      <w:tr w:rsidR="00E632AF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维护类型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2AF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1: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获取</w:t>
            </w:r>
            <w:proofErr w:type="spellStart"/>
            <w:r w:rsidR="00534B0B" w:rsidRPr="00B56D0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</w:p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：跳号信息上传</w:t>
            </w:r>
          </w:p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 xml:space="preserve">3: 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交易数据丢失</w:t>
            </w:r>
          </w:p>
        </w:tc>
      </w:tr>
      <w:tr w:rsidR="00D17AA7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B56D01" w:rsidRDefault="00B41CDE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B56D01" w:rsidRDefault="006D13D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B56D01" w:rsidRDefault="006D13D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4843B0" w:rsidP="00B56D0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B56D01">
              <w:rPr>
                <w:color w:val="000000"/>
                <w:sz w:val="18"/>
                <w:szCs w:val="18"/>
              </w:rPr>
              <w:t>Q</w:t>
            </w:r>
            <w:r w:rsidR="006E6EA8" w:rsidRPr="00B56D01">
              <w:rPr>
                <w:rFonts w:hint="eastAsia"/>
                <w:color w:val="000000"/>
                <w:sz w:val="18"/>
                <w:szCs w:val="18"/>
              </w:rPr>
              <w:t>rse</w:t>
            </w:r>
            <w:r w:rsidR="00054831" w:rsidRPr="00B56D01">
              <w:rPr>
                <w:rFonts w:hint="eastAsia"/>
                <w:color w:val="000000"/>
                <w:sz w:val="18"/>
                <w:szCs w:val="18"/>
              </w:rPr>
              <w:t>q</w:t>
            </w:r>
            <w:proofErr w:type="spellEnd"/>
          </w:p>
          <w:p w:rsidR="004843B0" w:rsidRPr="00B56D01" w:rsidRDefault="004843B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当维护类型为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时，为空</w:t>
            </w:r>
            <w:r w:rsidR="004F06C6" w:rsidRPr="00B56D01">
              <w:rPr>
                <w:rFonts w:hint="eastAsia"/>
                <w:color w:val="000000"/>
                <w:sz w:val="18"/>
                <w:szCs w:val="18"/>
              </w:rPr>
              <w:t>，其他情况不能为空</w:t>
            </w:r>
          </w:p>
        </w:tc>
      </w:tr>
      <w:tr w:rsidR="00D17AA7" w:rsidTr="00FB7E2D">
        <w:trPr>
          <w:trHeight w:val="179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8F08EE" w:rsidRDefault="00D17AA7" w:rsidP="00FB7E2D">
            <w:pPr>
              <w:rPr>
                <w:rFonts w:ascii="宋体" w:hAnsi="宋体"/>
                <w:szCs w:val="21"/>
              </w:rPr>
            </w:pPr>
          </w:p>
        </w:tc>
      </w:tr>
    </w:tbl>
    <w:p w:rsidR="00D17AA7" w:rsidRDefault="00D17AA7" w:rsidP="00D17AA7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D17AA7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D17AA7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D17AA7">
      <w:pPr>
        <w:ind w:rightChars="-844" w:right="-1772"/>
        <w:rPr>
          <w:color w:val="000000"/>
          <w:sz w:val="18"/>
          <w:szCs w:val="18"/>
        </w:rPr>
      </w:pPr>
    </w:p>
    <w:p w:rsidR="00B855E4" w:rsidRDefault="00B855E4" w:rsidP="00D17AA7">
      <w:pPr>
        <w:ind w:rightChars="-844" w:right="-1772"/>
        <w:rPr>
          <w:color w:val="000000"/>
          <w:sz w:val="18"/>
          <w:szCs w:val="18"/>
        </w:rPr>
      </w:pPr>
    </w:p>
    <w:p w:rsidR="00B855E4" w:rsidRDefault="00B855E4" w:rsidP="00D17AA7">
      <w:pPr>
        <w:ind w:rightChars="-844" w:right="-1772"/>
        <w:rPr>
          <w:color w:val="000000"/>
          <w:sz w:val="18"/>
          <w:szCs w:val="18"/>
        </w:rPr>
      </w:pPr>
    </w:p>
    <w:p w:rsidR="00D17AA7" w:rsidRDefault="00D17AA7" w:rsidP="00D17AA7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</w:t>
      </w:r>
      <w:r w:rsidR="006D607B"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  <w:r w:rsidR="00007400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01619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19" w:rsidRPr="00B56D01" w:rsidRDefault="00F01619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19" w:rsidRPr="00B56D01" w:rsidRDefault="003D79F8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19" w:rsidRPr="00B56D01" w:rsidRDefault="003D79F8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9F" w:rsidRPr="00B56D01" w:rsidRDefault="0036729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当维护类型为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时，该字段是平台当前设备的最大流水号，如返回的设备交易流水号是</w:t>
            </w:r>
            <w:r w:rsidR="00C536C5">
              <w:rPr>
                <w:rFonts w:hint="eastAsia"/>
                <w:color w:val="000000"/>
                <w:sz w:val="18"/>
                <w:szCs w:val="18"/>
              </w:rPr>
              <w:t>2017110200000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100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，那么下一笔交易的流水号应该是</w:t>
            </w:r>
            <w:r w:rsidR="00C536C5">
              <w:rPr>
                <w:rFonts w:hint="eastAsia"/>
                <w:color w:val="000000"/>
                <w:sz w:val="18"/>
                <w:szCs w:val="18"/>
              </w:rPr>
              <w:t>2017110200000</w:t>
            </w:r>
            <w:r w:rsidR="00C536C5" w:rsidRPr="00B56D0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="00C536C5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36729F" w:rsidRPr="00B56D01" w:rsidRDefault="0036729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当维护类型为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时，同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1004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D17AA7" w:rsidTr="00FB7E2D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105DD3" w:rsidRDefault="006D607B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客户端成功接收到响应</w:t>
            </w:r>
            <w:proofErr w:type="gramStart"/>
            <w:r>
              <w:rPr>
                <w:color w:val="000000"/>
                <w:sz w:val="18"/>
                <w:szCs w:val="18"/>
              </w:rPr>
              <w:t>报文</w:t>
            </w:r>
            <w:r>
              <w:rPr>
                <w:rFonts w:hint="eastAsia"/>
                <w:color w:val="000000"/>
                <w:sz w:val="18"/>
                <w:szCs w:val="18"/>
              </w:rPr>
              <w:t>且报文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格式与接口文档相符时，表示数据上传成功，否则终端重新上传。</w:t>
            </w:r>
          </w:p>
        </w:tc>
      </w:tr>
    </w:tbl>
    <w:p w:rsidR="00D17AA7" w:rsidRPr="00D17AA7" w:rsidRDefault="00D17AA7" w:rsidP="00B161CB"/>
    <w:p w:rsidR="00B161CB" w:rsidRDefault="00B161CB" w:rsidP="00B161CB">
      <w:pPr>
        <w:pStyle w:val="2"/>
      </w:pPr>
      <w:bookmarkStart w:id="19" w:name="_Toc508900175"/>
      <w:r>
        <w:rPr>
          <w:rFonts w:hint="eastAsia"/>
        </w:rPr>
        <w:t>5.3</w:t>
      </w:r>
      <w:r>
        <w:rPr>
          <w:rFonts w:hint="eastAsia"/>
        </w:rPr>
        <w:t>参数</w:t>
      </w:r>
      <w:r w:rsidRPr="002077E0">
        <w:rPr>
          <w:rFonts w:hint="eastAsia"/>
        </w:rPr>
        <w:t>下发</w:t>
      </w:r>
      <w:bookmarkEnd w:id="19"/>
    </w:p>
    <w:p w:rsidR="00FB3448" w:rsidRDefault="00FB3448" w:rsidP="00FB3448">
      <w:r>
        <w:rPr>
          <w:rFonts w:hint="eastAsia"/>
        </w:rPr>
        <w:tab/>
      </w:r>
      <w:r>
        <w:rPr>
          <w:rFonts w:hint="eastAsia"/>
        </w:rPr>
        <w:t>内核更新，公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更新等。</w:t>
      </w:r>
    </w:p>
    <w:p w:rsidR="00FB3448" w:rsidRPr="00FB3448" w:rsidRDefault="00FB3448" w:rsidP="00FB3448"/>
    <w:p w:rsidR="00B161CB" w:rsidRPr="00725EE3" w:rsidRDefault="00B161CB" w:rsidP="00B161CB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20" w:name="_Toc508900176"/>
      <w:r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00</w:t>
      </w:r>
      <w:r w:rsidRPr="00A27441"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00</w:t>
      </w:r>
      <w:r w:rsidRPr="00A27441">
        <w:rPr>
          <w:rFonts w:hint="eastAsia"/>
          <w:color w:val="000000"/>
          <w:sz w:val="18"/>
          <w:szCs w:val="18"/>
        </w:rPr>
        <w:t xml:space="preserve">3 </w:t>
      </w:r>
      <w:r w:rsidRPr="00A27441">
        <w:rPr>
          <w:rFonts w:hint="eastAsia"/>
          <w:color w:val="000000"/>
          <w:sz w:val="18"/>
          <w:szCs w:val="18"/>
        </w:rPr>
        <w:t>参数下载</w:t>
      </w:r>
      <w:bookmarkEnd w:id="20"/>
    </w:p>
    <w:p w:rsidR="00B161CB" w:rsidRDefault="00B161CB" w:rsidP="00B161CB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2002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2002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8E1010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参数类型编号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当前申请下载的参数类型</w:t>
            </w:r>
          </w:p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闸机内核</w:t>
            </w:r>
          </w:p>
          <w:p w:rsidR="0039328C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02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数据</w:t>
            </w:r>
          </w:p>
          <w:p w:rsidR="001039F4" w:rsidRDefault="001039F4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1466CF">
              <w:rPr>
                <w:rFonts w:hint="eastAsia"/>
                <w:color w:val="000000"/>
                <w:sz w:val="18"/>
                <w:szCs w:val="18"/>
              </w:rPr>
              <w:t>闸机</w:t>
            </w:r>
            <w:r>
              <w:rPr>
                <w:rFonts w:hint="eastAsia"/>
                <w:color w:val="000000"/>
                <w:sz w:val="18"/>
                <w:szCs w:val="18"/>
              </w:rPr>
              <w:t>语音文件</w:t>
            </w:r>
          </w:p>
          <w:p w:rsidR="001039F4" w:rsidRDefault="001039F4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35772">
              <w:rPr>
                <w:rFonts w:hint="eastAsia"/>
                <w:color w:val="000000"/>
                <w:sz w:val="18"/>
                <w:szCs w:val="18"/>
              </w:rPr>
              <w:t>闸机</w:t>
            </w:r>
            <w:r>
              <w:rPr>
                <w:rFonts w:hint="eastAsia"/>
                <w:color w:val="000000"/>
                <w:sz w:val="18"/>
                <w:szCs w:val="18"/>
              </w:rPr>
              <w:t>中继板内核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当前版本号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043B48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 w:rsidRPr="0017467B">
              <w:rPr>
                <w:rFonts w:hint="eastAsia"/>
                <w:color w:val="000000"/>
                <w:sz w:val="18"/>
                <w:szCs w:val="18"/>
              </w:rPr>
              <w:t>终端本地</w:t>
            </w:r>
            <w:proofErr w:type="gramEnd"/>
            <w:r w:rsidRPr="0017467B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  <w:p w:rsidR="00B161CB" w:rsidRPr="0017467B" w:rsidRDefault="00B161CB" w:rsidP="00835120">
            <w:pPr>
              <w:jc w:val="left"/>
              <w:rPr>
                <w:color w:val="FF0000"/>
                <w:sz w:val="18"/>
                <w:szCs w:val="18"/>
              </w:rPr>
            </w:pPr>
            <w:r w:rsidRPr="0017467B">
              <w:rPr>
                <w:rFonts w:hint="eastAsia"/>
                <w:color w:val="FF0000"/>
                <w:sz w:val="18"/>
                <w:szCs w:val="18"/>
              </w:rPr>
              <w:t>终端无相关文件首次下载时，默认版本号为</w:t>
            </w:r>
            <w:r w:rsidRPr="0017467B"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17467B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lastRenderedPageBreak/>
              <w:t>请求版本号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F66BE9" w:rsidP="00B371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043B48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0004</w:t>
            </w:r>
            <w:r w:rsidR="00B161CB" w:rsidRPr="0017467B">
              <w:rPr>
                <w:rFonts w:hint="eastAsia"/>
                <w:color w:val="000000"/>
                <w:sz w:val="18"/>
                <w:szCs w:val="18"/>
              </w:rPr>
              <w:t>返回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更新方式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8D09E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：全更新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color w:val="000000"/>
                <w:sz w:val="18"/>
                <w:szCs w:val="18"/>
              </w:rPr>
              <w:t>请求</w:t>
            </w:r>
            <w:proofErr w:type="gramStart"/>
            <w:r w:rsidRPr="0017467B">
              <w:rPr>
                <w:color w:val="00000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4D6AB0" w:rsidRDefault="00B161CB" w:rsidP="0083512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批次数据最大长度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单位字节</w:t>
            </w:r>
          </w:p>
          <w:p w:rsidR="00B161CB" w:rsidRPr="0017467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终端根据通讯情况约定每批次返回数据的最大长度，包含分隔符；</w:t>
            </w:r>
          </w:p>
          <w:p w:rsidR="00B161CB" w:rsidRPr="0017467B" w:rsidRDefault="00B161CB" w:rsidP="00835120">
            <w:pPr>
              <w:jc w:val="left"/>
              <w:rPr>
                <w:color w:val="FF0000"/>
                <w:sz w:val="18"/>
                <w:szCs w:val="18"/>
              </w:rPr>
            </w:pPr>
            <w:r w:rsidRPr="0017467B">
              <w:rPr>
                <w:rFonts w:hint="eastAsia"/>
                <w:color w:val="FF0000"/>
                <w:sz w:val="18"/>
                <w:szCs w:val="18"/>
              </w:rPr>
              <w:t>此字段不作为已传输内容大小的计算依据，只用来限制单条报文返回数据的大小；</w:t>
            </w:r>
          </w:p>
          <w:p w:rsidR="00B32A2C" w:rsidRDefault="00B32A2C" w:rsidP="008E4694">
            <w:pPr>
              <w:jc w:val="left"/>
              <w:rPr>
                <w:color w:val="FF0000"/>
                <w:sz w:val="18"/>
                <w:szCs w:val="18"/>
              </w:rPr>
            </w:pPr>
            <w:r w:rsidRPr="0017467B">
              <w:rPr>
                <w:rFonts w:hint="eastAsia"/>
                <w:color w:val="FF0000"/>
                <w:sz w:val="18"/>
                <w:szCs w:val="18"/>
              </w:rPr>
              <w:t>建议</w:t>
            </w:r>
            <w:r w:rsidR="008E4694" w:rsidRPr="0017467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17467B">
              <w:rPr>
                <w:rFonts w:hint="eastAsia"/>
                <w:color w:val="FF0000"/>
                <w:sz w:val="18"/>
                <w:szCs w:val="18"/>
              </w:rPr>
              <w:t>000</w:t>
            </w:r>
            <w:r w:rsidRPr="0017467B">
              <w:rPr>
                <w:rFonts w:hint="eastAsia"/>
                <w:color w:val="FF0000"/>
                <w:sz w:val="18"/>
                <w:szCs w:val="18"/>
              </w:rPr>
              <w:t>，终端可根据自身情况调整</w:t>
            </w:r>
            <w:r w:rsidR="0017467B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  <w:p w:rsidR="00402037" w:rsidRPr="00BB72AE" w:rsidRDefault="00B06FB0" w:rsidP="008E4694"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受限于</w:t>
            </w:r>
            <w:proofErr w:type="gramStart"/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报文头</w:t>
            </w:r>
            <w:proofErr w:type="gramEnd"/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报文全长编码，全报文长度不大于</w:t>
            </w:r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65535</w:t>
            </w:r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，建议次字段</w:t>
            </w:r>
            <w:r w:rsidR="00402037">
              <w:rPr>
                <w:rFonts w:hint="eastAsia"/>
                <w:color w:val="FF0000"/>
                <w:sz w:val="18"/>
                <w:szCs w:val="18"/>
              </w:rPr>
              <w:t>不大于</w:t>
            </w:r>
            <w:r w:rsidR="00402037">
              <w:rPr>
                <w:rFonts w:hint="eastAsia"/>
                <w:color w:val="FF0000"/>
                <w:sz w:val="18"/>
                <w:szCs w:val="18"/>
              </w:rPr>
              <w:t>65000</w:t>
            </w:r>
            <w:r w:rsidR="00402037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已读取长度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默认从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开始，表示从文件的第一个字节开始传输，否则表示已读字节数。</w:t>
            </w:r>
          </w:p>
          <w:p w:rsidR="00416AB9" w:rsidRPr="0039328C" w:rsidRDefault="00B161CB" w:rsidP="0017467B">
            <w:pPr>
              <w:jc w:val="left"/>
              <w:rPr>
                <w:rFonts w:ascii="宋体" w:hAnsi="宋体" w:cs="Arial"/>
                <w:szCs w:val="21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如果文件字节数为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F57036" w:rsidRPr="0017467B">
              <w:rPr>
                <w:rFonts w:hint="eastAsia"/>
                <w:color w:val="000000"/>
                <w:sz w:val="18"/>
                <w:szCs w:val="18"/>
              </w:rPr>
              <w:t>00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，已读取长度为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F57036" w:rsidRPr="0017467B">
              <w:rPr>
                <w:rFonts w:hint="eastAsia"/>
                <w:color w:val="000000"/>
                <w:sz w:val="18"/>
                <w:szCs w:val="18"/>
              </w:rPr>
              <w:t>00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则表示已经读完文件。</w:t>
            </w:r>
          </w:p>
        </w:tc>
      </w:tr>
      <w:tr w:rsidR="00B161CB" w:rsidTr="00835120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161CB" w:rsidRDefault="00B161CB" w:rsidP="00B161CB">
      <w:pPr>
        <w:ind w:rightChars="-844" w:right="-1772"/>
        <w:rPr>
          <w:color w:val="000000"/>
          <w:sz w:val="18"/>
          <w:szCs w:val="18"/>
        </w:rPr>
      </w:pPr>
    </w:p>
    <w:p w:rsidR="00B161CB" w:rsidRDefault="00B161CB" w:rsidP="00B161CB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2003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B3718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2003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844BA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参数类型编号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48" w:rsidRPr="00B37180" w:rsidRDefault="00E93C48" w:rsidP="00E93C48">
            <w:pPr>
              <w:jc w:val="left"/>
              <w:rPr>
                <w:color w:val="000000"/>
                <w:sz w:val="18"/>
                <w:szCs w:val="18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B37180">
              <w:rPr>
                <w:rFonts w:hint="eastAsia"/>
                <w:color w:val="000000"/>
                <w:sz w:val="18"/>
                <w:szCs w:val="18"/>
              </w:rPr>
              <w:t>：闸机内核</w:t>
            </w:r>
          </w:p>
          <w:p w:rsidR="0039328C" w:rsidRDefault="00E93C48" w:rsidP="00E93C48">
            <w:pPr>
              <w:jc w:val="left"/>
              <w:rPr>
                <w:color w:val="000000"/>
                <w:sz w:val="18"/>
                <w:szCs w:val="18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02</w:t>
            </w:r>
            <w:r w:rsidRPr="00B37180">
              <w:rPr>
                <w:rFonts w:hint="eastAsia"/>
                <w:color w:val="000000"/>
                <w:sz w:val="18"/>
                <w:szCs w:val="18"/>
              </w:rPr>
              <w:t>：公</w:t>
            </w:r>
            <w:proofErr w:type="gramStart"/>
            <w:r w:rsidRPr="00B37180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Pr="00B37180">
              <w:rPr>
                <w:rFonts w:hint="eastAsia"/>
                <w:color w:val="000000"/>
                <w:sz w:val="18"/>
                <w:szCs w:val="18"/>
              </w:rPr>
              <w:t>数据</w:t>
            </w:r>
          </w:p>
          <w:p w:rsidR="00F307EB" w:rsidRDefault="00F307EB" w:rsidP="00F307E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  <w:r>
              <w:rPr>
                <w:rFonts w:hint="eastAsia"/>
                <w:color w:val="000000"/>
                <w:sz w:val="18"/>
                <w:szCs w:val="18"/>
              </w:rPr>
              <w:t>：闸机语音文件</w:t>
            </w:r>
          </w:p>
          <w:p w:rsidR="00F307EB" w:rsidRDefault="00F307EB" w:rsidP="00F307E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  <w:r>
              <w:rPr>
                <w:rFonts w:hint="eastAsia"/>
                <w:color w:val="000000"/>
                <w:sz w:val="18"/>
                <w:szCs w:val="18"/>
              </w:rPr>
              <w:t>：闸机中继板内核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当前版本号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E867E9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 w:rsidRPr="00B37180">
              <w:rPr>
                <w:rFonts w:hint="eastAsia"/>
                <w:color w:val="000000"/>
                <w:sz w:val="18"/>
                <w:szCs w:val="18"/>
              </w:rPr>
              <w:t>终端本地</w:t>
            </w:r>
            <w:proofErr w:type="gramEnd"/>
            <w:r w:rsidRPr="00B37180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05D5C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请求参数版本号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更新方式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4D6AB0" w:rsidRDefault="00B161CB" w:rsidP="00325EDD">
            <w:pPr>
              <w:jc w:val="left"/>
              <w:rPr>
                <w:rFonts w:ascii="宋体" w:hAnsi="宋体"/>
                <w:szCs w:val="21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B37180">
              <w:rPr>
                <w:rFonts w:hint="eastAsia"/>
                <w:color w:val="000000"/>
                <w:sz w:val="18"/>
                <w:szCs w:val="18"/>
              </w:rPr>
              <w:t>：全更新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请求</w:t>
            </w:r>
            <w:proofErr w:type="gramStart"/>
            <w:r>
              <w:rPr>
                <w:color w:val="00000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4D6AB0" w:rsidRDefault="00B161CB" w:rsidP="0083512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数据总长度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数据总长度；</w:t>
            </w:r>
          </w:p>
          <w:p w:rsidR="00B161CB" w:rsidRDefault="00B161CB" w:rsidP="00835120">
            <w:pPr>
              <w:ind w:rightChars="-137" w:right="-288"/>
              <w:rPr>
                <w:color w:val="FF0000"/>
                <w:sz w:val="18"/>
                <w:szCs w:val="18"/>
              </w:rPr>
            </w:pPr>
            <w:r w:rsidRPr="00B634C5">
              <w:rPr>
                <w:rFonts w:hint="eastAsia"/>
                <w:color w:val="FF0000"/>
                <w:sz w:val="18"/>
                <w:szCs w:val="18"/>
              </w:rPr>
              <w:t>此字段作为终端判断参数是否下载完毕的依据；</w:t>
            </w:r>
          </w:p>
          <w:p w:rsidR="00CF2DAD" w:rsidRPr="00B634C5" w:rsidRDefault="00CF2DAD" w:rsidP="00835120">
            <w:pPr>
              <w:ind w:rightChars="-137" w:right="-288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响应码为</w:t>
            </w:r>
            <w:r>
              <w:rPr>
                <w:rFonts w:hint="eastAsia"/>
                <w:color w:val="FF0000"/>
                <w:sz w:val="18"/>
                <w:szCs w:val="18"/>
              </w:rPr>
              <w:t>00</w:t>
            </w:r>
            <w:r>
              <w:rPr>
                <w:rFonts w:hint="eastAsia"/>
                <w:color w:val="FF0000"/>
                <w:sz w:val="18"/>
                <w:szCs w:val="18"/>
              </w:rPr>
              <w:t>时有效；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返回数据长度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单位字节</w:t>
            </w:r>
            <w:r w:rsidR="00CA4AFF">
              <w:rPr>
                <w:rFonts w:hint="eastAsia"/>
                <w:color w:val="000000"/>
                <w:sz w:val="18"/>
                <w:szCs w:val="18"/>
              </w:rPr>
              <w:t>，字段“返回数据”的长度</w:t>
            </w:r>
            <w:r w:rsidR="0037619E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7647A" w:rsidRDefault="00B161CB" w:rsidP="00875FA9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小于等于</w:t>
            </w:r>
            <w:r>
              <w:rPr>
                <w:rFonts w:hint="eastAsia"/>
                <w:color w:val="000000"/>
                <w:sz w:val="18"/>
                <w:szCs w:val="18"/>
              </w:rPr>
              <w:t>2002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批次数据最大长度“</w:t>
            </w:r>
            <w:r w:rsidR="0037619E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7647A" w:rsidRPr="0007647A" w:rsidRDefault="0007647A" w:rsidP="0007647A">
            <w:pPr>
              <w:ind w:rightChars="-137" w:right="-288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错误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码非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00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时，长度为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无返回数据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返回数据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E0" w:rsidRPr="00940DE0" w:rsidRDefault="006957B2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参数类型为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时表示内核文件数据；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总文件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校验码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 w:rsidRPr="000F7391">
              <w:rPr>
                <w:rFonts w:hint="eastAsia"/>
                <w:color w:val="000000"/>
                <w:sz w:val="18"/>
                <w:szCs w:val="18"/>
              </w:rPr>
              <w:t>当参数类型为</w:t>
            </w:r>
            <w:r w:rsidR="00AD2C30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0F7391">
              <w:rPr>
                <w:rFonts w:hint="eastAsia"/>
                <w:color w:val="000000"/>
                <w:sz w:val="18"/>
                <w:szCs w:val="18"/>
              </w:rPr>
              <w:t>时使用；</w:t>
            </w:r>
          </w:p>
          <w:p w:rsidR="009D3F5B" w:rsidRPr="009D3F5B" w:rsidRDefault="009D3F5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对整个内核文件做校验</w:t>
            </w:r>
            <w:r w:rsidR="00AA7F15">
              <w:rPr>
                <w:rFonts w:hint="eastAsia"/>
                <w:color w:val="000000"/>
                <w:sz w:val="18"/>
                <w:szCs w:val="18"/>
              </w:rPr>
              <w:t>，校验文件完整性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F7391" w:rsidRPr="007503E8" w:rsidRDefault="000F7391" w:rsidP="00835120">
            <w:pPr>
              <w:ind w:rightChars="-137" w:right="-288"/>
              <w:rPr>
                <w:color w:val="FF0000"/>
                <w:sz w:val="18"/>
                <w:szCs w:val="18"/>
              </w:rPr>
            </w:pPr>
            <w:r w:rsidRPr="007503E8">
              <w:rPr>
                <w:rFonts w:hint="eastAsia"/>
                <w:color w:val="FF0000"/>
                <w:sz w:val="18"/>
                <w:szCs w:val="18"/>
              </w:rPr>
              <w:t>算法见附录</w:t>
            </w:r>
            <w:r w:rsidRPr="007503E8">
              <w:rPr>
                <w:rFonts w:hint="eastAsia"/>
                <w:color w:val="FF0000"/>
                <w:sz w:val="18"/>
                <w:szCs w:val="18"/>
              </w:rPr>
              <w:t xml:space="preserve">6.2 </w:t>
            </w:r>
            <w:r w:rsidRPr="007503E8">
              <w:rPr>
                <w:rFonts w:hint="eastAsia"/>
                <w:color w:val="FF0000"/>
                <w:sz w:val="18"/>
                <w:szCs w:val="18"/>
              </w:rPr>
              <w:t>校验码说明</w:t>
            </w:r>
            <w:r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9A0" w:rsidRPr="00076537" w:rsidRDefault="00B161CB" w:rsidP="00835120">
            <w:pPr>
              <w:ind w:rightChars="-137" w:right="-288"/>
              <w:rPr>
                <w:sz w:val="18"/>
                <w:szCs w:val="18"/>
              </w:rPr>
            </w:pPr>
            <w:r w:rsidRPr="00076537">
              <w:rPr>
                <w:rFonts w:hint="eastAsia"/>
                <w:sz w:val="18"/>
                <w:szCs w:val="18"/>
              </w:rPr>
              <w:t>请终端确保参数下载完毕后，再更新相关版本信息和文件信息；</w:t>
            </w:r>
          </w:p>
          <w:p w:rsidR="00B161CB" w:rsidRPr="003369A0" w:rsidRDefault="003369A0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参数下载完毕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终端完成相关更新后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终端需立即发送</w:t>
            </w:r>
            <w:r>
              <w:rPr>
                <w:rFonts w:hint="eastAsia"/>
                <w:color w:val="000000"/>
                <w:sz w:val="18"/>
                <w:szCs w:val="18"/>
              </w:rPr>
              <w:t>0004</w:t>
            </w:r>
            <w:r>
              <w:rPr>
                <w:rFonts w:hint="eastAsia"/>
                <w:color w:val="000000"/>
                <w:sz w:val="18"/>
                <w:szCs w:val="18"/>
              </w:rPr>
              <w:t>报文，上传终端最新参数信息。</w:t>
            </w:r>
          </w:p>
        </w:tc>
      </w:tr>
    </w:tbl>
    <w:p w:rsidR="00B161CB" w:rsidRDefault="00B161CB" w:rsidP="00B161CB">
      <w:pPr>
        <w:rPr>
          <w:color w:val="000000"/>
          <w:sz w:val="18"/>
          <w:szCs w:val="18"/>
        </w:rPr>
      </w:pPr>
    </w:p>
    <w:p w:rsidR="00E507C1" w:rsidRDefault="00E507C1" w:rsidP="00E507C1">
      <w:pPr>
        <w:pStyle w:val="2"/>
      </w:pPr>
      <w:bookmarkStart w:id="21" w:name="_Toc508900177"/>
      <w:r>
        <w:rPr>
          <w:rFonts w:hint="eastAsia"/>
        </w:rPr>
        <w:lastRenderedPageBreak/>
        <w:t>5.4 BOM</w:t>
      </w:r>
      <w:r>
        <w:rPr>
          <w:rFonts w:hint="eastAsia"/>
        </w:rPr>
        <w:t>房</w:t>
      </w:r>
      <w:r w:rsidR="00441E3D">
        <w:rPr>
          <w:rFonts w:hint="eastAsia"/>
        </w:rPr>
        <w:t>交易</w:t>
      </w:r>
      <w:bookmarkEnd w:id="21"/>
    </w:p>
    <w:p w:rsidR="004D799D" w:rsidRDefault="007C04F8" w:rsidP="004D799D">
      <w:r>
        <w:rPr>
          <w:rFonts w:hint="eastAsia"/>
        </w:rPr>
        <w:tab/>
      </w:r>
      <w:r>
        <w:rPr>
          <w:rFonts w:hint="eastAsia"/>
        </w:rPr>
        <w:t>用户进出</w:t>
      </w:r>
      <w:proofErr w:type="gramStart"/>
      <w:r>
        <w:rPr>
          <w:rFonts w:hint="eastAsia"/>
        </w:rPr>
        <w:t>闸</w:t>
      </w:r>
      <w:proofErr w:type="gramEnd"/>
      <w:r>
        <w:rPr>
          <w:rFonts w:hint="eastAsia"/>
        </w:rPr>
        <w:t>出现异常时，凭二维码到</w:t>
      </w:r>
      <w:r>
        <w:rPr>
          <w:rFonts w:hint="eastAsia"/>
        </w:rPr>
        <w:t>BOM</w:t>
      </w:r>
      <w:r>
        <w:rPr>
          <w:rFonts w:hint="eastAsia"/>
        </w:rPr>
        <w:t>房申请异常处理。</w:t>
      </w:r>
      <w:r>
        <w:rPr>
          <w:rFonts w:hint="eastAsia"/>
        </w:rPr>
        <w:t>BOM</w:t>
      </w:r>
      <w:r>
        <w:rPr>
          <w:rFonts w:hint="eastAsia"/>
        </w:rPr>
        <w:t>房</w:t>
      </w:r>
      <w:r>
        <w:rPr>
          <w:rFonts w:hint="eastAsia"/>
        </w:rPr>
        <w:t>POS</w:t>
      </w:r>
      <w:r w:rsidR="001678AE">
        <w:rPr>
          <w:rFonts w:hint="eastAsia"/>
        </w:rPr>
        <w:t>机软件调用此接口，</w:t>
      </w:r>
      <w:r>
        <w:rPr>
          <w:rFonts w:hint="eastAsia"/>
        </w:rPr>
        <w:t>根据后台返回结果判断是否通过特殊方式允许用户通行</w:t>
      </w:r>
      <w:r w:rsidR="001678AE">
        <w:rPr>
          <w:rFonts w:hint="eastAsia"/>
        </w:rPr>
        <w:t>，并将放行记录上传后台</w:t>
      </w:r>
      <w:r>
        <w:rPr>
          <w:rFonts w:hint="eastAsia"/>
        </w:rPr>
        <w:t>。</w:t>
      </w:r>
    </w:p>
    <w:p w:rsidR="007C04F8" w:rsidRPr="004D799D" w:rsidRDefault="007C04F8" w:rsidP="004D799D"/>
    <w:p w:rsidR="0046670C" w:rsidRPr="00725EE3" w:rsidRDefault="006A61CD" w:rsidP="0046670C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22" w:name="_Toc508900178"/>
      <w:r>
        <w:rPr>
          <w:rFonts w:hint="eastAsia"/>
          <w:color w:val="000000"/>
          <w:sz w:val="18"/>
          <w:szCs w:val="18"/>
        </w:rPr>
        <w:t>3</w:t>
      </w:r>
      <w:r w:rsidR="0046670C" w:rsidRPr="00A27441">
        <w:rPr>
          <w:color w:val="000000"/>
          <w:sz w:val="18"/>
          <w:szCs w:val="18"/>
        </w:rPr>
        <w:t>00</w:t>
      </w:r>
      <w:r>
        <w:rPr>
          <w:rFonts w:hint="eastAsia"/>
          <w:color w:val="000000"/>
          <w:sz w:val="18"/>
          <w:szCs w:val="18"/>
        </w:rPr>
        <w:t>0</w:t>
      </w:r>
      <w:r w:rsidR="0046670C"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3</w:t>
      </w:r>
      <w:r w:rsidR="0046670C" w:rsidRPr="00A27441">
        <w:rPr>
          <w:color w:val="000000"/>
          <w:sz w:val="18"/>
          <w:szCs w:val="18"/>
        </w:rPr>
        <w:t>00</w:t>
      </w:r>
      <w:r>
        <w:rPr>
          <w:rFonts w:hint="eastAsia"/>
          <w:color w:val="000000"/>
          <w:sz w:val="18"/>
          <w:szCs w:val="18"/>
        </w:rPr>
        <w:t>1</w:t>
      </w:r>
      <w:r w:rsidR="00830BA5">
        <w:rPr>
          <w:rFonts w:hint="eastAsia"/>
          <w:color w:val="000000"/>
          <w:sz w:val="18"/>
          <w:szCs w:val="18"/>
        </w:rPr>
        <w:t>BOM</w:t>
      </w:r>
      <w:proofErr w:type="gramStart"/>
      <w:r w:rsidR="007E7F92">
        <w:rPr>
          <w:rFonts w:hint="eastAsia"/>
          <w:color w:val="000000"/>
          <w:sz w:val="18"/>
          <w:szCs w:val="18"/>
        </w:rPr>
        <w:t>扫二维码</w:t>
      </w:r>
      <w:proofErr w:type="gramEnd"/>
      <w:r w:rsidR="00830BA5">
        <w:rPr>
          <w:rFonts w:hint="eastAsia"/>
          <w:color w:val="000000"/>
          <w:sz w:val="18"/>
          <w:szCs w:val="18"/>
        </w:rPr>
        <w:t>查询</w:t>
      </w:r>
      <w:bookmarkEnd w:id="22"/>
    </w:p>
    <w:p w:rsidR="0046670C" w:rsidRDefault="00FB511A" w:rsidP="0046670C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3000 </w:t>
      </w:r>
      <w:r w:rsidR="0046670C"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8C6E98" w:rsidRDefault="0046670C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97AB4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3000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8C6E98" w:rsidRDefault="0046670C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A37216" w:rsidP="00A37216">
            <w:pPr>
              <w:jc w:val="left"/>
              <w:rPr>
                <w:rFonts w:ascii="宋体" w:hAnsi="宋体"/>
                <w:szCs w:val="21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2C1D2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2C24EE" w:rsidRDefault="00BA0E01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038BE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Pr="006A68E1" w:rsidRDefault="00BA0E01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A60DAE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2C24EE" w:rsidRDefault="00A60DAE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Pr="006A68E1" w:rsidRDefault="00BA0E01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F9582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操作员编码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2C24EE" w:rsidRDefault="00F95826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Pr="006A68E1" w:rsidRDefault="007B415B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A0E01" w:rsidRPr="00F9582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C6E98" w:rsidRDefault="00BA0E01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8C6E98">
              <w:rPr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F95826" w:rsidRDefault="00BA0E01" w:rsidP="007D1B28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F95826" w:rsidRDefault="00BA0E01" w:rsidP="000E2C3A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Pr="00F95826" w:rsidRDefault="00BA0E01" w:rsidP="007D1B28">
            <w:pPr>
              <w:jc w:val="left"/>
              <w:rPr>
                <w:sz w:val="18"/>
                <w:szCs w:val="18"/>
              </w:rPr>
            </w:pPr>
          </w:p>
        </w:tc>
      </w:tr>
      <w:tr w:rsidR="00ED73D4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4" w:rsidRPr="006A68E1" w:rsidRDefault="00ED73D4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4" w:rsidRPr="008F08EE" w:rsidRDefault="00ED73D4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4" w:rsidRPr="008F08EE" w:rsidRDefault="00ED73D4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D4" w:rsidRPr="008F08EE" w:rsidRDefault="00ED73D4" w:rsidP="007D1B28">
            <w:pPr>
              <w:jc w:val="left"/>
              <w:rPr>
                <w:rFonts w:ascii="宋体" w:hAnsi="宋体"/>
                <w:szCs w:val="21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</w:p>
        </w:tc>
      </w:tr>
      <w:tr w:rsidR="00E76B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BFC" w:rsidRPr="006A68E1" w:rsidRDefault="00E76B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记录最大条数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BFC" w:rsidRPr="008F08EE" w:rsidRDefault="00E76BFC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BFC" w:rsidRPr="008F08EE" w:rsidRDefault="00E76BFC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8F08EE" w:rsidRDefault="00E76BFC" w:rsidP="007D1B2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3001</w:t>
            </w:r>
            <w:r>
              <w:rPr>
                <w:rFonts w:hint="eastAsia"/>
                <w:color w:val="000000"/>
                <w:sz w:val="18"/>
                <w:szCs w:val="18"/>
              </w:rPr>
              <w:t>返回记录条数不大于该字段值</w:t>
            </w:r>
            <w:r w:rsidR="00402472">
              <w:rPr>
                <w:rFonts w:hint="eastAsia"/>
                <w:color w:val="000000"/>
                <w:sz w:val="18"/>
                <w:szCs w:val="18"/>
              </w:rPr>
              <w:t>，十进制</w:t>
            </w: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E76B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</w:t>
            </w:r>
            <w:r>
              <w:rPr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ED73D4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Default="00E76BFC" w:rsidP="00ED73D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：查询进站交易</w:t>
            </w:r>
          </w:p>
          <w:p w:rsidR="00E76BFC" w:rsidRDefault="00E76BFC" w:rsidP="00ED73D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：查询出站交易</w:t>
            </w:r>
          </w:p>
          <w:p w:rsidR="00E76BFC" w:rsidRPr="008F08EE" w:rsidRDefault="00C02A74" w:rsidP="00ED73D4">
            <w:pPr>
              <w:jc w:val="left"/>
              <w:rPr>
                <w:rFonts w:ascii="宋体" w:hAnsi="宋体"/>
                <w:szCs w:val="21"/>
              </w:rPr>
            </w:pPr>
            <w:r w:rsidRPr="00075397">
              <w:rPr>
                <w:rFonts w:hint="eastAsia"/>
                <w:color w:val="000000"/>
                <w:sz w:val="18"/>
                <w:szCs w:val="18"/>
              </w:rPr>
              <w:t>02</w:t>
            </w:r>
            <w:r w:rsidR="00E76BFC" w:rsidRPr="00075397">
              <w:rPr>
                <w:rFonts w:hint="eastAsia"/>
                <w:color w:val="000000"/>
                <w:sz w:val="18"/>
                <w:szCs w:val="18"/>
              </w:rPr>
              <w:t>：查询进站和出站交易</w:t>
            </w:r>
          </w:p>
        </w:tc>
      </w:tr>
      <w:tr w:rsidR="0046670C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6670C" w:rsidRDefault="0046670C" w:rsidP="0046670C">
      <w:pPr>
        <w:ind w:rightChars="-844" w:right="-1772"/>
        <w:rPr>
          <w:color w:val="000000"/>
          <w:sz w:val="18"/>
          <w:szCs w:val="18"/>
        </w:rPr>
      </w:pPr>
    </w:p>
    <w:p w:rsidR="00351B39" w:rsidRPr="00351B39" w:rsidRDefault="00351B39" w:rsidP="0046670C">
      <w:pPr>
        <w:ind w:rightChars="-844" w:right="-1772"/>
        <w:rPr>
          <w:color w:val="000000"/>
          <w:sz w:val="18"/>
          <w:szCs w:val="18"/>
        </w:rPr>
      </w:pPr>
    </w:p>
    <w:p w:rsidR="0046670C" w:rsidRDefault="00A31466" w:rsidP="0046670C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3001</w:t>
      </w:r>
      <w:r w:rsidR="0046670C"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5244B4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3001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E3082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7B415B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Default="009112E7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Default="00722F7B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Default="009112E7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F7B" w:rsidRDefault="00722F7B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C13E5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BC13E5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</w:t>
            </w:r>
            <w:r w:rsidR="00AD57CD"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BC13E5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AD57CD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记录数据格式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…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单条记录格式：</w:t>
            </w:r>
          </w:p>
          <w:p w:rsidR="00AD57CD" w:rsidRDefault="00AD57CD" w:rsidP="002D7C7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））、交易类型（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>：进闸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>：出闸</w:t>
            </w:r>
            <w:r>
              <w:rPr>
                <w:rFonts w:hint="eastAsia"/>
                <w:color w:val="000000"/>
                <w:sz w:val="18"/>
                <w:szCs w:val="18"/>
              </w:rPr>
              <w:t>）、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扫码时间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char(14)</w:t>
            </w:r>
            <w:r w:rsidR="007D1B28">
              <w:rPr>
                <w:rFonts w:hint="eastAsia"/>
                <w:color w:val="000000"/>
                <w:sz w:val="18"/>
                <w:szCs w:val="18"/>
              </w:rPr>
              <w:t>、设备交易流水号</w:t>
            </w:r>
            <w:r w:rsidR="002D7C79">
              <w:rPr>
                <w:rFonts w:hint="eastAsia"/>
                <w:color w:val="000000"/>
                <w:sz w:val="18"/>
                <w:szCs w:val="18"/>
              </w:rPr>
              <w:t>(16)</w:t>
            </w:r>
            <w:r w:rsidR="007D1B28">
              <w:rPr>
                <w:rFonts w:hint="eastAsia"/>
                <w:color w:val="000000"/>
                <w:sz w:val="18"/>
                <w:szCs w:val="18"/>
              </w:rPr>
              <w:t>、站点中文名</w:t>
            </w:r>
            <w:r w:rsidR="007D1B28">
              <w:rPr>
                <w:rFonts w:hint="eastAsia"/>
                <w:color w:val="000000"/>
                <w:sz w:val="18"/>
                <w:szCs w:val="18"/>
              </w:rPr>
              <w:t>(20 BYTE)</w:t>
            </w:r>
            <w:r>
              <w:rPr>
                <w:rFonts w:hint="eastAsia"/>
                <w:color w:val="000000"/>
                <w:sz w:val="18"/>
                <w:szCs w:val="18"/>
              </w:rPr>
              <w:t>）；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单条记录固定长度为</w:t>
            </w:r>
            <w:r w:rsidR="002D7C79">
              <w:rPr>
                <w:rFonts w:hint="eastAsia"/>
                <w:color w:val="000000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D2587A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7A" w:rsidRDefault="00D2587A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只返回当日记录</w:t>
            </w:r>
          </w:p>
        </w:tc>
      </w:tr>
    </w:tbl>
    <w:p w:rsidR="0046670C" w:rsidRDefault="0046670C" w:rsidP="00B161CB">
      <w:pPr>
        <w:rPr>
          <w:color w:val="000000"/>
          <w:sz w:val="18"/>
          <w:szCs w:val="18"/>
        </w:rPr>
      </w:pPr>
    </w:p>
    <w:p w:rsidR="004D53E8" w:rsidRPr="00725EE3" w:rsidRDefault="004D53E8" w:rsidP="004D53E8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23" w:name="_Toc508900179"/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016598"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016598"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BOM</w:t>
      </w:r>
      <w:r w:rsidR="0079020B">
        <w:rPr>
          <w:rFonts w:hint="eastAsia"/>
          <w:color w:val="000000"/>
          <w:sz w:val="18"/>
          <w:szCs w:val="18"/>
        </w:rPr>
        <w:t>放行记录上传</w:t>
      </w:r>
      <w:bookmarkEnd w:id="23"/>
    </w:p>
    <w:p w:rsidR="004D53E8" w:rsidRDefault="004D53E8" w:rsidP="004D53E8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581427"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581427" w:rsidRPr="008C6E98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E3082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4D53E8" w:rsidRPr="00F9582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8C6E98">
              <w:rPr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1F622E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BOM</w:t>
            </w:r>
            <w:r>
              <w:rPr>
                <w:rFonts w:hint="eastAsia"/>
                <w:color w:val="000000"/>
                <w:sz w:val="18"/>
                <w:szCs w:val="18"/>
              </w:rPr>
              <w:t>所在车站代码</w:t>
            </w:r>
          </w:p>
        </w:tc>
      </w:tr>
      <w:tr w:rsidR="002779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6A68E1" w:rsidRDefault="002779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操作员编码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FC" w:rsidRPr="006A68E1" w:rsidRDefault="002779FC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D53E8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6A68E1" w:rsidRDefault="0023179A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放行</w:t>
            </w:r>
            <w:r w:rsidR="004D53E8" w:rsidRPr="006A68E1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</w:p>
        </w:tc>
      </w:tr>
      <w:tr w:rsidR="002779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6A68E1" w:rsidRDefault="002779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交易</w:t>
            </w:r>
            <w:r>
              <w:rPr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FC" w:rsidRPr="008C6E98" w:rsidRDefault="0001659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：进</w:t>
            </w:r>
            <w:r w:rsidR="001A3AB6">
              <w:rPr>
                <w:rFonts w:hint="eastAsia"/>
                <w:color w:val="000000"/>
                <w:sz w:val="18"/>
                <w:szCs w:val="18"/>
              </w:rPr>
              <w:t>站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：出</w:t>
            </w:r>
            <w:r w:rsidR="001A3AB6">
              <w:rPr>
                <w:rFonts w:hint="eastAsia"/>
                <w:color w:val="000000"/>
                <w:sz w:val="18"/>
                <w:szCs w:val="18"/>
              </w:rPr>
              <w:t>站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>当前只支持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>11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>出</w:t>
            </w:r>
            <w:proofErr w:type="gramStart"/>
            <w:r w:rsidR="00BB433B">
              <w:rPr>
                <w:rFonts w:hint="eastAsia"/>
                <w:color w:val="000000"/>
                <w:sz w:val="18"/>
                <w:szCs w:val="18"/>
              </w:rPr>
              <w:t>站交易</w:t>
            </w:r>
            <w:proofErr w:type="gramEnd"/>
            <w:r w:rsidR="00BB433B">
              <w:rPr>
                <w:rFonts w:hint="eastAsia"/>
                <w:color w:val="000000"/>
                <w:sz w:val="18"/>
                <w:szCs w:val="18"/>
              </w:rPr>
              <w:t>类型；</w:t>
            </w:r>
          </w:p>
        </w:tc>
      </w:tr>
      <w:tr w:rsidR="008951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放行</w:t>
            </w:r>
            <w:r>
              <w:rPr>
                <w:color w:val="000000"/>
                <w:sz w:val="18"/>
                <w:szCs w:val="18"/>
              </w:rPr>
              <w:t>方式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C6E98" w:rsidRDefault="008951F6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C6E98" w:rsidRDefault="008951F6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F6" w:rsidRPr="008C6E98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：开边门；其他待定</w:t>
            </w:r>
          </w:p>
        </w:tc>
      </w:tr>
      <w:tr w:rsidR="008951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F08EE" w:rsidRDefault="005A6F22" w:rsidP="007D1B28">
            <w:pPr>
              <w:rPr>
                <w:rFonts w:ascii="宋体" w:hAnsi="宋体"/>
                <w:szCs w:val="21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2C24EE" w:rsidRDefault="008951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951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F08EE" w:rsidRDefault="005A6F22" w:rsidP="007D1B28">
            <w:pPr>
              <w:rPr>
                <w:rFonts w:ascii="宋体" w:hAnsi="宋体"/>
                <w:szCs w:val="21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2C24EE" w:rsidRDefault="008951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F622E" w:rsidTr="00FB6B0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6A68E1" w:rsidRDefault="001F622E" w:rsidP="00FB6B0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进站闸机编号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FB6B0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FB6B0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22E" w:rsidRPr="008C6E98" w:rsidRDefault="001F622E" w:rsidP="00FB6B0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F622E" w:rsidTr="00FB6B0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6A68E1" w:rsidRDefault="001F622E" w:rsidP="00FB6B0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进站设备交易流水号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FB6B0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FB6B0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22E" w:rsidRPr="008C6E98" w:rsidRDefault="001F622E" w:rsidP="00FB6B0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2779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6A68E1" w:rsidRDefault="001F622E" w:rsidP="007D1B28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1F622E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1F622E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FC" w:rsidRPr="008C6E98" w:rsidRDefault="002779FC" w:rsidP="002408E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D53E8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6A68E1" w:rsidRDefault="0084601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其他信息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8334F6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BYTE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B5369E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B5369E" w:rsidP="001F622E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其他描述信息</w:t>
            </w:r>
            <w:r w:rsidRPr="008C6E98">
              <w:rPr>
                <w:rFonts w:hint="eastAsia"/>
                <w:color w:val="000000"/>
                <w:sz w:val="18"/>
                <w:szCs w:val="18"/>
              </w:rPr>
              <w:t>；</w:t>
            </w:r>
            <w:r w:rsidRPr="008C6E98">
              <w:rPr>
                <w:color w:val="000000"/>
                <w:sz w:val="18"/>
                <w:szCs w:val="18"/>
              </w:rPr>
              <w:t>可为空</w:t>
            </w:r>
            <w:r w:rsidR="00E478B4" w:rsidRPr="008C6E98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4D53E8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D53E8" w:rsidRDefault="004D53E8" w:rsidP="004D53E8">
      <w:pPr>
        <w:ind w:rightChars="-844" w:right="-1772"/>
        <w:rPr>
          <w:color w:val="000000"/>
          <w:sz w:val="18"/>
          <w:szCs w:val="18"/>
        </w:rPr>
      </w:pPr>
    </w:p>
    <w:p w:rsidR="004D53E8" w:rsidRDefault="004D53E8" w:rsidP="004D53E8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DF75E1"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581427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581427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A963A5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3A5" w:rsidRDefault="00607DEB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客户端成功接收到响应</w:t>
            </w:r>
            <w:proofErr w:type="gramStart"/>
            <w:r>
              <w:rPr>
                <w:color w:val="000000"/>
                <w:sz w:val="18"/>
                <w:szCs w:val="18"/>
              </w:rPr>
              <w:t>报文</w:t>
            </w:r>
            <w:r>
              <w:rPr>
                <w:rFonts w:hint="eastAsia"/>
                <w:color w:val="000000"/>
                <w:sz w:val="18"/>
                <w:szCs w:val="18"/>
              </w:rPr>
              <w:t>且</w:t>
            </w:r>
            <w:proofErr w:type="gramEnd"/>
            <w:r w:rsidR="00871A89">
              <w:rPr>
                <w:rFonts w:hint="eastAsia"/>
                <w:color w:val="000000"/>
                <w:sz w:val="18"/>
                <w:szCs w:val="18"/>
              </w:rPr>
              <w:t>错误码是</w:t>
            </w:r>
            <w:r w:rsidR="00871A89">
              <w:rPr>
                <w:rFonts w:hint="eastAsia"/>
                <w:color w:val="000000"/>
                <w:sz w:val="18"/>
                <w:szCs w:val="18"/>
              </w:rPr>
              <w:t>00</w:t>
            </w:r>
            <w:r w:rsidR="00871A89">
              <w:rPr>
                <w:rFonts w:hint="eastAsia"/>
                <w:color w:val="000000"/>
                <w:sz w:val="18"/>
                <w:szCs w:val="18"/>
              </w:rPr>
              <w:t>时</w:t>
            </w:r>
            <w:r>
              <w:rPr>
                <w:rFonts w:hint="eastAsia"/>
                <w:color w:val="000000"/>
                <w:sz w:val="18"/>
                <w:szCs w:val="18"/>
              </w:rPr>
              <w:t>，表示记录上传成功，否则终端重新上传。</w:t>
            </w:r>
          </w:p>
        </w:tc>
      </w:tr>
    </w:tbl>
    <w:p w:rsidR="004D53E8" w:rsidRDefault="004D53E8" w:rsidP="00B161CB">
      <w:pPr>
        <w:rPr>
          <w:color w:val="000000"/>
          <w:sz w:val="18"/>
          <w:szCs w:val="18"/>
        </w:rPr>
      </w:pPr>
    </w:p>
    <w:p w:rsidR="001B2DF6" w:rsidRPr="00725EE3" w:rsidRDefault="001B2DF6" w:rsidP="001B2DF6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24" w:name="_Toc508900180"/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7E7F92">
        <w:rPr>
          <w:rFonts w:hint="eastAsia"/>
          <w:color w:val="000000"/>
          <w:sz w:val="18"/>
          <w:szCs w:val="18"/>
        </w:rPr>
        <w:t>4</w:t>
      </w:r>
      <w:r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7E7F92"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BOM</w:t>
      </w:r>
      <w:r w:rsidR="007E7F92">
        <w:rPr>
          <w:rFonts w:hint="eastAsia"/>
          <w:color w:val="000000"/>
          <w:sz w:val="18"/>
          <w:szCs w:val="18"/>
        </w:rPr>
        <w:t>输入手机号</w:t>
      </w:r>
      <w:r>
        <w:rPr>
          <w:rFonts w:hint="eastAsia"/>
          <w:color w:val="000000"/>
          <w:sz w:val="18"/>
          <w:szCs w:val="18"/>
        </w:rPr>
        <w:t>查询</w:t>
      </w:r>
      <w:bookmarkEnd w:id="24"/>
    </w:p>
    <w:p w:rsidR="001B2DF6" w:rsidRDefault="001B2DF6" w:rsidP="001B2DF6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7E7F92"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C6E98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E7F92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300</w:t>
            </w:r>
            <w:r w:rsidR="007E7F92"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C6E98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jc w:val="left"/>
              <w:rPr>
                <w:rFonts w:ascii="宋体" w:hAnsi="宋体"/>
                <w:szCs w:val="21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7E7F9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2C24EE" w:rsidRDefault="001B2DF6" w:rsidP="007E7F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7E7F9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操作员编码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2C24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RPr="00F9582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C6E98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8C6E98">
              <w:rPr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F95826" w:rsidRDefault="001B2DF6" w:rsidP="007D1B28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F95826" w:rsidRDefault="001B2DF6" w:rsidP="007D1B28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F95826" w:rsidRDefault="001B2DF6" w:rsidP="007D1B28">
            <w:pPr>
              <w:jc w:val="left"/>
              <w:rPr>
                <w:sz w:val="18"/>
                <w:szCs w:val="18"/>
              </w:rPr>
            </w:pP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F08EE" w:rsidRDefault="001B2DF6" w:rsidP="007D1B28">
            <w:pPr>
              <w:jc w:val="left"/>
              <w:rPr>
                <w:rFonts w:ascii="宋体" w:hAnsi="宋体"/>
                <w:szCs w:val="21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记录最大条数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F08EE" w:rsidRDefault="001B2DF6" w:rsidP="005F55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5F5582"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返回记录条数不大于该字段值，十进制</w:t>
            </w: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</w:t>
            </w:r>
            <w:r>
              <w:rPr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：查询进站交易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：查询出站交易</w:t>
            </w:r>
          </w:p>
          <w:p w:rsidR="001B2DF6" w:rsidRPr="008F08EE" w:rsidRDefault="001B2DF6" w:rsidP="007D1B28">
            <w:pPr>
              <w:jc w:val="left"/>
              <w:rPr>
                <w:rFonts w:ascii="宋体" w:hAnsi="宋体"/>
                <w:szCs w:val="21"/>
              </w:rPr>
            </w:pPr>
            <w:r w:rsidRPr="00075397">
              <w:rPr>
                <w:rFonts w:hint="eastAsia"/>
                <w:color w:val="000000"/>
                <w:sz w:val="18"/>
                <w:szCs w:val="18"/>
              </w:rPr>
              <w:t>02</w:t>
            </w:r>
            <w:r w:rsidRPr="00075397">
              <w:rPr>
                <w:rFonts w:hint="eastAsia"/>
                <w:color w:val="000000"/>
                <w:sz w:val="18"/>
                <w:szCs w:val="18"/>
              </w:rPr>
              <w:t>：查询进站和出站交易</w:t>
            </w:r>
          </w:p>
        </w:tc>
      </w:tr>
      <w:tr w:rsidR="001B2DF6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B2DF6" w:rsidRDefault="001B2DF6" w:rsidP="001B2DF6">
      <w:pPr>
        <w:ind w:rightChars="-844" w:right="-1772"/>
        <w:rPr>
          <w:color w:val="000000"/>
          <w:sz w:val="18"/>
          <w:szCs w:val="18"/>
        </w:rPr>
      </w:pPr>
    </w:p>
    <w:p w:rsidR="001B2DF6" w:rsidRPr="00351B39" w:rsidRDefault="001B2DF6" w:rsidP="001B2DF6">
      <w:pPr>
        <w:ind w:rightChars="-844" w:right="-1772"/>
        <w:rPr>
          <w:color w:val="000000"/>
          <w:sz w:val="18"/>
          <w:szCs w:val="18"/>
        </w:rPr>
      </w:pPr>
    </w:p>
    <w:p w:rsidR="001B2DF6" w:rsidRDefault="001B2DF6" w:rsidP="001B2DF6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7E7F92"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E7F9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7E7F92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记录数据格式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…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单条记录格式：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））、交易类型（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：进闸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：出闸</w:t>
            </w:r>
            <w:r>
              <w:rPr>
                <w:rFonts w:hint="eastAsia"/>
                <w:color w:val="000000"/>
                <w:sz w:val="18"/>
                <w:szCs w:val="18"/>
              </w:rPr>
              <w:t>）、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扫码时间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char(14)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(16)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、站点中文名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(20 BYTE)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）；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单条记录固定长度为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60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C864E2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C32DB" w:rsidTr="00FB6B0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FB6B0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FB6B0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FB6B0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FB6B0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C864E2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卡</w:t>
            </w:r>
            <w:r w:rsidR="00BC32DB">
              <w:rPr>
                <w:rFonts w:hint="eastAsia"/>
                <w:color w:val="000000"/>
                <w:sz w:val="18"/>
                <w:szCs w:val="18"/>
              </w:rPr>
              <w:t>类型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只返回当日记录</w:t>
            </w:r>
          </w:p>
        </w:tc>
      </w:tr>
    </w:tbl>
    <w:p w:rsidR="001B2DF6" w:rsidRDefault="001B2DF6" w:rsidP="00B161CB">
      <w:pPr>
        <w:rPr>
          <w:color w:val="000000"/>
          <w:sz w:val="18"/>
          <w:szCs w:val="18"/>
        </w:rPr>
      </w:pPr>
    </w:p>
    <w:p w:rsidR="001B2DF6" w:rsidRPr="004D53E8" w:rsidRDefault="001B2DF6" w:rsidP="00B161CB">
      <w:pPr>
        <w:rPr>
          <w:color w:val="000000"/>
          <w:sz w:val="18"/>
          <w:szCs w:val="18"/>
        </w:rPr>
      </w:pPr>
    </w:p>
    <w:p w:rsidR="00B161CB" w:rsidRDefault="00B161CB" w:rsidP="00B161CB">
      <w:pPr>
        <w:pStyle w:val="1"/>
      </w:pPr>
      <w:bookmarkStart w:id="25" w:name="_Toc508900181"/>
      <w:r>
        <w:rPr>
          <w:rFonts w:hint="eastAsia"/>
        </w:rPr>
        <w:t>6.</w:t>
      </w:r>
      <w:r>
        <w:rPr>
          <w:rFonts w:hint="eastAsia"/>
        </w:rPr>
        <w:t>附录列表</w:t>
      </w:r>
      <w:bookmarkEnd w:id="25"/>
    </w:p>
    <w:p w:rsidR="00B161CB" w:rsidRDefault="00B161CB" w:rsidP="00B161CB">
      <w:pPr>
        <w:pStyle w:val="2"/>
      </w:pPr>
      <w:bookmarkStart w:id="26" w:name="_Toc508900182"/>
      <w:r>
        <w:rPr>
          <w:rFonts w:hint="eastAsia"/>
        </w:rPr>
        <w:t xml:space="preserve">6.1 </w:t>
      </w:r>
      <w:r>
        <w:rPr>
          <w:rFonts w:hint="eastAsia"/>
        </w:rPr>
        <w:t>错误代码表</w:t>
      </w:r>
      <w:bookmarkEnd w:id="26"/>
    </w:p>
    <w:p w:rsidR="00B161CB" w:rsidRPr="00C8476C" w:rsidRDefault="00B161CB" w:rsidP="00B161CB">
      <w:r w:rsidRPr="00271B65">
        <w:rPr>
          <w:rFonts w:hint="eastAsia"/>
        </w:rPr>
        <w:t>错误代码说明表</w:t>
      </w:r>
      <w:r w:rsidRPr="00271B65">
        <w:t>(00 ~ FF)</w:t>
      </w:r>
    </w:p>
    <w:p w:rsidR="00B161CB" w:rsidRDefault="00B161CB" w:rsidP="00B161CB">
      <w:pPr>
        <w:rPr>
          <w:b/>
          <w:color w:val="000000"/>
        </w:rPr>
      </w:pPr>
      <w:r w:rsidRPr="00271B65">
        <w:rPr>
          <w:rFonts w:hint="eastAsia"/>
          <w:b/>
          <w:color w:val="000000"/>
        </w:rPr>
        <w:t>说明：结构由大写字母和数字组成，涉及使用字母时，一律必须大写。</w:t>
      </w:r>
    </w:p>
    <w:p w:rsidR="00B161CB" w:rsidRDefault="00B161CB" w:rsidP="00B161CB">
      <w:pPr>
        <w:rPr>
          <w:sz w:val="18"/>
          <w:szCs w:val="18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993"/>
        <w:gridCol w:w="2835"/>
        <w:gridCol w:w="6237"/>
      </w:tblGrid>
      <w:tr w:rsidR="00B161CB" w:rsidRPr="00F82291" w:rsidTr="00835120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hideMark/>
          </w:tcPr>
          <w:p w:rsidR="00B161CB" w:rsidRPr="00F82291" w:rsidRDefault="00B161CB" w:rsidP="008351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返回代码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:rsidR="00B161CB" w:rsidRPr="00F82291" w:rsidRDefault="00B161CB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提示消息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hideMark/>
          </w:tcPr>
          <w:p w:rsidR="00B161CB" w:rsidRPr="00F82291" w:rsidRDefault="00B161CB" w:rsidP="008351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B161CB" w:rsidRPr="00F82291" w:rsidTr="00835120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B161CB" w:rsidP="00835120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B161CB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处理成功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B161CB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申请、执行通过，可进行下一步处理。</w:t>
            </w:r>
          </w:p>
        </w:tc>
      </w:tr>
      <w:tr w:rsidR="006A58C2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8C2" w:rsidRPr="00F82291" w:rsidRDefault="006A58C2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8C2" w:rsidRPr="00F82291" w:rsidRDefault="006A58C2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数据格式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非法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8C2" w:rsidRPr="00F82291" w:rsidRDefault="006A58C2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</w:t>
            </w:r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长度</w:t>
            </w:r>
            <w:r w:rsidR="003912AB"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是否非空等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不符合</w:t>
            </w:r>
            <w:proofErr w:type="gramStart"/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接口接口</w:t>
            </w:r>
            <w:proofErr w:type="gramEnd"/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要求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85BBA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85BBA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二维码格式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异常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985BBA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二</w:t>
            </w: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维码信息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不符合接口格式说明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6F1568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6F1568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二维码重复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使用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6F1568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二</w:t>
            </w: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维码信息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重复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E20F34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E20F34" w:rsidP="00E0350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重复刷</w:t>
            </w:r>
            <w:r w:rsidR="00E03509">
              <w:rPr>
                <w:rFonts w:ascii="宋体" w:hAnsi="宋体" w:cs="宋体"/>
                <w:kern w:val="0"/>
                <w:sz w:val="18"/>
                <w:szCs w:val="18"/>
              </w:rPr>
              <w:t>码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4B5B6C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同</w:t>
            </w:r>
            <w:r w:rsidR="00E20F34">
              <w:rPr>
                <w:rFonts w:ascii="宋体" w:hAnsi="宋体" w:cs="宋体"/>
                <w:kern w:val="0"/>
                <w:sz w:val="18"/>
                <w:szCs w:val="18"/>
              </w:rPr>
              <w:t>一用户在最短时间为多次进出闸</w:t>
            </w:r>
          </w:p>
        </w:tc>
      </w:tr>
      <w:tr w:rsidR="007534D2" w:rsidRPr="00EF5317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4D2" w:rsidRPr="00EF5317" w:rsidRDefault="007534D2" w:rsidP="007534D2">
            <w:pPr>
              <w:widowControl/>
              <w:rPr>
                <w:color w:val="FF0000"/>
                <w:kern w:val="0"/>
                <w:sz w:val="18"/>
                <w:szCs w:val="18"/>
              </w:rPr>
            </w:pPr>
            <w:r w:rsidRPr="00EF5317">
              <w:rPr>
                <w:color w:val="FF0000"/>
                <w:kern w:val="0"/>
                <w:sz w:val="18"/>
                <w:szCs w:val="18"/>
              </w:rPr>
              <w:t>2</w:t>
            </w:r>
            <w:r w:rsidRPr="00EF5317">
              <w:rPr>
                <w:rFonts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4D2" w:rsidRPr="00EF5317" w:rsidRDefault="007534D2" w:rsidP="007D1B28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EF531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重复上送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4D2" w:rsidRPr="00EF5317" w:rsidRDefault="007534D2" w:rsidP="007D1B28">
            <w:pPr>
              <w:widowControl/>
              <w:rPr>
                <w:color w:val="FF0000"/>
                <w:kern w:val="0"/>
                <w:sz w:val="18"/>
                <w:szCs w:val="18"/>
              </w:rPr>
            </w:pPr>
            <w:r w:rsidRPr="00EF531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重复上送</w:t>
            </w:r>
            <w:r w:rsidR="00EF5317" w:rsidRPr="00EF531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,特殊错误代码不可随意改动</w:t>
            </w:r>
          </w:p>
        </w:tc>
      </w:tr>
      <w:tr w:rsidR="001B440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参数已下载完毕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参数已请求完毕(2003),已读取长度大于等于参数长度</w:t>
            </w:r>
          </w:p>
        </w:tc>
      </w:tr>
      <w:tr w:rsidR="001B440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获取参数信息失败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2002请求版本号有误或者数据库错误，导致2003获取参数信息失败</w:t>
            </w:r>
          </w:p>
        </w:tc>
      </w:tr>
      <w:tr w:rsidR="001B440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不支持全更新模式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不支持全更新模式</w:t>
            </w:r>
          </w:p>
        </w:tc>
      </w:tr>
      <w:tr w:rsidR="001B4407" w:rsidRPr="00F82291" w:rsidTr="007D1B28">
        <w:trPr>
          <w:trHeight w:val="20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读取参数文件失败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读取名单文件、内核文件、语音文件等失败</w:t>
            </w:r>
          </w:p>
        </w:tc>
      </w:tr>
      <w:tr w:rsidR="008E1A7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A77" w:rsidRPr="001B4407" w:rsidRDefault="008E1A77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A77" w:rsidRPr="00F82291" w:rsidRDefault="008E1A77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无法获取匹配信息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1A77" w:rsidRPr="00F82291" w:rsidRDefault="008E1A7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无法通过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IP匹配到相关信息</w:t>
            </w:r>
          </w:p>
        </w:tc>
      </w:tr>
      <w:tr w:rsidR="005630A6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0A6" w:rsidRPr="001B4407" w:rsidRDefault="005630A6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0A6" w:rsidRPr="00F82291" w:rsidRDefault="005630A6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获取用户ID失败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0A6" w:rsidRPr="00F82291" w:rsidRDefault="005630A6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多元化平台向支撑平台请求用户ID失败</w:t>
            </w:r>
          </w:p>
        </w:tc>
      </w:tr>
      <w:tr w:rsidR="00E41B9B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B9B" w:rsidRPr="001B4407" w:rsidRDefault="00E41B9B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B9B" w:rsidRPr="00F82291" w:rsidRDefault="00E41B9B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用户不存在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B9B" w:rsidRPr="00F82291" w:rsidRDefault="00E41B9B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手机号在支撑平台不存在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1B4407" w:rsidRDefault="00BD712F" w:rsidP="00E41B9B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E41B9B"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5630A6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 w:rsidR="00E36C64">
              <w:rPr>
                <w:rFonts w:ascii="宋体" w:hAnsi="宋体" w:cs="宋体" w:hint="eastAsia"/>
                <w:kern w:val="0"/>
                <w:sz w:val="18"/>
                <w:szCs w:val="18"/>
              </w:rPr>
              <w:t>未领卡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405510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用户未领卡</w:t>
            </w:r>
          </w:p>
        </w:tc>
      </w:tr>
      <w:tr w:rsidR="000B516B" w:rsidRPr="00560484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16B" w:rsidRPr="00560484" w:rsidRDefault="000B516B" w:rsidP="007D1B28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560484">
              <w:rPr>
                <w:rFonts w:hint="eastAsia"/>
                <w:color w:val="FF0000"/>
                <w:kern w:val="0"/>
                <w:sz w:val="18"/>
                <w:szCs w:val="18"/>
              </w:rPr>
              <w:t>E0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16B" w:rsidRPr="00560484" w:rsidRDefault="009C5619" w:rsidP="007D1B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设备交易流水号</w:t>
            </w:r>
            <w:proofErr w:type="spellStart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qrseq</w:t>
            </w:r>
            <w:proofErr w:type="spellEnd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516B" w:rsidRPr="00560484" w:rsidRDefault="00EF5317" w:rsidP="007D1B28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设备交易流水号</w:t>
            </w:r>
            <w:proofErr w:type="spellStart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qrseq</w:t>
            </w:r>
            <w:proofErr w:type="spellEnd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重复,特殊错误代码不可随意改动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4571E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DB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4571E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数据库处理异常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736401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数据库处理异常</w:t>
            </w:r>
          </w:p>
        </w:tc>
      </w:tr>
      <w:tr w:rsidR="00F30F09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F09" w:rsidRPr="00F82291" w:rsidRDefault="00F30F09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F09" w:rsidRPr="00F82291" w:rsidRDefault="00F30F09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换发失败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F09" w:rsidRPr="00F82291" w:rsidRDefault="00F30F09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前置转发多元化平台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异常</w:t>
            </w:r>
          </w:p>
        </w:tc>
      </w:tr>
      <w:tr w:rsidR="00B161CB" w:rsidRPr="00F82291" w:rsidTr="00835120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1CB" w:rsidRPr="00F82291" w:rsidRDefault="00985BBA" w:rsidP="00F30F09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</w:t>
            </w:r>
            <w:r w:rsidR="00F30F09">
              <w:rPr>
                <w:rFonts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1CB" w:rsidRPr="00F82291" w:rsidRDefault="00F30F09" w:rsidP="008351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系统故障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4436B7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后台</w:t>
            </w:r>
            <w:r w:rsidR="00F30F09">
              <w:rPr>
                <w:rFonts w:ascii="宋体" w:hAnsi="宋体" w:cs="宋体" w:hint="eastAsia"/>
                <w:kern w:val="0"/>
                <w:sz w:val="18"/>
                <w:szCs w:val="18"/>
              </w:rPr>
              <w:t>系统故障</w:t>
            </w:r>
          </w:p>
        </w:tc>
      </w:tr>
    </w:tbl>
    <w:p w:rsidR="00FB630A" w:rsidRDefault="00FB630A" w:rsidP="00B161CB"/>
    <w:p w:rsidR="00151F46" w:rsidRDefault="00151F46" w:rsidP="00151F46">
      <w:pPr>
        <w:pStyle w:val="2"/>
      </w:pPr>
      <w:bookmarkStart w:id="27" w:name="_Toc508900183"/>
      <w:r>
        <w:rPr>
          <w:rFonts w:hint="eastAsia"/>
        </w:rPr>
        <w:t xml:space="preserve">6.2 </w:t>
      </w:r>
      <w:r>
        <w:rPr>
          <w:rFonts w:hint="eastAsia"/>
        </w:rPr>
        <w:t>校验码算法说明</w:t>
      </w:r>
      <w:bookmarkEnd w:id="27"/>
    </w:p>
    <w:p w:rsidR="00151F46" w:rsidRDefault="00151F46" w:rsidP="00151F46">
      <w:r>
        <w:rPr>
          <w:rFonts w:hint="eastAsia"/>
        </w:rPr>
        <w:t>C</w:t>
      </w:r>
      <w:r>
        <w:rPr>
          <w:rFonts w:hint="eastAsia"/>
        </w:rPr>
        <w:t>语言：</w:t>
      </w:r>
    </w:p>
    <w:p w:rsidR="00151F46" w:rsidRDefault="00151F46" w:rsidP="00151F46">
      <w:r>
        <w:t>/*****************************************************************************************************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    : CRC</w:t>
      </w:r>
      <w:r>
        <w:rPr>
          <w:rFonts w:hint="eastAsia"/>
        </w:rPr>
        <w:t>校验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全局变量</w:t>
      </w:r>
      <w:r>
        <w:rPr>
          <w:rFonts w:hint="eastAsia"/>
        </w:rPr>
        <w:t xml:space="preserve">    : </w:t>
      </w:r>
      <w:r>
        <w:rPr>
          <w:rFonts w:hint="eastAsia"/>
        </w:rPr>
        <w:t>无</w:t>
      </w:r>
    </w:p>
    <w:p w:rsidR="00151F46" w:rsidRDefault="00151F46" w:rsidP="00151F46">
      <w:r>
        <w:rPr>
          <w:rFonts w:hint="eastAsia"/>
        </w:rPr>
        <w:lastRenderedPageBreak/>
        <w:t xml:space="preserve">** </w:t>
      </w:r>
      <w:r>
        <w:rPr>
          <w:rFonts w:hint="eastAsia"/>
        </w:rPr>
        <w:t>形参说明</w:t>
      </w:r>
      <w:r>
        <w:rPr>
          <w:rFonts w:hint="eastAsia"/>
        </w:rPr>
        <w:t xml:space="preserve">    : </w:t>
      </w:r>
      <w:r>
        <w:rPr>
          <w:rFonts w:hint="eastAsia"/>
        </w:rPr>
        <w:t>无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描述</w:t>
      </w:r>
      <w:r>
        <w:rPr>
          <w:rFonts w:hint="eastAsia"/>
        </w:rPr>
        <w:t xml:space="preserve">        : 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返回值</w:t>
      </w:r>
      <w:r>
        <w:rPr>
          <w:rFonts w:hint="eastAsia"/>
        </w:rPr>
        <w:t xml:space="preserve">      : CRC</w:t>
      </w:r>
    </w:p>
    <w:p w:rsidR="00151F46" w:rsidRDefault="00151F46" w:rsidP="00151F46">
      <w:r>
        <w:t>**----------------------------------------------------------------------------------------------------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修改人</w:t>
      </w:r>
      <w:r>
        <w:rPr>
          <w:rFonts w:hint="eastAsia"/>
        </w:rPr>
        <w:t xml:space="preserve">      : 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修改日期</w:t>
      </w:r>
      <w:r>
        <w:rPr>
          <w:rFonts w:hint="eastAsia"/>
        </w:rPr>
        <w:t xml:space="preserve">    :  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修改描述</w:t>
      </w:r>
      <w:r>
        <w:rPr>
          <w:rFonts w:hint="eastAsia"/>
        </w:rPr>
        <w:t xml:space="preserve">    :</w:t>
      </w:r>
      <w:r>
        <w:rPr>
          <w:rFonts w:hint="eastAsia"/>
        </w:rPr>
        <w:tab/>
        <w:t xml:space="preserve">// </w:t>
      </w:r>
      <w:r>
        <w:rPr>
          <w:rFonts w:hint="eastAsia"/>
        </w:rPr>
        <w:t>单字节校验，最终输出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151F46" w:rsidRDefault="00151F46" w:rsidP="00151F46">
      <w:r>
        <w:t>******************************************************************************************************/</w:t>
      </w:r>
    </w:p>
    <w:p w:rsidR="00151F46" w:rsidRDefault="00151F46" w:rsidP="00151F46">
      <w:r>
        <w:t xml:space="preserve">unsigned </w:t>
      </w:r>
      <w:proofErr w:type="spellStart"/>
      <w:proofErr w:type="gramStart"/>
      <w:r>
        <w:t>intmysumCRC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CRCChar</w:t>
      </w:r>
      <w:proofErr w:type="spellEnd"/>
      <w:r>
        <w:t xml:space="preserve">, unsigned </w:t>
      </w:r>
      <w:proofErr w:type="spellStart"/>
      <w:r>
        <w:t>intCRc</w:t>
      </w:r>
      <w:proofErr w:type="spellEnd"/>
      <w:r>
        <w:t>)</w:t>
      </w:r>
    </w:p>
    <w:p w:rsidR="00151F46" w:rsidRDefault="00151F46" w:rsidP="00151F46">
      <w:r>
        <w:t>{</w:t>
      </w:r>
    </w:p>
    <w:p w:rsidR="00151F46" w:rsidRDefault="00151F46" w:rsidP="00151F46">
      <w:r>
        <w:tab/>
        <w:t xml:space="preserve">unsigned </w:t>
      </w:r>
      <w:proofErr w:type="gramStart"/>
      <w:r>
        <w:t xml:space="preserve">char  </w:t>
      </w:r>
      <w:proofErr w:type="spellStart"/>
      <w:r>
        <w:t>aal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;</w:t>
      </w:r>
    </w:p>
    <w:p w:rsidR="00151F46" w:rsidRDefault="00151F46" w:rsidP="00151F46">
      <w:r>
        <w:tab/>
        <w:t xml:space="preserve">unsigned </w:t>
      </w:r>
      <w:proofErr w:type="gramStart"/>
      <w:r>
        <w:t>char  temp</w:t>
      </w:r>
      <w:proofErr w:type="gramEnd"/>
      <w:r>
        <w:t>;</w:t>
      </w:r>
    </w:p>
    <w:p w:rsidR="00151F46" w:rsidRDefault="00151F46" w:rsidP="00151F46">
      <w:r>
        <w:tab/>
        <w:t xml:space="preserve">unsigned </w:t>
      </w:r>
      <w:proofErr w:type="spellStart"/>
      <w:r>
        <w:t>intbbx</w:t>
      </w:r>
      <w:proofErr w:type="spellEnd"/>
      <w:r>
        <w:t>;</w:t>
      </w:r>
    </w:p>
    <w:p w:rsidR="00151F46" w:rsidRDefault="00151F46" w:rsidP="00151F46"/>
    <w:p w:rsidR="00151F46" w:rsidRDefault="00151F46" w:rsidP="00151F46">
      <w:r>
        <w:tab/>
      </w:r>
      <w:proofErr w:type="spellStart"/>
      <w:r>
        <w:t>aal</w:t>
      </w:r>
      <w:proofErr w:type="spellEnd"/>
      <w:r>
        <w:t xml:space="preserve"> = </w:t>
      </w:r>
      <w:proofErr w:type="spellStart"/>
      <w:r>
        <w:t>CRCChar</w:t>
      </w:r>
      <w:proofErr w:type="spellEnd"/>
      <w:r>
        <w:t>;</w:t>
      </w:r>
    </w:p>
    <w:p w:rsidR="00151F46" w:rsidRDefault="00151F46" w:rsidP="00151F46">
      <w:r>
        <w:tab/>
      </w:r>
      <w:proofErr w:type="spellStart"/>
      <w:r>
        <w:t>bbx</w:t>
      </w:r>
      <w:proofErr w:type="spellEnd"/>
      <w:r>
        <w:t xml:space="preserve"> = </w:t>
      </w:r>
      <w:proofErr w:type="spellStart"/>
      <w:r>
        <w:t>CRc</w:t>
      </w:r>
      <w:proofErr w:type="spellEnd"/>
      <w:r>
        <w:t>;</w:t>
      </w:r>
    </w:p>
    <w:p w:rsidR="00151F46" w:rsidRDefault="00151F46" w:rsidP="00151F46">
      <w:r>
        <w:rPr>
          <w:rFonts w:hint="eastAsia"/>
        </w:rPr>
        <w:tab/>
      </w:r>
      <w:proofErr w:type="spellStart"/>
      <w:r>
        <w:rPr>
          <w:rFonts w:hint="eastAsia"/>
        </w:rPr>
        <w:t>wtd_clr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增加喂狗</w:t>
      </w:r>
    </w:p>
    <w:p w:rsidR="00151F46" w:rsidRDefault="00151F46" w:rsidP="00151F46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 xml:space="preserve">++) </w:t>
      </w:r>
    </w:p>
    <w:p w:rsidR="00151F46" w:rsidRDefault="00151F46" w:rsidP="00151F46">
      <w:r>
        <w:tab/>
        <w:t>{</w:t>
      </w:r>
    </w:p>
    <w:p w:rsidR="00151F46" w:rsidRDefault="00151F46" w:rsidP="00151F46">
      <w:r>
        <w:rPr>
          <w:rFonts w:hint="eastAsia"/>
        </w:rPr>
        <w:tab/>
      </w:r>
      <w:r>
        <w:rPr>
          <w:rFonts w:hint="eastAsia"/>
        </w:rPr>
        <w:tab/>
        <w:t xml:space="preserve">if((bbx&amp;0x8000)==0)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>的最高位</w:t>
      </w:r>
      <w:r>
        <w:rPr>
          <w:rFonts w:hint="eastAsia"/>
        </w:rPr>
        <w:t>,</w:t>
      </w:r>
      <w:r>
        <w:rPr>
          <w:rFonts w:hint="eastAsia"/>
        </w:rPr>
        <w:t>并判断</w:t>
      </w:r>
      <w:r>
        <w:rPr>
          <w:rFonts w:hint="eastAsia"/>
        </w:rPr>
        <w:t>0/1</w:t>
      </w:r>
    </w:p>
    <w:p w:rsidR="00151F46" w:rsidRDefault="00151F46" w:rsidP="00151F46">
      <w:r>
        <w:tab/>
      </w:r>
      <w:r>
        <w:tab/>
      </w:r>
      <w:r>
        <w:tab/>
        <w:t>temp =0;</w:t>
      </w:r>
    </w:p>
    <w:p w:rsidR="00151F46" w:rsidRDefault="00151F46" w:rsidP="00151F46">
      <w:r>
        <w:tab/>
      </w:r>
      <w:r>
        <w:tab/>
        <w:t xml:space="preserve">else </w:t>
      </w:r>
    </w:p>
    <w:p w:rsidR="00151F46" w:rsidRDefault="00151F46" w:rsidP="00151F46">
      <w:r>
        <w:tab/>
      </w:r>
      <w:r>
        <w:tab/>
      </w:r>
      <w:r>
        <w:tab/>
        <w:t>temp = 1;</w:t>
      </w:r>
    </w:p>
    <w:p w:rsidR="00151F46" w:rsidRDefault="00151F46" w:rsidP="00151F46">
      <w:r>
        <w:tab/>
      </w:r>
      <w:r>
        <w:tab/>
      </w:r>
      <w:proofErr w:type="spellStart"/>
      <w:r>
        <w:t>bbx</w:t>
      </w:r>
      <w:proofErr w:type="spellEnd"/>
      <w:r>
        <w:t xml:space="preserve"> = </w:t>
      </w:r>
      <w:proofErr w:type="spellStart"/>
      <w:r>
        <w:t>bbx</w:t>
      </w:r>
      <w:proofErr w:type="spellEnd"/>
      <w:r>
        <w:t>&lt;&lt; 1;</w:t>
      </w:r>
    </w:p>
    <w:p w:rsidR="00151F46" w:rsidRDefault="00151F46" w:rsidP="00151F46">
      <w:r>
        <w:tab/>
      </w:r>
      <w:r>
        <w:tab/>
      </w:r>
    </w:p>
    <w:p w:rsidR="00151F46" w:rsidRDefault="00151F46" w:rsidP="00151F46">
      <w:r>
        <w:tab/>
      </w:r>
      <w:r>
        <w:tab/>
        <w:t>if ((</w:t>
      </w:r>
      <w:proofErr w:type="spellStart"/>
      <w:r>
        <w:t>aal</w:t>
      </w:r>
      <w:proofErr w:type="spellEnd"/>
      <w:r>
        <w:t>&amp; 0x80</w:t>
      </w:r>
      <w:proofErr w:type="gramStart"/>
      <w:r>
        <w:t>) !</w:t>
      </w:r>
      <w:proofErr w:type="gramEnd"/>
      <w:r>
        <w:t xml:space="preserve">= 0) </w:t>
      </w:r>
    </w:p>
    <w:p w:rsidR="00151F46" w:rsidRDefault="00151F46" w:rsidP="00151F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 xml:space="preserve"> | 0x01;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aal</w:t>
      </w:r>
      <w:proofErr w:type="spellEnd"/>
      <w:r>
        <w:rPr>
          <w:rFonts w:hint="eastAsia"/>
        </w:rPr>
        <w:t>最高位为</w:t>
      </w:r>
      <w:r>
        <w:rPr>
          <w:rFonts w:hint="eastAsia"/>
        </w:rPr>
        <w:t>1,</w:t>
      </w:r>
      <w:r>
        <w:rPr>
          <w:rFonts w:hint="eastAsia"/>
        </w:rPr>
        <w:t>则更改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>最低位为</w:t>
      </w:r>
      <w:r>
        <w:rPr>
          <w:rFonts w:hint="eastAsia"/>
        </w:rPr>
        <w:t>1</w:t>
      </w:r>
    </w:p>
    <w:p w:rsidR="00151F46" w:rsidRDefault="00151F46" w:rsidP="00151F46">
      <w:r>
        <w:tab/>
      </w:r>
      <w:r>
        <w:tab/>
      </w:r>
      <w:proofErr w:type="spellStart"/>
      <w:r>
        <w:t>aal</w:t>
      </w:r>
      <w:proofErr w:type="spellEnd"/>
      <w:r>
        <w:t>=</w:t>
      </w:r>
      <w:proofErr w:type="spellStart"/>
      <w:r>
        <w:t>aal</w:t>
      </w:r>
      <w:proofErr w:type="spellEnd"/>
      <w:r>
        <w:t>&lt;&lt;1;</w:t>
      </w:r>
    </w:p>
    <w:p w:rsidR="00151F46" w:rsidRDefault="00151F46" w:rsidP="00151F46">
      <w:r>
        <w:tab/>
      </w:r>
      <w:r>
        <w:tab/>
      </w:r>
    </w:p>
    <w:p w:rsidR="00151F46" w:rsidRDefault="00151F46" w:rsidP="00151F46">
      <w:r>
        <w:tab/>
      </w:r>
      <w:r>
        <w:tab/>
        <w:t xml:space="preserve">if (temp) 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bbx</w:t>
      </w:r>
      <w:proofErr w:type="spellEnd"/>
      <w:r>
        <w:t xml:space="preserve"> = </w:t>
      </w:r>
      <w:proofErr w:type="spellStart"/>
      <w:r>
        <w:t>bbx</w:t>
      </w:r>
      <w:proofErr w:type="spellEnd"/>
      <w:r>
        <w:t xml:space="preserve"> ^ 0x1021;</w:t>
      </w:r>
    </w:p>
    <w:p w:rsidR="00151F46" w:rsidRDefault="00151F46" w:rsidP="00151F46">
      <w:r>
        <w:tab/>
        <w:t>}</w:t>
      </w:r>
    </w:p>
    <w:p w:rsidR="00151F46" w:rsidRDefault="00151F46" w:rsidP="00151F46">
      <w:r>
        <w:tab/>
      </w:r>
    </w:p>
    <w:p w:rsidR="00151F46" w:rsidRDefault="00151F46" w:rsidP="00151F46">
      <w:r>
        <w:tab/>
        <w:t xml:space="preserve">return </w:t>
      </w:r>
      <w:proofErr w:type="spellStart"/>
      <w:r>
        <w:t>bbx</w:t>
      </w:r>
      <w:proofErr w:type="spellEnd"/>
      <w:r>
        <w:t>;</w:t>
      </w:r>
    </w:p>
    <w:p w:rsidR="00151F46" w:rsidRDefault="00151F46" w:rsidP="00151F46">
      <w:r>
        <w:t>}</w:t>
      </w:r>
    </w:p>
    <w:p w:rsidR="00151F46" w:rsidRDefault="00151F46" w:rsidP="00151F46"/>
    <w:p w:rsidR="00151F46" w:rsidRDefault="00151F46" w:rsidP="00151F46"/>
    <w:p w:rsidR="00151F46" w:rsidRDefault="00151F46" w:rsidP="00151F46"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flag=1</w:t>
      </w:r>
    </w:p>
    <w:p w:rsidR="00151F46" w:rsidRDefault="00151F46" w:rsidP="00151F46">
      <w:r>
        <w:t xml:space="preserve">public </w:t>
      </w:r>
      <w:proofErr w:type="spellStart"/>
      <w:r>
        <w:t>int</w:t>
      </w:r>
      <w:proofErr w:type="spellEnd"/>
      <w:r>
        <w:t xml:space="preserve"> CRC_</w:t>
      </w:r>
      <w:proofErr w:type="gramStart"/>
      <w:r>
        <w:t>COM(</w:t>
      </w:r>
      <w:proofErr w:type="spellStart"/>
      <w:proofErr w:type="gramEnd"/>
      <w:r>
        <w:t>int</w:t>
      </w:r>
      <w:proofErr w:type="spellEnd"/>
      <w:r>
        <w:t xml:space="preserve"> flag, byte[] bytes) {</w:t>
      </w:r>
    </w:p>
    <w:p w:rsidR="00151F46" w:rsidRDefault="00151F46" w:rsidP="00151F46">
      <w:r>
        <w:tab/>
      </w:r>
      <w:r>
        <w:tab/>
      </w:r>
      <w:proofErr w:type="spellStart"/>
      <w:r>
        <w:t>intcrc</w:t>
      </w:r>
      <w:proofErr w:type="spellEnd"/>
      <w:r>
        <w:t xml:space="preserve"> = 0x00; // initial value</w:t>
      </w:r>
    </w:p>
    <w:p w:rsidR="00151F46" w:rsidRDefault="00151F46" w:rsidP="00151F46">
      <w:r>
        <w:tab/>
      </w:r>
      <w:r>
        <w:tab/>
      </w:r>
      <w:proofErr w:type="spellStart"/>
      <w:r>
        <w:t>int</w:t>
      </w:r>
      <w:proofErr w:type="spellEnd"/>
      <w:r>
        <w:t xml:space="preserve"> polynomial = 0x1021;</w:t>
      </w:r>
    </w:p>
    <w:p w:rsidR="00151F46" w:rsidRDefault="00151F46" w:rsidP="00151F46"/>
    <w:p w:rsidR="00151F46" w:rsidRDefault="00151F46" w:rsidP="00151F46">
      <w:r>
        <w:tab/>
      </w:r>
      <w:r>
        <w:tab/>
        <w:t>switch (flag) {</w:t>
      </w:r>
    </w:p>
    <w:p w:rsidR="00151F46" w:rsidRDefault="00151F46" w:rsidP="00151F46">
      <w:r>
        <w:tab/>
      </w:r>
      <w:r>
        <w:tab/>
        <w:t>case 1: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0x00;</w:t>
      </w:r>
    </w:p>
    <w:p w:rsidR="00151F46" w:rsidRDefault="00151F46" w:rsidP="00151F46">
      <w:r>
        <w:lastRenderedPageBreak/>
        <w:tab/>
      </w:r>
      <w:r>
        <w:tab/>
      </w:r>
      <w:r>
        <w:tab/>
        <w:t>break;</w:t>
      </w:r>
    </w:p>
    <w:p w:rsidR="00151F46" w:rsidRDefault="00151F46" w:rsidP="00151F46">
      <w:r>
        <w:tab/>
      </w:r>
      <w:r>
        <w:tab/>
        <w:t>case 2: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0xFFFF;</w:t>
      </w:r>
    </w:p>
    <w:p w:rsidR="00151F46" w:rsidRDefault="00151F46" w:rsidP="00151F46">
      <w:r>
        <w:tab/>
      </w:r>
      <w:r>
        <w:tab/>
      </w:r>
      <w:r>
        <w:tab/>
        <w:t>break;</w:t>
      </w:r>
    </w:p>
    <w:p w:rsidR="00151F46" w:rsidRDefault="00151F46" w:rsidP="00151F46">
      <w:r>
        <w:tab/>
      </w:r>
      <w:r>
        <w:tab/>
        <w:t>case 3: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0x1D0F;</w:t>
      </w:r>
    </w:p>
    <w:p w:rsidR="00151F46" w:rsidRDefault="00151F46" w:rsidP="00151F46">
      <w:r>
        <w:tab/>
      </w:r>
      <w:r>
        <w:tab/>
      </w:r>
      <w:r>
        <w:tab/>
        <w:t>break;</w:t>
      </w:r>
    </w:p>
    <w:p w:rsidR="00151F46" w:rsidRDefault="00151F46" w:rsidP="00151F46">
      <w:r>
        <w:tab/>
      </w:r>
      <w:r>
        <w:tab/>
        <w:t>default: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0x00;</w:t>
      </w:r>
    </w:p>
    <w:p w:rsidR="00151F46" w:rsidRDefault="00151F46" w:rsidP="00151F46">
      <w:r>
        <w:tab/>
      </w:r>
      <w:r>
        <w:tab/>
        <w:t>}</w:t>
      </w:r>
    </w:p>
    <w:p w:rsidR="00151F46" w:rsidRDefault="00151F46" w:rsidP="00151F46"/>
    <w:p w:rsidR="00151F46" w:rsidRDefault="00151F46" w:rsidP="00151F46">
      <w:r>
        <w:tab/>
      </w:r>
      <w:r>
        <w:tab/>
        <w:t>if (</w:t>
      </w:r>
      <w:proofErr w:type="gramStart"/>
      <w:r>
        <w:t>bytes !</w:t>
      </w:r>
      <w:proofErr w:type="gramEnd"/>
      <w:r>
        <w:t>= null) {</w:t>
      </w:r>
    </w:p>
    <w:p w:rsidR="00151F46" w:rsidRDefault="00151F46" w:rsidP="00151F46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index = 0; index &lt;</w:t>
      </w:r>
      <w:proofErr w:type="spellStart"/>
      <w:proofErr w:type="gramStart"/>
      <w:r>
        <w:t>bytes.length</w:t>
      </w:r>
      <w:proofErr w:type="spellEnd"/>
      <w:proofErr w:type="gramEnd"/>
      <w:r>
        <w:t>; index++) {</w:t>
      </w:r>
    </w:p>
    <w:p w:rsidR="00151F46" w:rsidRDefault="00151F46" w:rsidP="00151F46">
      <w:r>
        <w:tab/>
      </w:r>
      <w:r>
        <w:tab/>
      </w:r>
      <w:r>
        <w:tab/>
      </w:r>
      <w:r>
        <w:tab/>
        <w:t xml:space="preserve">byte </w:t>
      </w:r>
      <w:proofErr w:type="spellStart"/>
      <w:r>
        <w:t>contentByte</w:t>
      </w:r>
      <w:proofErr w:type="spellEnd"/>
      <w:r>
        <w:t xml:space="preserve"> = bytes[index];</w:t>
      </w:r>
    </w:p>
    <w:p w:rsidR="00151F46" w:rsidRDefault="00151F46" w:rsidP="00151F46">
      <w:r>
        <w:tab/>
      </w:r>
      <w:r>
        <w:tab/>
      </w:r>
      <w:r>
        <w:tab/>
      </w:r>
      <w:r>
        <w:tab/>
        <w:t xml:space="preserve">for (inti = 0; </w:t>
      </w:r>
      <w:proofErr w:type="spellStart"/>
      <w:r>
        <w:t>i</w:t>
      </w:r>
      <w:proofErr w:type="spellEnd"/>
      <w:r>
        <w:t xml:space="preserve">&lt; 8; </w:t>
      </w:r>
      <w:proofErr w:type="spellStart"/>
      <w:r>
        <w:t>i</w:t>
      </w:r>
      <w:proofErr w:type="spellEnd"/>
      <w:r>
        <w:t>++)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temp;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crc</w:t>
      </w:r>
      <w:proofErr w:type="spellEnd"/>
      <w:r>
        <w:t>&amp; 0x8000) == 0)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r>
        <w:tab/>
        <w:t>temp = false;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 else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r>
        <w:tab/>
        <w:t>temp = true;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>&lt;&lt;= 1;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contentByte</w:t>
      </w:r>
      <w:proofErr w:type="spellEnd"/>
      <w:r>
        <w:t>&amp; 0x80</w:t>
      </w:r>
      <w:proofErr w:type="gramStart"/>
      <w:r>
        <w:t>) !</w:t>
      </w:r>
      <w:proofErr w:type="gramEnd"/>
      <w:r>
        <w:t>= 0) {</w:t>
      </w:r>
    </w:p>
    <w:p w:rsidR="00151F46" w:rsidRDefault="00151F46" w:rsidP="00151F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| 0x01; // </w:t>
      </w:r>
      <w:proofErr w:type="spellStart"/>
      <w:r>
        <w:rPr>
          <w:rFonts w:hint="eastAsia"/>
        </w:rPr>
        <w:t>aal</w:t>
      </w:r>
      <w:proofErr w:type="spellEnd"/>
      <w:r>
        <w:rPr>
          <w:rFonts w:hint="eastAsia"/>
        </w:rPr>
        <w:t>最高位为</w:t>
      </w:r>
      <w:r>
        <w:rPr>
          <w:rFonts w:hint="eastAsia"/>
        </w:rPr>
        <w:t>1,</w:t>
      </w:r>
      <w:r>
        <w:rPr>
          <w:rFonts w:hint="eastAsia"/>
        </w:rPr>
        <w:t>则更改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>最低位为</w:t>
      </w:r>
      <w:r>
        <w:rPr>
          <w:rFonts w:hint="eastAsia"/>
        </w:rPr>
        <w:t>1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contentByte</w:t>
      </w:r>
      <w:proofErr w:type="spellEnd"/>
      <w:r>
        <w:t>&lt;&lt;= 1;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if (temp)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</w:t>
      </w:r>
      <w:proofErr w:type="spellStart"/>
      <w:r>
        <w:t>crc</w:t>
      </w:r>
      <w:proofErr w:type="spellEnd"/>
      <w:r>
        <w:t xml:space="preserve"> ^ polynomial;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  <w:t>}</w:t>
      </w:r>
    </w:p>
    <w:p w:rsidR="00151F46" w:rsidRDefault="00151F46" w:rsidP="00151F46">
      <w:r>
        <w:tab/>
      </w:r>
      <w:r>
        <w:tab/>
      </w:r>
      <w:r>
        <w:tab/>
        <w:t>}</w:t>
      </w:r>
    </w:p>
    <w:p w:rsidR="00151F46" w:rsidRDefault="00151F46" w:rsidP="00151F46">
      <w:r>
        <w:tab/>
      </w:r>
      <w:r>
        <w:tab/>
        <w:t>}</w:t>
      </w:r>
    </w:p>
    <w:p w:rsidR="00151F46" w:rsidRDefault="00151F46" w:rsidP="00151F46">
      <w:r>
        <w:tab/>
      </w:r>
      <w:r>
        <w:tab/>
      </w:r>
      <w:proofErr w:type="spellStart"/>
      <w:r>
        <w:t>crc</w:t>
      </w:r>
      <w:proofErr w:type="spellEnd"/>
      <w:r>
        <w:t>&amp;= 0xffff;</w:t>
      </w:r>
    </w:p>
    <w:p w:rsidR="00151F46" w:rsidRDefault="00151F46" w:rsidP="00151F46">
      <w:r>
        <w:tab/>
      </w:r>
      <w:r>
        <w:tab/>
        <w:t xml:space="preserve">//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Integer.toHexString</w:t>
      </w:r>
      <w:proofErr w:type="spellEnd"/>
      <w:r>
        <w:t>(</w:t>
      </w:r>
      <w:proofErr w:type="spellStart"/>
      <w:r>
        <w:t>crc</w:t>
      </w:r>
      <w:proofErr w:type="spellEnd"/>
      <w:r>
        <w:t>);</w:t>
      </w:r>
    </w:p>
    <w:p w:rsidR="00151F46" w:rsidRDefault="00151F46" w:rsidP="00151F46">
      <w:r>
        <w:tab/>
      </w:r>
      <w:r>
        <w:tab/>
        <w:t xml:space="preserve">return </w:t>
      </w:r>
      <w:proofErr w:type="spellStart"/>
      <w:r>
        <w:t>crc</w:t>
      </w:r>
      <w:proofErr w:type="spellEnd"/>
      <w:r>
        <w:t>;</w:t>
      </w:r>
    </w:p>
    <w:p w:rsidR="00151F46" w:rsidRDefault="00151F46" w:rsidP="00151F46"/>
    <w:p w:rsidR="00151F46" w:rsidRDefault="00151F46" w:rsidP="00151F46">
      <w:r>
        <w:tab/>
        <w:t>}</w:t>
      </w:r>
    </w:p>
    <w:p w:rsidR="00151F46" w:rsidRDefault="00151F46" w:rsidP="00151F46"/>
    <w:p w:rsidR="00151F46" w:rsidRDefault="00151F46" w:rsidP="00151F46"/>
    <w:p w:rsidR="00151F46" w:rsidRDefault="00151F46" w:rsidP="00151F46">
      <w:r>
        <w:tab/>
        <w:t>/**</w:t>
      </w:r>
    </w:p>
    <w:p w:rsidR="00151F46" w:rsidRDefault="00151F46" w:rsidP="00151F46">
      <w:r>
        <w:rPr>
          <w:rFonts w:hint="eastAsia"/>
        </w:rPr>
        <w:tab/>
        <w:t xml:space="preserve"> * </w:t>
      </w:r>
      <w:r>
        <w:rPr>
          <w:rFonts w:hint="eastAsia"/>
        </w:rPr>
        <w:t>将校验码转换为</w:t>
      </w:r>
      <w:r>
        <w:rPr>
          <w:rFonts w:hint="eastAsia"/>
        </w:rPr>
        <w:t>2byte</w:t>
      </w:r>
      <w:r>
        <w:rPr>
          <w:rFonts w:hint="eastAsia"/>
        </w:rPr>
        <w:t>，低字节在前高字节在后</w:t>
      </w:r>
    </w:p>
    <w:p w:rsidR="00151F46" w:rsidRDefault="00151F46" w:rsidP="00151F46">
      <w:r>
        <w:tab/>
        <w:t xml:space="preserve"> * @</w:t>
      </w:r>
      <w:proofErr w:type="spellStart"/>
      <w:r>
        <w:t>paramcheckCode</w:t>
      </w:r>
      <w:proofErr w:type="spellEnd"/>
    </w:p>
    <w:p w:rsidR="00151F46" w:rsidRDefault="00151F46" w:rsidP="00151F46">
      <w:r>
        <w:lastRenderedPageBreak/>
        <w:tab/>
        <w:t xml:space="preserve"> * @return</w:t>
      </w:r>
    </w:p>
    <w:p w:rsidR="00151F46" w:rsidRDefault="00151F46" w:rsidP="00151F46">
      <w:r>
        <w:tab/>
        <w:t xml:space="preserve"> */</w:t>
      </w:r>
    </w:p>
    <w:p w:rsidR="00151F46" w:rsidRDefault="00151F46" w:rsidP="00151F46">
      <w:r>
        <w:tab/>
        <w:t xml:space="preserve">private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getCheckCodeBytes</w:t>
      </w:r>
      <w:proofErr w:type="spellEnd"/>
      <w:r>
        <w:t>(</w:t>
      </w:r>
      <w:proofErr w:type="spellStart"/>
      <w:r>
        <w:t>intcheckCode</w:t>
      </w:r>
      <w:proofErr w:type="spellEnd"/>
      <w:r>
        <w:t>){</w:t>
      </w:r>
    </w:p>
    <w:p w:rsidR="00151F46" w:rsidRDefault="00151F46" w:rsidP="00151F46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tmpByte</w:t>
      </w:r>
      <w:proofErr w:type="spellEnd"/>
      <w:r>
        <w:t xml:space="preserve"> = new byte[2]; </w:t>
      </w:r>
    </w:p>
    <w:p w:rsidR="00151F46" w:rsidRDefault="00151F46" w:rsidP="00151F46">
      <w:r>
        <w:tab/>
      </w:r>
      <w:r>
        <w:tab/>
      </w:r>
      <w:proofErr w:type="spellStart"/>
      <w:r>
        <w:t>checkCode</w:t>
      </w:r>
      <w:proofErr w:type="spellEnd"/>
      <w:r>
        <w:t>&amp;= 0xffff;</w:t>
      </w:r>
    </w:p>
    <w:p w:rsidR="00151F46" w:rsidRDefault="00151F46" w:rsidP="00151F46">
      <w:r>
        <w:tab/>
      </w:r>
      <w:r>
        <w:tab/>
      </w:r>
      <w:proofErr w:type="spellStart"/>
      <w:proofErr w:type="gramStart"/>
      <w:r>
        <w:t>tmpByte</w:t>
      </w:r>
      <w:proofErr w:type="spellEnd"/>
      <w:r>
        <w:t>[</w:t>
      </w:r>
      <w:proofErr w:type="gramEnd"/>
      <w:r>
        <w:t>0] = (byte) (</w:t>
      </w:r>
      <w:proofErr w:type="spellStart"/>
      <w:r>
        <w:t>checkCode</w:t>
      </w:r>
      <w:proofErr w:type="spellEnd"/>
      <w:r>
        <w:t>&amp; 0xff);</w:t>
      </w:r>
    </w:p>
    <w:p w:rsidR="00151F46" w:rsidRDefault="00151F46" w:rsidP="00151F46">
      <w:r>
        <w:tab/>
      </w:r>
      <w:r>
        <w:tab/>
      </w:r>
      <w:proofErr w:type="spellStart"/>
      <w:proofErr w:type="gramStart"/>
      <w:r>
        <w:t>tmpByte</w:t>
      </w:r>
      <w:proofErr w:type="spellEnd"/>
      <w:r>
        <w:t>[</w:t>
      </w:r>
      <w:proofErr w:type="gramEnd"/>
      <w:r>
        <w:t>1] = (byte) (</w:t>
      </w:r>
      <w:proofErr w:type="spellStart"/>
      <w:r>
        <w:t>checkCode</w:t>
      </w:r>
      <w:proofErr w:type="spellEnd"/>
      <w:r>
        <w:t>&gt;&gt; 8 &amp; 0xff);</w:t>
      </w:r>
    </w:p>
    <w:p w:rsidR="00151F46" w:rsidRDefault="00151F46" w:rsidP="00151F46">
      <w:r>
        <w:tab/>
      </w:r>
      <w:r>
        <w:tab/>
        <w:t xml:space="preserve">return </w:t>
      </w:r>
      <w:proofErr w:type="spellStart"/>
      <w:r>
        <w:t>tmpByte</w:t>
      </w:r>
      <w:proofErr w:type="spellEnd"/>
      <w:r>
        <w:t>;</w:t>
      </w:r>
    </w:p>
    <w:p w:rsidR="00151F46" w:rsidRDefault="00151F46" w:rsidP="00151F46">
      <w:r>
        <w:tab/>
        <w:t>}</w:t>
      </w:r>
    </w:p>
    <w:p w:rsidR="006A1B04" w:rsidRPr="00B47C52" w:rsidRDefault="006A1B04" w:rsidP="006A1B04"/>
    <w:sectPr w:rsidR="006A1B04" w:rsidRPr="00B47C52" w:rsidSect="0031230B">
      <w:headerReference w:type="default" r:id="rId7"/>
      <w:footerReference w:type="default" r:id="rId8"/>
      <w:pgSz w:w="11906" w:h="16838"/>
      <w:pgMar w:top="851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322" w:rsidRDefault="00BD2322" w:rsidP="00C20B8A">
      <w:r>
        <w:separator/>
      </w:r>
    </w:p>
  </w:endnote>
  <w:endnote w:type="continuationSeparator" w:id="0">
    <w:p w:rsidR="00BD2322" w:rsidRDefault="00BD2322" w:rsidP="00C2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28" w:rsidRDefault="007D1B28">
    <w:pPr>
      <w:pStyle w:val="a6"/>
      <w:pBdr>
        <w:top w:val="single" w:sz="4" w:space="1" w:color="auto"/>
      </w:pBdr>
      <w:jc w:val="distribute"/>
    </w:pPr>
    <w:r>
      <w:rPr>
        <w:rFonts w:hint="eastAsia"/>
        <w:kern w:val="0"/>
        <w:szCs w:val="21"/>
      </w:rPr>
      <w:t>机密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 w:rsidR="002909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29097E">
      <w:rPr>
        <w:kern w:val="0"/>
        <w:szCs w:val="21"/>
      </w:rPr>
      <w:fldChar w:fldCharType="separate"/>
    </w:r>
    <w:r w:rsidR="00494D42">
      <w:rPr>
        <w:noProof/>
        <w:kern w:val="0"/>
        <w:szCs w:val="21"/>
      </w:rPr>
      <w:t>18</w:t>
    </w:r>
    <w:r w:rsidR="0029097E"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 w:rsidR="002909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29097E">
      <w:rPr>
        <w:kern w:val="0"/>
        <w:szCs w:val="21"/>
      </w:rPr>
      <w:fldChar w:fldCharType="separate"/>
    </w:r>
    <w:r w:rsidR="00494D42">
      <w:rPr>
        <w:noProof/>
        <w:kern w:val="0"/>
        <w:szCs w:val="21"/>
      </w:rPr>
      <w:t>18</w:t>
    </w:r>
    <w:r w:rsidR="002909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非经授权，严禁分发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322" w:rsidRDefault="00BD2322" w:rsidP="00C20B8A">
      <w:r>
        <w:separator/>
      </w:r>
    </w:p>
  </w:footnote>
  <w:footnote w:type="continuationSeparator" w:id="0">
    <w:p w:rsidR="00BD2322" w:rsidRDefault="00BD2322" w:rsidP="00C20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D42" w:rsidRDefault="00494D42">
    <w:pPr>
      <w:pStyle w:val="a4"/>
    </w:pPr>
    <w:r>
      <w:rPr>
        <w:noProof/>
      </w:rPr>
      <w:drawing>
        <wp:inline distT="0" distB="0" distL="114300" distR="114300">
          <wp:extent cx="504825" cy="197914"/>
          <wp:effectExtent l="19050" t="0" r="9525" b="0"/>
          <wp:docPr id="1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197914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>武汉</w:t>
    </w:r>
    <w:proofErr w:type="gramStart"/>
    <w:r>
      <w:rPr>
        <w:rFonts w:hint="eastAsia"/>
        <w:sz w:val="21"/>
        <w:szCs w:val="21"/>
      </w:rPr>
      <w:t>小码联城</w:t>
    </w:r>
    <w:proofErr w:type="gramEnd"/>
    <w:r>
      <w:rPr>
        <w:rFonts w:hint="eastAsia"/>
        <w:sz w:val="21"/>
        <w:szCs w:val="21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C50"/>
    <w:multiLevelType w:val="hybridMultilevel"/>
    <w:tmpl w:val="CBCABE04"/>
    <w:lvl w:ilvl="0" w:tplc="701C5232">
      <w:start w:val="8470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E54E6"/>
    <w:multiLevelType w:val="multilevel"/>
    <w:tmpl w:val="21EE54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B3F9B"/>
    <w:multiLevelType w:val="multilevel"/>
    <w:tmpl w:val="224B3F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835242"/>
    <w:multiLevelType w:val="multilevel"/>
    <w:tmpl w:val="3F83524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47566C07"/>
    <w:multiLevelType w:val="hybridMultilevel"/>
    <w:tmpl w:val="2E6894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125546"/>
    <w:multiLevelType w:val="multilevel"/>
    <w:tmpl w:val="402A0098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A94593F"/>
    <w:multiLevelType w:val="multilevel"/>
    <w:tmpl w:val="4A94593F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5B3F5234"/>
    <w:multiLevelType w:val="hybridMultilevel"/>
    <w:tmpl w:val="E5581E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68378CC"/>
    <w:multiLevelType w:val="hybridMultilevel"/>
    <w:tmpl w:val="A852DB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EA6D75"/>
    <w:multiLevelType w:val="hybridMultilevel"/>
    <w:tmpl w:val="CCE034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901915"/>
    <w:multiLevelType w:val="hybridMultilevel"/>
    <w:tmpl w:val="D098D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200C22"/>
    <w:multiLevelType w:val="multilevel"/>
    <w:tmpl w:val="6E200C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343A14"/>
    <w:multiLevelType w:val="hybridMultilevel"/>
    <w:tmpl w:val="2B920D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780538"/>
    <w:multiLevelType w:val="multilevel"/>
    <w:tmpl w:val="7778053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B8A"/>
    <w:rsid w:val="0000645F"/>
    <w:rsid w:val="00007400"/>
    <w:rsid w:val="00011964"/>
    <w:rsid w:val="00016598"/>
    <w:rsid w:val="00016830"/>
    <w:rsid w:val="0001700C"/>
    <w:rsid w:val="00020633"/>
    <w:rsid w:val="00026780"/>
    <w:rsid w:val="00030DCC"/>
    <w:rsid w:val="00035772"/>
    <w:rsid w:val="00042010"/>
    <w:rsid w:val="00043769"/>
    <w:rsid w:val="00043B48"/>
    <w:rsid w:val="000444F4"/>
    <w:rsid w:val="0004734E"/>
    <w:rsid w:val="00050D91"/>
    <w:rsid w:val="000513F4"/>
    <w:rsid w:val="00054831"/>
    <w:rsid w:val="00056856"/>
    <w:rsid w:val="000607FF"/>
    <w:rsid w:val="0006142F"/>
    <w:rsid w:val="000735E4"/>
    <w:rsid w:val="00073633"/>
    <w:rsid w:val="000746C0"/>
    <w:rsid w:val="00075397"/>
    <w:rsid w:val="0007647A"/>
    <w:rsid w:val="00076537"/>
    <w:rsid w:val="00080EE2"/>
    <w:rsid w:val="00084707"/>
    <w:rsid w:val="0008602C"/>
    <w:rsid w:val="00087274"/>
    <w:rsid w:val="0009066B"/>
    <w:rsid w:val="00093F17"/>
    <w:rsid w:val="000A6A2F"/>
    <w:rsid w:val="000A7698"/>
    <w:rsid w:val="000B0096"/>
    <w:rsid w:val="000B2B5F"/>
    <w:rsid w:val="000B516B"/>
    <w:rsid w:val="000B64E9"/>
    <w:rsid w:val="000D21E1"/>
    <w:rsid w:val="000D3FB8"/>
    <w:rsid w:val="000D3FFE"/>
    <w:rsid w:val="000E2112"/>
    <w:rsid w:val="000E2A9A"/>
    <w:rsid w:val="000E2C3A"/>
    <w:rsid w:val="000E6CC4"/>
    <w:rsid w:val="000F1659"/>
    <w:rsid w:val="000F349E"/>
    <w:rsid w:val="000F3582"/>
    <w:rsid w:val="000F42E7"/>
    <w:rsid w:val="000F7391"/>
    <w:rsid w:val="00100958"/>
    <w:rsid w:val="001039F4"/>
    <w:rsid w:val="001047F5"/>
    <w:rsid w:val="0010594F"/>
    <w:rsid w:val="00105DD3"/>
    <w:rsid w:val="00105E0A"/>
    <w:rsid w:val="00112E27"/>
    <w:rsid w:val="00115006"/>
    <w:rsid w:val="00121105"/>
    <w:rsid w:val="00122876"/>
    <w:rsid w:val="001242C2"/>
    <w:rsid w:val="00131190"/>
    <w:rsid w:val="00140211"/>
    <w:rsid w:val="001463F6"/>
    <w:rsid w:val="001466CF"/>
    <w:rsid w:val="00147FB8"/>
    <w:rsid w:val="00151A70"/>
    <w:rsid w:val="00151F46"/>
    <w:rsid w:val="00152C4B"/>
    <w:rsid w:val="00155A5F"/>
    <w:rsid w:val="001678AE"/>
    <w:rsid w:val="0017467B"/>
    <w:rsid w:val="00174C2D"/>
    <w:rsid w:val="0018127C"/>
    <w:rsid w:val="00182184"/>
    <w:rsid w:val="00187032"/>
    <w:rsid w:val="0019120C"/>
    <w:rsid w:val="001A30C7"/>
    <w:rsid w:val="001A3AB6"/>
    <w:rsid w:val="001A5F36"/>
    <w:rsid w:val="001B2DF6"/>
    <w:rsid w:val="001B310B"/>
    <w:rsid w:val="001B4407"/>
    <w:rsid w:val="001B4861"/>
    <w:rsid w:val="001B68F7"/>
    <w:rsid w:val="001B769C"/>
    <w:rsid w:val="001D0032"/>
    <w:rsid w:val="001D2BA4"/>
    <w:rsid w:val="001E05A5"/>
    <w:rsid w:val="001E08CC"/>
    <w:rsid w:val="001E5770"/>
    <w:rsid w:val="001E5A49"/>
    <w:rsid w:val="001F0318"/>
    <w:rsid w:val="001F36EF"/>
    <w:rsid w:val="001F4FF5"/>
    <w:rsid w:val="001F622E"/>
    <w:rsid w:val="001F6658"/>
    <w:rsid w:val="00204520"/>
    <w:rsid w:val="002058FF"/>
    <w:rsid w:val="00205B17"/>
    <w:rsid w:val="002077E0"/>
    <w:rsid w:val="0021506F"/>
    <w:rsid w:val="00215667"/>
    <w:rsid w:val="00221CA7"/>
    <w:rsid w:val="002234EE"/>
    <w:rsid w:val="00223F21"/>
    <w:rsid w:val="0023179A"/>
    <w:rsid w:val="002342D3"/>
    <w:rsid w:val="002361EA"/>
    <w:rsid w:val="00237E42"/>
    <w:rsid w:val="002408E0"/>
    <w:rsid w:val="002417BE"/>
    <w:rsid w:val="0024482D"/>
    <w:rsid w:val="00245681"/>
    <w:rsid w:val="00250ED5"/>
    <w:rsid w:val="002519B1"/>
    <w:rsid w:val="00251A2E"/>
    <w:rsid w:val="00253C15"/>
    <w:rsid w:val="00254CC6"/>
    <w:rsid w:val="0026367E"/>
    <w:rsid w:val="00263D8A"/>
    <w:rsid w:val="002642D5"/>
    <w:rsid w:val="00264949"/>
    <w:rsid w:val="00264D15"/>
    <w:rsid w:val="00265CEF"/>
    <w:rsid w:val="002700B8"/>
    <w:rsid w:val="0027116E"/>
    <w:rsid w:val="002726F5"/>
    <w:rsid w:val="002738C2"/>
    <w:rsid w:val="0027417E"/>
    <w:rsid w:val="002779FC"/>
    <w:rsid w:val="00280B8E"/>
    <w:rsid w:val="00283C0E"/>
    <w:rsid w:val="002844BA"/>
    <w:rsid w:val="0029097E"/>
    <w:rsid w:val="002921AB"/>
    <w:rsid w:val="002939D1"/>
    <w:rsid w:val="002B46EE"/>
    <w:rsid w:val="002B7E6D"/>
    <w:rsid w:val="002C0581"/>
    <w:rsid w:val="002C0912"/>
    <w:rsid w:val="002C11B0"/>
    <w:rsid w:val="002C1D2D"/>
    <w:rsid w:val="002C4C3C"/>
    <w:rsid w:val="002D243A"/>
    <w:rsid w:val="002D5517"/>
    <w:rsid w:val="002D7C79"/>
    <w:rsid w:val="002E0237"/>
    <w:rsid w:val="00302CF5"/>
    <w:rsid w:val="003038BE"/>
    <w:rsid w:val="00303A5F"/>
    <w:rsid w:val="00305AC1"/>
    <w:rsid w:val="00306908"/>
    <w:rsid w:val="00307DA2"/>
    <w:rsid w:val="0031230B"/>
    <w:rsid w:val="00314A30"/>
    <w:rsid w:val="00317A4F"/>
    <w:rsid w:val="00321CBB"/>
    <w:rsid w:val="0032222D"/>
    <w:rsid w:val="003227AD"/>
    <w:rsid w:val="00325EDD"/>
    <w:rsid w:val="003360D4"/>
    <w:rsid w:val="003369A0"/>
    <w:rsid w:val="0034248E"/>
    <w:rsid w:val="00344BA0"/>
    <w:rsid w:val="00346465"/>
    <w:rsid w:val="00351B39"/>
    <w:rsid w:val="003522B7"/>
    <w:rsid w:val="00354921"/>
    <w:rsid w:val="00360E47"/>
    <w:rsid w:val="00365A76"/>
    <w:rsid w:val="0036729F"/>
    <w:rsid w:val="0037481C"/>
    <w:rsid w:val="003748AD"/>
    <w:rsid w:val="0037619E"/>
    <w:rsid w:val="00381DBF"/>
    <w:rsid w:val="003912AB"/>
    <w:rsid w:val="003923BD"/>
    <w:rsid w:val="0039291D"/>
    <w:rsid w:val="0039328C"/>
    <w:rsid w:val="00396B1D"/>
    <w:rsid w:val="0039780E"/>
    <w:rsid w:val="003A7B23"/>
    <w:rsid w:val="003A7DC3"/>
    <w:rsid w:val="003B7998"/>
    <w:rsid w:val="003C173F"/>
    <w:rsid w:val="003C571A"/>
    <w:rsid w:val="003D3FFE"/>
    <w:rsid w:val="003D61C2"/>
    <w:rsid w:val="003D7059"/>
    <w:rsid w:val="003D79F8"/>
    <w:rsid w:val="003E0490"/>
    <w:rsid w:val="003F1EDE"/>
    <w:rsid w:val="003F2AE3"/>
    <w:rsid w:val="003F3A94"/>
    <w:rsid w:val="003F7985"/>
    <w:rsid w:val="004011DA"/>
    <w:rsid w:val="00402037"/>
    <w:rsid w:val="00402472"/>
    <w:rsid w:val="00405510"/>
    <w:rsid w:val="00410D42"/>
    <w:rsid w:val="00414CE5"/>
    <w:rsid w:val="004169FA"/>
    <w:rsid w:val="00416AB9"/>
    <w:rsid w:val="00430C7E"/>
    <w:rsid w:val="00441E3D"/>
    <w:rsid w:val="00441F92"/>
    <w:rsid w:val="0044332E"/>
    <w:rsid w:val="004436B7"/>
    <w:rsid w:val="00443760"/>
    <w:rsid w:val="00443E86"/>
    <w:rsid w:val="00447500"/>
    <w:rsid w:val="0045440B"/>
    <w:rsid w:val="0045571E"/>
    <w:rsid w:val="004567FA"/>
    <w:rsid w:val="0045788B"/>
    <w:rsid w:val="00460238"/>
    <w:rsid w:val="004641A1"/>
    <w:rsid w:val="0046670C"/>
    <w:rsid w:val="00473B2A"/>
    <w:rsid w:val="004768CB"/>
    <w:rsid w:val="00476FDD"/>
    <w:rsid w:val="00482DCA"/>
    <w:rsid w:val="004843B0"/>
    <w:rsid w:val="004849EA"/>
    <w:rsid w:val="004857B7"/>
    <w:rsid w:val="0048619E"/>
    <w:rsid w:val="00490160"/>
    <w:rsid w:val="004916DF"/>
    <w:rsid w:val="0049450E"/>
    <w:rsid w:val="00494D42"/>
    <w:rsid w:val="0049752F"/>
    <w:rsid w:val="00497AB4"/>
    <w:rsid w:val="00497CF6"/>
    <w:rsid w:val="004A2F07"/>
    <w:rsid w:val="004A32EE"/>
    <w:rsid w:val="004B05F5"/>
    <w:rsid w:val="004B19DB"/>
    <w:rsid w:val="004B4710"/>
    <w:rsid w:val="004B5B6C"/>
    <w:rsid w:val="004B6A8D"/>
    <w:rsid w:val="004C4A51"/>
    <w:rsid w:val="004C6FE7"/>
    <w:rsid w:val="004D0328"/>
    <w:rsid w:val="004D40AF"/>
    <w:rsid w:val="004D53E8"/>
    <w:rsid w:val="004D6AB0"/>
    <w:rsid w:val="004D799D"/>
    <w:rsid w:val="004D7D7E"/>
    <w:rsid w:val="004F06C6"/>
    <w:rsid w:val="004F4D88"/>
    <w:rsid w:val="00504C2A"/>
    <w:rsid w:val="00505F87"/>
    <w:rsid w:val="005068B0"/>
    <w:rsid w:val="00511176"/>
    <w:rsid w:val="0051512B"/>
    <w:rsid w:val="00516284"/>
    <w:rsid w:val="00516ED8"/>
    <w:rsid w:val="00517DAD"/>
    <w:rsid w:val="005244B4"/>
    <w:rsid w:val="0053129A"/>
    <w:rsid w:val="00532CC0"/>
    <w:rsid w:val="00534B0B"/>
    <w:rsid w:val="00540C1F"/>
    <w:rsid w:val="0054325C"/>
    <w:rsid w:val="005465A6"/>
    <w:rsid w:val="00556F88"/>
    <w:rsid w:val="00556FEE"/>
    <w:rsid w:val="00557E6C"/>
    <w:rsid w:val="00560484"/>
    <w:rsid w:val="00560AD0"/>
    <w:rsid w:val="00560DA0"/>
    <w:rsid w:val="005618E4"/>
    <w:rsid w:val="00562B3C"/>
    <w:rsid w:val="005630A6"/>
    <w:rsid w:val="005634F8"/>
    <w:rsid w:val="0056426C"/>
    <w:rsid w:val="00570AB7"/>
    <w:rsid w:val="00573AFB"/>
    <w:rsid w:val="005755C8"/>
    <w:rsid w:val="00575BEF"/>
    <w:rsid w:val="00577A42"/>
    <w:rsid w:val="00577FAE"/>
    <w:rsid w:val="00581427"/>
    <w:rsid w:val="00583226"/>
    <w:rsid w:val="00587CA8"/>
    <w:rsid w:val="005A3381"/>
    <w:rsid w:val="005A591E"/>
    <w:rsid w:val="005A6CBB"/>
    <w:rsid w:val="005A6F22"/>
    <w:rsid w:val="005B2FEF"/>
    <w:rsid w:val="005B6841"/>
    <w:rsid w:val="005B6D71"/>
    <w:rsid w:val="005C2FE0"/>
    <w:rsid w:val="005D43D4"/>
    <w:rsid w:val="005D765B"/>
    <w:rsid w:val="005E560F"/>
    <w:rsid w:val="005E641D"/>
    <w:rsid w:val="005F0E25"/>
    <w:rsid w:val="005F0F3D"/>
    <w:rsid w:val="005F167C"/>
    <w:rsid w:val="005F5582"/>
    <w:rsid w:val="005F5996"/>
    <w:rsid w:val="00607DEB"/>
    <w:rsid w:val="00611211"/>
    <w:rsid w:val="0061591E"/>
    <w:rsid w:val="0061725D"/>
    <w:rsid w:val="00617C34"/>
    <w:rsid w:val="00621B66"/>
    <w:rsid w:val="006229BF"/>
    <w:rsid w:val="006250CC"/>
    <w:rsid w:val="00631A42"/>
    <w:rsid w:val="00632669"/>
    <w:rsid w:val="00632C3F"/>
    <w:rsid w:val="00633B38"/>
    <w:rsid w:val="00633D3A"/>
    <w:rsid w:val="00634000"/>
    <w:rsid w:val="0063527C"/>
    <w:rsid w:val="006373FF"/>
    <w:rsid w:val="00640CE6"/>
    <w:rsid w:val="00640DF4"/>
    <w:rsid w:val="0064758C"/>
    <w:rsid w:val="00647B66"/>
    <w:rsid w:val="00651220"/>
    <w:rsid w:val="00655140"/>
    <w:rsid w:val="00656465"/>
    <w:rsid w:val="00660132"/>
    <w:rsid w:val="00662C32"/>
    <w:rsid w:val="006645EC"/>
    <w:rsid w:val="00672C21"/>
    <w:rsid w:val="006749A8"/>
    <w:rsid w:val="0068246E"/>
    <w:rsid w:val="006957B2"/>
    <w:rsid w:val="00696597"/>
    <w:rsid w:val="006A050C"/>
    <w:rsid w:val="006A1B04"/>
    <w:rsid w:val="006A58C2"/>
    <w:rsid w:val="006A61CD"/>
    <w:rsid w:val="006A68E1"/>
    <w:rsid w:val="006B14FF"/>
    <w:rsid w:val="006B1A37"/>
    <w:rsid w:val="006B23E9"/>
    <w:rsid w:val="006C4293"/>
    <w:rsid w:val="006C6094"/>
    <w:rsid w:val="006D13DE"/>
    <w:rsid w:val="006D607B"/>
    <w:rsid w:val="006E132A"/>
    <w:rsid w:val="006E1C1B"/>
    <w:rsid w:val="006E6EA8"/>
    <w:rsid w:val="006F1568"/>
    <w:rsid w:val="006F1FD3"/>
    <w:rsid w:val="006F69DC"/>
    <w:rsid w:val="00700322"/>
    <w:rsid w:val="00700521"/>
    <w:rsid w:val="00711493"/>
    <w:rsid w:val="00713662"/>
    <w:rsid w:val="00720791"/>
    <w:rsid w:val="00722F7B"/>
    <w:rsid w:val="00731DBC"/>
    <w:rsid w:val="00733E59"/>
    <w:rsid w:val="0073622A"/>
    <w:rsid w:val="00736401"/>
    <w:rsid w:val="0074141E"/>
    <w:rsid w:val="007503E8"/>
    <w:rsid w:val="00752D60"/>
    <w:rsid w:val="007534D2"/>
    <w:rsid w:val="00753B39"/>
    <w:rsid w:val="00760CC5"/>
    <w:rsid w:val="00761590"/>
    <w:rsid w:val="00764D62"/>
    <w:rsid w:val="0076700A"/>
    <w:rsid w:val="00767FBB"/>
    <w:rsid w:val="00770097"/>
    <w:rsid w:val="0077571E"/>
    <w:rsid w:val="0078581C"/>
    <w:rsid w:val="0078641D"/>
    <w:rsid w:val="0079020B"/>
    <w:rsid w:val="00795782"/>
    <w:rsid w:val="00796A1C"/>
    <w:rsid w:val="007A0563"/>
    <w:rsid w:val="007A203D"/>
    <w:rsid w:val="007A3DDC"/>
    <w:rsid w:val="007A4D0D"/>
    <w:rsid w:val="007A67CF"/>
    <w:rsid w:val="007B042D"/>
    <w:rsid w:val="007B415B"/>
    <w:rsid w:val="007B5FAB"/>
    <w:rsid w:val="007C0496"/>
    <w:rsid w:val="007C04F8"/>
    <w:rsid w:val="007C38EB"/>
    <w:rsid w:val="007D1B28"/>
    <w:rsid w:val="007D5DD2"/>
    <w:rsid w:val="007E0EC9"/>
    <w:rsid w:val="007E6036"/>
    <w:rsid w:val="007E7F92"/>
    <w:rsid w:val="007F179C"/>
    <w:rsid w:val="007F2534"/>
    <w:rsid w:val="0080439A"/>
    <w:rsid w:val="008048EA"/>
    <w:rsid w:val="00805155"/>
    <w:rsid w:val="008075E5"/>
    <w:rsid w:val="008121AF"/>
    <w:rsid w:val="008152D8"/>
    <w:rsid w:val="00820873"/>
    <w:rsid w:val="008277C0"/>
    <w:rsid w:val="00830BA5"/>
    <w:rsid w:val="008313E7"/>
    <w:rsid w:val="00832056"/>
    <w:rsid w:val="008334F6"/>
    <w:rsid w:val="00833C0A"/>
    <w:rsid w:val="008348B7"/>
    <w:rsid w:val="00835120"/>
    <w:rsid w:val="008430C1"/>
    <w:rsid w:val="0084407C"/>
    <w:rsid w:val="00846018"/>
    <w:rsid w:val="00851286"/>
    <w:rsid w:val="008521AD"/>
    <w:rsid w:val="00853A36"/>
    <w:rsid w:val="00855CB7"/>
    <w:rsid w:val="0087176D"/>
    <w:rsid w:val="00871A89"/>
    <w:rsid w:val="00873513"/>
    <w:rsid w:val="00874350"/>
    <w:rsid w:val="008754E6"/>
    <w:rsid w:val="00875FA9"/>
    <w:rsid w:val="00880C58"/>
    <w:rsid w:val="00883D26"/>
    <w:rsid w:val="00886A6C"/>
    <w:rsid w:val="00894646"/>
    <w:rsid w:val="008951F6"/>
    <w:rsid w:val="008A3D2C"/>
    <w:rsid w:val="008A3E40"/>
    <w:rsid w:val="008A6B00"/>
    <w:rsid w:val="008B1C91"/>
    <w:rsid w:val="008B57DB"/>
    <w:rsid w:val="008C43FE"/>
    <w:rsid w:val="008C4D88"/>
    <w:rsid w:val="008C6E98"/>
    <w:rsid w:val="008D09E0"/>
    <w:rsid w:val="008D29EA"/>
    <w:rsid w:val="008D5C2B"/>
    <w:rsid w:val="008E1010"/>
    <w:rsid w:val="008E1A77"/>
    <w:rsid w:val="008E2D1B"/>
    <w:rsid w:val="008E4694"/>
    <w:rsid w:val="008F041B"/>
    <w:rsid w:val="008F0F48"/>
    <w:rsid w:val="008F5BFF"/>
    <w:rsid w:val="0090337D"/>
    <w:rsid w:val="00905C1A"/>
    <w:rsid w:val="00906516"/>
    <w:rsid w:val="009112E7"/>
    <w:rsid w:val="00920B18"/>
    <w:rsid w:val="00923A40"/>
    <w:rsid w:val="0093159F"/>
    <w:rsid w:val="009318D0"/>
    <w:rsid w:val="00931A70"/>
    <w:rsid w:val="00935A61"/>
    <w:rsid w:val="009361E0"/>
    <w:rsid w:val="0094031B"/>
    <w:rsid w:val="00940DE0"/>
    <w:rsid w:val="00941BF5"/>
    <w:rsid w:val="00941ECA"/>
    <w:rsid w:val="0094571E"/>
    <w:rsid w:val="00946D39"/>
    <w:rsid w:val="009520AE"/>
    <w:rsid w:val="00952CA0"/>
    <w:rsid w:val="00953FD5"/>
    <w:rsid w:val="009610EA"/>
    <w:rsid w:val="00964D9A"/>
    <w:rsid w:val="00983733"/>
    <w:rsid w:val="009851C0"/>
    <w:rsid w:val="00985BBA"/>
    <w:rsid w:val="009865DD"/>
    <w:rsid w:val="00986F3A"/>
    <w:rsid w:val="00993669"/>
    <w:rsid w:val="009A0844"/>
    <w:rsid w:val="009A1484"/>
    <w:rsid w:val="009A37AF"/>
    <w:rsid w:val="009B144F"/>
    <w:rsid w:val="009B550C"/>
    <w:rsid w:val="009B6E7C"/>
    <w:rsid w:val="009B7825"/>
    <w:rsid w:val="009C47E1"/>
    <w:rsid w:val="009C5619"/>
    <w:rsid w:val="009C6B5C"/>
    <w:rsid w:val="009D35BB"/>
    <w:rsid w:val="009D3F5B"/>
    <w:rsid w:val="009D518E"/>
    <w:rsid w:val="009E37B7"/>
    <w:rsid w:val="009E5DBD"/>
    <w:rsid w:val="00A02E96"/>
    <w:rsid w:val="00A02EEB"/>
    <w:rsid w:val="00A15D6B"/>
    <w:rsid w:val="00A16321"/>
    <w:rsid w:val="00A20C39"/>
    <w:rsid w:val="00A2492B"/>
    <w:rsid w:val="00A27441"/>
    <w:rsid w:val="00A3132F"/>
    <w:rsid w:val="00A31466"/>
    <w:rsid w:val="00A319B4"/>
    <w:rsid w:val="00A33275"/>
    <w:rsid w:val="00A37216"/>
    <w:rsid w:val="00A37E23"/>
    <w:rsid w:val="00A5587E"/>
    <w:rsid w:val="00A55B0B"/>
    <w:rsid w:val="00A60DAE"/>
    <w:rsid w:val="00A638CD"/>
    <w:rsid w:val="00A7011C"/>
    <w:rsid w:val="00A725AC"/>
    <w:rsid w:val="00A76C83"/>
    <w:rsid w:val="00A76FF7"/>
    <w:rsid w:val="00A8000A"/>
    <w:rsid w:val="00A81313"/>
    <w:rsid w:val="00A963A5"/>
    <w:rsid w:val="00AA7F15"/>
    <w:rsid w:val="00AB0E79"/>
    <w:rsid w:val="00AB771E"/>
    <w:rsid w:val="00AC0210"/>
    <w:rsid w:val="00AC5F89"/>
    <w:rsid w:val="00AC7F12"/>
    <w:rsid w:val="00AD2C30"/>
    <w:rsid w:val="00AD5742"/>
    <w:rsid w:val="00AD57CD"/>
    <w:rsid w:val="00AE1FA1"/>
    <w:rsid w:val="00AE500D"/>
    <w:rsid w:val="00AE540A"/>
    <w:rsid w:val="00AE630D"/>
    <w:rsid w:val="00AF618F"/>
    <w:rsid w:val="00AF659C"/>
    <w:rsid w:val="00B04B6F"/>
    <w:rsid w:val="00B04FB1"/>
    <w:rsid w:val="00B05D5C"/>
    <w:rsid w:val="00B05FA2"/>
    <w:rsid w:val="00B06FB0"/>
    <w:rsid w:val="00B148E7"/>
    <w:rsid w:val="00B14B52"/>
    <w:rsid w:val="00B15E53"/>
    <w:rsid w:val="00B161CB"/>
    <w:rsid w:val="00B17D9A"/>
    <w:rsid w:val="00B25327"/>
    <w:rsid w:val="00B313FD"/>
    <w:rsid w:val="00B31C48"/>
    <w:rsid w:val="00B31D69"/>
    <w:rsid w:val="00B32A2C"/>
    <w:rsid w:val="00B34A46"/>
    <w:rsid w:val="00B34E97"/>
    <w:rsid w:val="00B37180"/>
    <w:rsid w:val="00B41CDE"/>
    <w:rsid w:val="00B47592"/>
    <w:rsid w:val="00B477C6"/>
    <w:rsid w:val="00B47C52"/>
    <w:rsid w:val="00B504AC"/>
    <w:rsid w:val="00B5369E"/>
    <w:rsid w:val="00B56D01"/>
    <w:rsid w:val="00B57C5A"/>
    <w:rsid w:val="00B60BDD"/>
    <w:rsid w:val="00B62D81"/>
    <w:rsid w:val="00B634C5"/>
    <w:rsid w:val="00B72651"/>
    <w:rsid w:val="00B8460B"/>
    <w:rsid w:val="00B855E4"/>
    <w:rsid w:val="00B97E28"/>
    <w:rsid w:val="00BA0E01"/>
    <w:rsid w:val="00BA3B20"/>
    <w:rsid w:val="00BA61DE"/>
    <w:rsid w:val="00BB433B"/>
    <w:rsid w:val="00BB6C4A"/>
    <w:rsid w:val="00BB72AE"/>
    <w:rsid w:val="00BC13E5"/>
    <w:rsid w:val="00BC32DB"/>
    <w:rsid w:val="00BC3728"/>
    <w:rsid w:val="00BC657E"/>
    <w:rsid w:val="00BC7132"/>
    <w:rsid w:val="00BC7A16"/>
    <w:rsid w:val="00BD1216"/>
    <w:rsid w:val="00BD1F5A"/>
    <w:rsid w:val="00BD2322"/>
    <w:rsid w:val="00BD35B6"/>
    <w:rsid w:val="00BD55A1"/>
    <w:rsid w:val="00BD5C6B"/>
    <w:rsid w:val="00BD712F"/>
    <w:rsid w:val="00BE14D0"/>
    <w:rsid w:val="00BE6000"/>
    <w:rsid w:val="00BE679E"/>
    <w:rsid w:val="00BE7C99"/>
    <w:rsid w:val="00BF31F3"/>
    <w:rsid w:val="00BF3B95"/>
    <w:rsid w:val="00BF5FE2"/>
    <w:rsid w:val="00BF6847"/>
    <w:rsid w:val="00C0064F"/>
    <w:rsid w:val="00C02A74"/>
    <w:rsid w:val="00C03508"/>
    <w:rsid w:val="00C0472F"/>
    <w:rsid w:val="00C1128B"/>
    <w:rsid w:val="00C11FB3"/>
    <w:rsid w:val="00C16CC0"/>
    <w:rsid w:val="00C170CC"/>
    <w:rsid w:val="00C20B82"/>
    <w:rsid w:val="00C20B8A"/>
    <w:rsid w:val="00C25B09"/>
    <w:rsid w:val="00C34F64"/>
    <w:rsid w:val="00C41785"/>
    <w:rsid w:val="00C438C3"/>
    <w:rsid w:val="00C44836"/>
    <w:rsid w:val="00C44CD7"/>
    <w:rsid w:val="00C45A06"/>
    <w:rsid w:val="00C50196"/>
    <w:rsid w:val="00C536C5"/>
    <w:rsid w:val="00C561E5"/>
    <w:rsid w:val="00C56DB1"/>
    <w:rsid w:val="00C62D29"/>
    <w:rsid w:val="00C63B73"/>
    <w:rsid w:val="00C668B0"/>
    <w:rsid w:val="00C7167D"/>
    <w:rsid w:val="00C7565D"/>
    <w:rsid w:val="00C77B71"/>
    <w:rsid w:val="00C83D91"/>
    <w:rsid w:val="00C8476C"/>
    <w:rsid w:val="00C864E2"/>
    <w:rsid w:val="00C87D2D"/>
    <w:rsid w:val="00C91776"/>
    <w:rsid w:val="00C92CF2"/>
    <w:rsid w:val="00C97393"/>
    <w:rsid w:val="00CA0319"/>
    <w:rsid w:val="00CA4AFF"/>
    <w:rsid w:val="00CA4C90"/>
    <w:rsid w:val="00CB098F"/>
    <w:rsid w:val="00CC0F95"/>
    <w:rsid w:val="00CC2932"/>
    <w:rsid w:val="00CC2A41"/>
    <w:rsid w:val="00CD07D2"/>
    <w:rsid w:val="00CD14B8"/>
    <w:rsid w:val="00CD6726"/>
    <w:rsid w:val="00CD7621"/>
    <w:rsid w:val="00CE0680"/>
    <w:rsid w:val="00CE1398"/>
    <w:rsid w:val="00CF2DAD"/>
    <w:rsid w:val="00CF309B"/>
    <w:rsid w:val="00CF394F"/>
    <w:rsid w:val="00CF4D42"/>
    <w:rsid w:val="00D013CC"/>
    <w:rsid w:val="00D0273E"/>
    <w:rsid w:val="00D03B32"/>
    <w:rsid w:val="00D12C37"/>
    <w:rsid w:val="00D13644"/>
    <w:rsid w:val="00D17AA7"/>
    <w:rsid w:val="00D21E3B"/>
    <w:rsid w:val="00D232BA"/>
    <w:rsid w:val="00D237E6"/>
    <w:rsid w:val="00D2587A"/>
    <w:rsid w:val="00D328B0"/>
    <w:rsid w:val="00D334D3"/>
    <w:rsid w:val="00D41AB1"/>
    <w:rsid w:val="00D5019B"/>
    <w:rsid w:val="00D637B6"/>
    <w:rsid w:val="00D63BAF"/>
    <w:rsid w:val="00D649C2"/>
    <w:rsid w:val="00D823B9"/>
    <w:rsid w:val="00D93A51"/>
    <w:rsid w:val="00D95473"/>
    <w:rsid w:val="00DA1348"/>
    <w:rsid w:val="00DA5B9F"/>
    <w:rsid w:val="00DB2EAF"/>
    <w:rsid w:val="00DB493C"/>
    <w:rsid w:val="00DB6ECC"/>
    <w:rsid w:val="00DC0DD7"/>
    <w:rsid w:val="00DC64A8"/>
    <w:rsid w:val="00DD2821"/>
    <w:rsid w:val="00DD567F"/>
    <w:rsid w:val="00DE0366"/>
    <w:rsid w:val="00DE27E9"/>
    <w:rsid w:val="00DE3302"/>
    <w:rsid w:val="00DE4A61"/>
    <w:rsid w:val="00DE5160"/>
    <w:rsid w:val="00DE536C"/>
    <w:rsid w:val="00DE594E"/>
    <w:rsid w:val="00DF0E45"/>
    <w:rsid w:val="00DF43E1"/>
    <w:rsid w:val="00DF4B22"/>
    <w:rsid w:val="00DF75E1"/>
    <w:rsid w:val="00E03509"/>
    <w:rsid w:val="00E0517F"/>
    <w:rsid w:val="00E069A5"/>
    <w:rsid w:val="00E20F34"/>
    <w:rsid w:val="00E2199C"/>
    <w:rsid w:val="00E22D54"/>
    <w:rsid w:val="00E24BFF"/>
    <w:rsid w:val="00E2556B"/>
    <w:rsid w:val="00E30828"/>
    <w:rsid w:val="00E30FEA"/>
    <w:rsid w:val="00E3252A"/>
    <w:rsid w:val="00E350CD"/>
    <w:rsid w:val="00E353BB"/>
    <w:rsid w:val="00E36C64"/>
    <w:rsid w:val="00E41B9B"/>
    <w:rsid w:val="00E474AA"/>
    <w:rsid w:val="00E47602"/>
    <w:rsid w:val="00E478B4"/>
    <w:rsid w:val="00E507C1"/>
    <w:rsid w:val="00E5552C"/>
    <w:rsid w:val="00E55610"/>
    <w:rsid w:val="00E55BDE"/>
    <w:rsid w:val="00E632AF"/>
    <w:rsid w:val="00E64899"/>
    <w:rsid w:val="00E715AE"/>
    <w:rsid w:val="00E752D4"/>
    <w:rsid w:val="00E75335"/>
    <w:rsid w:val="00E76BFC"/>
    <w:rsid w:val="00E8134C"/>
    <w:rsid w:val="00E867E9"/>
    <w:rsid w:val="00E869BF"/>
    <w:rsid w:val="00E86BD3"/>
    <w:rsid w:val="00E904FD"/>
    <w:rsid w:val="00E93C48"/>
    <w:rsid w:val="00E9450D"/>
    <w:rsid w:val="00E96D0F"/>
    <w:rsid w:val="00E96DD8"/>
    <w:rsid w:val="00E96E6B"/>
    <w:rsid w:val="00EA2C97"/>
    <w:rsid w:val="00EA3B66"/>
    <w:rsid w:val="00EA3BFB"/>
    <w:rsid w:val="00EA4D32"/>
    <w:rsid w:val="00EA7786"/>
    <w:rsid w:val="00EB3A69"/>
    <w:rsid w:val="00EB5BFB"/>
    <w:rsid w:val="00EC048E"/>
    <w:rsid w:val="00ED6352"/>
    <w:rsid w:val="00ED73D4"/>
    <w:rsid w:val="00EE139C"/>
    <w:rsid w:val="00EE5831"/>
    <w:rsid w:val="00EF5317"/>
    <w:rsid w:val="00EF5562"/>
    <w:rsid w:val="00F00731"/>
    <w:rsid w:val="00F01619"/>
    <w:rsid w:val="00F04B0D"/>
    <w:rsid w:val="00F11E7B"/>
    <w:rsid w:val="00F12C33"/>
    <w:rsid w:val="00F17C06"/>
    <w:rsid w:val="00F17C47"/>
    <w:rsid w:val="00F231E0"/>
    <w:rsid w:val="00F24D99"/>
    <w:rsid w:val="00F26EAB"/>
    <w:rsid w:val="00F27E00"/>
    <w:rsid w:val="00F307EB"/>
    <w:rsid w:val="00F30F09"/>
    <w:rsid w:val="00F31BB6"/>
    <w:rsid w:val="00F416AD"/>
    <w:rsid w:val="00F42723"/>
    <w:rsid w:val="00F51001"/>
    <w:rsid w:val="00F54BD4"/>
    <w:rsid w:val="00F57036"/>
    <w:rsid w:val="00F64D49"/>
    <w:rsid w:val="00F66BE9"/>
    <w:rsid w:val="00F73441"/>
    <w:rsid w:val="00F7575A"/>
    <w:rsid w:val="00F90495"/>
    <w:rsid w:val="00F905B3"/>
    <w:rsid w:val="00F90FD2"/>
    <w:rsid w:val="00F9113C"/>
    <w:rsid w:val="00F922B2"/>
    <w:rsid w:val="00F940C4"/>
    <w:rsid w:val="00F949F4"/>
    <w:rsid w:val="00F95826"/>
    <w:rsid w:val="00FB3448"/>
    <w:rsid w:val="00FB511A"/>
    <w:rsid w:val="00FB630A"/>
    <w:rsid w:val="00FB7E2D"/>
    <w:rsid w:val="00FC4B2C"/>
    <w:rsid w:val="00FD1465"/>
    <w:rsid w:val="00FD274E"/>
    <w:rsid w:val="00FD507C"/>
    <w:rsid w:val="00FE5690"/>
    <w:rsid w:val="00FF1719"/>
    <w:rsid w:val="00FF2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9DDC9"/>
  <w15:docId w15:val="{79F8D9FF-C0AA-4D51-B701-435FF3E1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20B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C20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C20B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C20B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C56DB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C20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semiHidden/>
    <w:rsid w:val="00C20B8A"/>
    <w:rPr>
      <w:sz w:val="18"/>
      <w:szCs w:val="18"/>
    </w:rPr>
  </w:style>
  <w:style w:type="paragraph" w:styleId="a6">
    <w:name w:val="footer"/>
    <w:basedOn w:val="a0"/>
    <w:link w:val="a7"/>
    <w:unhideWhenUsed/>
    <w:rsid w:val="00C20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sid w:val="00C20B8A"/>
    <w:rPr>
      <w:sz w:val="18"/>
      <w:szCs w:val="18"/>
    </w:rPr>
  </w:style>
  <w:style w:type="character" w:customStyle="1" w:styleId="10">
    <w:name w:val="标题 1 字符"/>
    <w:basedOn w:val="a1"/>
    <w:link w:val="1"/>
    <w:rsid w:val="00C20B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C20B8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C20B8A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Hyperlink"/>
    <w:uiPriority w:val="99"/>
    <w:rsid w:val="00C20B8A"/>
    <w:rPr>
      <w:color w:val="0000FF"/>
      <w:u w:val="single"/>
    </w:rPr>
  </w:style>
  <w:style w:type="paragraph" w:styleId="11">
    <w:name w:val="toc 1"/>
    <w:basedOn w:val="a0"/>
    <w:next w:val="a0"/>
    <w:uiPriority w:val="39"/>
    <w:rsid w:val="00C20B8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0"/>
    <w:next w:val="a0"/>
    <w:uiPriority w:val="39"/>
    <w:rsid w:val="00C20B8A"/>
    <w:pPr>
      <w:ind w:left="420"/>
      <w:jc w:val="left"/>
    </w:pPr>
    <w:rPr>
      <w:i/>
      <w:iCs/>
      <w:sz w:val="20"/>
      <w:szCs w:val="20"/>
    </w:rPr>
  </w:style>
  <w:style w:type="paragraph" w:styleId="21">
    <w:name w:val="toc 2"/>
    <w:basedOn w:val="a0"/>
    <w:next w:val="a0"/>
    <w:uiPriority w:val="39"/>
    <w:rsid w:val="00C20B8A"/>
    <w:pPr>
      <w:ind w:left="21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C20B8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Document Map"/>
    <w:basedOn w:val="a0"/>
    <w:link w:val="aa"/>
    <w:uiPriority w:val="99"/>
    <w:semiHidden/>
    <w:unhideWhenUsed/>
    <w:rsid w:val="00C20B8A"/>
    <w:rPr>
      <w:rFonts w:ascii="宋体"/>
      <w:sz w:val="18"/>
      <w:szCs w:val="18"/>
    </w:rPr>
  </w:style>
  <w:style w:type="character" w:customStyle="1" w:styleId="aa">
    <w:name w:val="文档结构图 字符"/>
    <w:basedOn w:val="a1"/>
    <w:link w:val="a9"/>
    <w:uiPriority w:val="99"/>
    <w:semiHidden/>
    <w:rsid w:val="00C20B8A"/>
    <w:rPr>
      <w:rFonts w:ascii="宋体" w:eastAsia="宋体" w:hAnsi="Times New Roman" w:cs="Times New Roman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9361E0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9361E0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出段落1"/>
    <w:basedOn w:val="a0"/>
    <w:uiPriority w:val="34"/>
    <w:qFormat/>
    <w:rsid w:val="0049752F"/>
    <w:pPr>
      <w:ind w:firstLineChars="200" w:firstLine="420"/>
    </w:pPr>
  </w:style>
  <w:style w:type="paragraph" w:customStyle="1" w:styleId="a">
    <w:name w:val="附录一级条标题"/>
    <w:basedOn w:val="a0"/>
    <w:next w:val="a0"/>
    <w:rsid w:val="00AB771E"/>
    <w:pPr>
      <w:numPr>
        <w:ilvl w:val="2"/>
        <w:numId w:val="4"/>
      </w:numPr>
      <w:tabs>
        <w:tab w:val="left" w:pos="840"/>
      </w:tabs>
      <w:wordWrap w:val="0"/>
      <w:overflowPunct w:val="0"/>
      <w:autoSpaceDE w:val="0"/>
      <w:autoSpaceDN w:val="0"/>
      <w:adjustRightInd w:val="0"/>
      <w:spacing w:line="360" w:lineRule="atLeast"/>
      <w:textAlignment w:val="baseline"/>
      <w:outlineLvl w:val="2"/>
    </w:pPr>
    <w:rPr>
      <w:rFonts w:ascii="黑体" w:eastAsia="黑体"/>
      <w:kern w:val="21"/>
      <w:szCs w:val="20"/>
    </w:rPr>
  </w:style>
  <w:style w:type="paragraph" w:styleId="ad">
    <w:name w:val="List Paragraph"/>
    <w:basedOn w:val="a0"/>
    <w:uiPriority w:val="34"/>
    <w:qFormat/>
    <w:rsid w:val="00AB771E"/>
    <w:pPr>
      <w:ind w:firstLineChars="200" w:firstLine="420"/>
    </w:pPr>
  </w:style>
  <w:style w:type="character" w:customStyle="1" w:styleId="40">
    <w:name w:val="标题 4 字符"/>
    <w:basedOn w:val="a1"/>
    <w:link w:val="4"/>
    <w:rsid w:val="00C56DB1"/>
    <w:rPr>
      <w:rFonts w:ascii="Arial" w:eastAsia="黑体" w:hAnsi="Arial" w:cs="Times New Roman"/>
      <w:b/>
      <w:bCs/>
      <w:sz w:val="28"/>
      <w:szCs w:val="28"/>
    </w:rPr>
  </w:style>
  <w:style w:type="table" w:styleId="ae">
    <w:name w:val="Table Grid"/>
    <w:basedOn w:val="a2"/>
    <w:uiPriority w:val="59"/>
    <w:rsid w:val="002456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表格正文"/>
    <w:basedOn w:val="a0"/>
    <w:link w:val="Char"/>
    <w:rsid w:val="00B148E7"/>
    <w:rPr>
      <w:sz w:val="18"/>
    </w:rPr>
  </w:style>
  <w:style w:type="character" w:customStyle="1" w:styleId="Char">
    <w:name w:val="表格正文 Char"/>
    <w:link w:val="af"/>
    <w:rsid w:val="00B148E7"/>
    <w:rPr>
      <w:rFonts w:ascii="Times New Roman" w:hAnsi="Times New Roman"/>
      <w:kern w:val="2"/>
      <w:sz w:val="18"/>
      <w:szCs w:val="24"/>
    </w:rPr>
  </w:style>
  <w:style w:type="paragraph" w:styleId="af0">
    <w:name w:val="Body Text"/>
    <w:basedOn w:val="a0"/>
    <w:link w:val="af1"/>
    <w:uiPriority w:val="99"/>
    <w:semiHidden/>
    <w:unhideWhenUsed/>
    <w:rsid w:val="0026367E"/>
    <w:pPr>
      <w:spacing w:after="120"/>
    </w:pPr>
  </w:style>
  <w:style w:type="character" w:customStyle="1" w:styleId="af1">
    <w:name w:val="正文文本 字符"/>
    <w:basedOn w:val="a1"/>
    <w:link w:val="af0"/>
    <w:uiPriority w:val="99"/>
    <w:semiHidden/>
    <w:rsid w:val="0026367E"/>
    <w:rPr>
      <w:rFonts w:ascii="Times New Roman" w:hAnsi="Times New Roman"/>
      <w:kern w:val="2"/>
      <w:sz w:val="21"/>
      <w:szCs w:val="24"/>
    </w:rPr>
  </w:style>
  <w:style w:type="paragraph" w:styleId="af2">
    <w:name w:val="Body Text First Indent"/>
    <w:basedOn w:val="a0"/>
    <w:link w:val="af3"/>
    <w:rsid w:val="0026367E"/>
    <w:pPr>
      <w:spacing w:before="120" w:after="120" w:line="360" w:lineRule="auto"/>
      <w:ind w:firstLineChars="200" w:firstLine="200"/>
    </w:pPr>
  </w:style>
  <w:style w:type="character" w:customStyle="1" w:styleId="af3">
    <w:name w:val="正文首行缩进 字符"/>
    <w:basedOn w:val="af1"/>
    <w:link w:val="af2"/>
    <w:rsid w:val="0026367E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16</Pages>
  <Words>1652</Words>
  <Characters>9418</Characters>
  <Application>Microsoft Office Word</Application>
  <DocSecurity>0</DocSecurity>
  <Lines>78</Lines>
  <Paragraphs>22</Paragraphs>
  <ScaleCrop>false</ScaleCrop>
  <Company/>
  <LinksUpToDate>false</LinksUpToDate>
  <CharactersWithSpaces>11048</CharactersWithSpaces>
  <SharedDoc>false</SharedDoc>
  <HLinks>
    <vt:vector size="120" baseType="variant"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_Toc497223402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_Toc497223401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_Toc497223400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_Toc497223399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_Toc497223398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_Toc497223397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_Toc497223396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_Toc497223395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_Toc497223394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_Toc497223393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_Toc497223392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_Toc497223391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_Toc497223390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_Toc497223389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_Toc497223388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_Toc497223387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_Toc497223386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_Toc497223385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_Toc497223384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_Toc497223383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Randy</cp:lastModifiedBy>
  <cp:revision>185</cp:revision>
  <dcterms:created xsi:type="dcterms:W3CDTF">2017-11-13T07:58:00Z</dcterms:created>
  <dcterms:modified xsi:type="dcterms:W3CDTF">2018-03-15T10:01:00Z</dcterms:modified>
</cp:coreProperties>
</file>