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B1DE61" w14:textId="32E669D3" w:rsidR="008D4E5F" w:rsidRDefault="008D4E5F" w:rsidP="000B26E5">
      <w:pPr>
        <w:pStyle w:val="Title"/>
      </w:pPr>
      <w:r>
        <w:t>Guided Project from CareerFoundry: Analysis of Video Game Sales Data</w:t>
      </w:r>
    </w:p>
    <w:p w14:paraId="7E763194" w14:textId="77777777" w:rsidR="008D4E5F" w:rsidRDefault="008D4E5F" w:rsidP="008D4E5F">
      <w:pPr>
        <w:pStyle w:val="NoSpacing"/>
        <w:rPr>
          <w:rFonts w:ascii="Arial" w:hAnsi="Arial" w:cs="Arial"/>
        </w:rPr>
      </w:pPr>
    </w:p>
    <w:p w14:paraId="659290E4" w14:textId="67273264" w:rsidR="000A092A" w:rsidRPr="000B26E5" w:rsidRDefault="008D4E5F" w:rsidP="000B26E5">
      <w:pPr>
        <w:pStyle w:val="Subtitle"/>
      </w:pPr>
      <w:r>
        <w:t xml:space="preserve">Prompt: </w:t>
      </w:r>
    </w:p>
    <w:p w14:paraId="4B6D102B" w14:textId="1C89C08D" w:rsidR="008D4E5F" w:rsidRPr="004C78A9" w:rsidRDefault="008D4E5F" w:rsidP="008D4E5F">
      <w:pPr>
        <w:pStyle w:val="NoSpacing"/>
        <w:rPr>
          <w:rFonts w:cs="Arial"/>
        </w:rPr>
      </w:pPr>
      <w:r w:rsidRPr="004C78A9">
        <w:rPr>
          <w:rFonts w:cs="Arial"/>
        </w:rPr>
        <w:t xml:space="preserve">You are a data analyst hired by GameCo (A fictitious company) to analyze the data from the inception of video games to the “present” (this project would take place in </w:t>
      </w:r>
      <w:r w:rsidR="004C78A9">
        <w:rPr>
          <w:rFonts w:cs="Arial"/>
        </w:rPr>
        <w:t xml:space="preserve">early </w:t>
      </w:r>
      <w:r w:rsidRPr="004C78A9">
        <w:rPr>
          <w:rFonts w:cs="Arial"/>
        </w:rPr>
        <w:t>2017, so data ranges from the 1980s to 2016.) The company currently has an understanding that all video game sales from each region stay consistent and wants to create a marketing campaign focusing their relative efforts on each region. Your task is to use the “vgsales” data (see attached excel sheet) and analyze the data to understand the trends within the data and either confirm or challenge the understanding held by GameCo.</w:t>
      </w:r>
    </w:p>
    <w:p w14:paraId="063A68A0" w14:textId="77777777" w:rsidR="008D4E5F" w:rsidRDefault="008D4E5F" w:rsidP="008D4E5F">
      <w:pPr>
        <w:pStyle w:val="NoSpacing"/>
        <w:rPr>
          <w:rFonts w:ascii="Arial" w:hAnsi="Arial" w:cs="Arial"/>
        </w:rPr>
      </w:pPr>
    </w:p>
    <w:p w14:paraId="2688AF84" w14:textId="45FB1A4D" w:rsidR="008F4355" w:rsidRDefault="008F4355" w:rsidP="008F4355">
      <w:pPr>
        <w:pStyle w:val="Subtitle"/>
      </w:pPr>
      <w:r>
        <w:t>Purpose of Project:</w:t>
      </w:r>
    </w:p>
    <w:p w14:paraId="4C7AD994" w14:textId="6FD105BE" w:rsidR="008F4355" w:rsidRDefault="008F4355" w:rsidP="00BE6775">
      <w:pPr>
        <w:pStyle w:val="NoSpacing"/>
      </w:pPr>
      <w:r>
        <w:t xml:space="preserve">To </w:t>
      </w:r>
      <w:r w:rsidR="00433A63">
        <w:t xml:space="preserve">highlight Excel Skills and showcase Data Analysis Practices in a circumstance where </w:t>
      </w:r>
      <w:r w:rsidR="00474167">
        <w:t xml:space="preserve">potential </w:t>
      </w:r>
      <w:r w:rsidR="00433A63">
        <w:t xml:space="preserve">Stakeholders </w:t>
      </w:r>
      <w:r w:rsidR="00474167">
        <w:t xml:space="preserve">in </w:t>
      </w:r>
      <w:r w:rsidR="00EE195F">
        <w:t xml:space="preserve">an </w:t>
      </w:r>
      <w:r w:rsidR="00474167">
        <w:t xml:space="preserve">industry </w:t>
      </w:r>
      <w:r w:rsidR="00433A63">
        <w:t xml:space="preserve">demand </w:t>
      </w:r>
      <w:r w:rsidR="0085698F">
        <w:t>a solution</w:t>
      </w:r>
      <w:r w:rsidR="00F65BAF">
        <w:t xml:space="preserve"> derived from data</w:t>
      </w:r>
      <w:r w:rsidR="00474167">
        <w:t xml:space="preserve">. </w:t>
      </w:r>
      <w:r w:rsidR="00DD3801">
        <w:t>As such, this project serves more of a skill showcase rather than an actual report</w:t>
      </w:r>
      <w:r w:rsidR="00374147">
        <w:t xml:space="preserve"> on video game sales.</w:t>
      </w:r>
      <w:r w:rsidR="009A2324">
        <w:t xml:space="preserve"> For the actual report on video game sales analysis, see attached PowerPoint Presentation</w:t>
      </w:r>
      <w:r w:rsidR="00B33486">
        <w:t xml:space="preserve"> “Video Game Sales Report 2017”</w:t>
      </w:r>
      <w:r w:rsidR="00897E5D">
        <w:t>.</w:t>
      </w:r>
    </w:p>
    <w:p w14:paraId="1C78FC9C" w14:textId="77777777" w:rsidR="00BE6775" w:rsidRPr="008F4355" w:rsidRDefault="00BE6775" w:rsidP="00BE6775">
      <w:pPr>
        <w:pStyle w:val="NoSpacing"/>
      </w:pPr>
    </w:p>
    <w:p w14:paraId="1B2B7AA7" w14:textId="4E239767" w:rsidR="004F4D74" w:rsidRPr="000B26E5" w:rsidRDefault="008D4E5F" w:rsidP="000B26E5">
      <w:pPr>
        <w:pStyle w:val="Subtitle"/>
      </w:pPr>
      <w:r>
        <w:t xml:space="preserve">Skills Highlighted: </w:t>
      </w:r>
    </w:p>
    <w:p w14:paraId="056C13BD" w14:textId="5C754D83" w:rsidR="008D4E5F" w:rsidRPr="004C78A9" w:rsidRDefault="008D4E5F" w:rsidP="008D4E5F">
      <w:pPr>
        <w:pStyle w:val="NoSpacing"/>
        <w:rPr>
          <w:rFonts w:cs="Arial"/>
        </w:rPr>
      </w:pPr>
      <w:r w:rsidRPr="004C78A9">
        <w:rPr>
          <w:rFonts w:cs="Arial"/>
        </w:rPr>
        <w:t>Excel</w:t>
      </w:r>
    </w:p>
    <w:p w14:paraId="20D1D37C" w14:textId="679026E6" w:rsidR="008D4E5F" w:rsidRPr="003D4E23" w:rsidRDefault="008D4E5F" w:rsidP="008D4E5F">
      <w:pPr>
        <w:pStyle w:val="NoSpacing"/>
        <w:numPr>
          <w:ilvl w:val="0"/>
          <w:numId w:val="1"/>
        </w:numPr>
        <w:rPr>
          <w:rFonts w:cs="Arial"/>
        </w:rPr>
      </w:pPr>
      <w:r w:rsidRPr="003D4E23">
        <w:rPr>
          <w:rFonts w:cs="Arial"/>
        </w:rPr>
        <w:t>Data Cleaning (</w:t>
      </w:r>
      <w:r w:rsidRPr="003D4E23">
        <w:rPr>
          <w:rFonts w:cs="Arial"/>
          <w:i/>
          <w:iCs/>
        </w:rPr>
        <w:t>Removal of Duplicates</w:t>
      </w:r>
      <w:r w:rsidRPr="003D4E23">
        <w:rPr>
          <w:rFonts w:cs="Arial"/>
        </w:rPr>
        <w:t>)</w:t>
      </w:r>
    </w:p>
    <w:p w14:paraId="18490EF6" w14:textId="34FBA818" w:rsidR="008D4E5F" w:rsidRPr="003D4E23" w:rsidRDefault="008D4E5F" w:rsidP="008D4E5F">
      <w:pPr>
        <w:pStyle w:val="NoSpacing"/>
        <w:numPr>
          <w:ilvl w:val="0"/>
          <w:numId w:val="1"/>
        </w:numPr>
        <w:rPr>
          <w:rFonts w:cs="Arial"/>
        </w:rPr>
      </w:pPr>
      <w:r w:rsidRPr="003D4E23">
        <w:rPr>
          <w:rFonts w:cs="Arial"/>
        </w:rPr>
        <w:t>Data Formatting (</w:t>
      </w:r>
      <w:r w:rsidRPr="003D4E23">
        <w:rPr>
          <w:rFonts w:cs="Arial"/>
          <w:i/>
          <w:iCs/>
        </w:rPr>
        <w:t xml:space="preserve">Header </w:t>
      </w:r>
      <w:r w:rsidR="004F4D74" w:rsidRPr="003D4E23">
        <w:rPr>
          <w:rFonts w:cs="Arial"/>
          <w:i/>
          <w:iCs/>
        </w:rPr>
        <w:t>r</w:t>
      </w:r>
      <w:r w:rsidRPr="003D4E23">
        <w:rPr>
          <w:rFonts w:cs="Arial"/>
          <w:i/>
          <w:iCs/>
        </w:rPr>
        <w:t xml:space="preserve">ow </w:t>
      </w:r>
      <w:r w:rsidR="004F4D74" w:rsidRPr="003D4E23">
        <w:rPr>
          <w:rFonts w:cs="Arial"/>
          <w:i/>
          <w:iCs/>
        </w:rPr>
        <w:t>f</w:t>
      </w:r>
      <w:r w:rsidRPr="003D4E23">
        <w:rPr>
          <w:rFonts w:cs="Arial"/>
          <w:i/>
          <w:iCs/>
        </w:rPr>
        <w:t>ormatting, cell width formatting</w:t>
      </w:r>
      <w:r w:rsidR="004F4D74" w:rsidRPr="003D4E23">
        <w:rPr>
          <w:rFonts w:cs="Arial"/>
          <w:i/>
          <w:iCs/>
        </w:rPr>
        <w:t>, sort, filter</w:t>
      </w:r>
      <w:r w:rsidRPr="003D4E23">
        <w:rPr>
          <w:rFonts w:cs="Arial"/>
        </w:rPr>
        <w:t>)</w:t>
      </w:r>
    </w:p>
    <w:p w14:paraId="7290EA9B" w14:textId="224F463A" w:rsidR="008D4E5F" w:rsidRPr="003D4E23" w:rsidRDefault="004F4D74" w:rsidP="008D4E5F">
      <w:pPr>
        <w:pStyle w:val="NoSpacing"/>
        <w:numPr>
          <w:ilvl w:val="0"/>
          <w:numId w:val="1"/>
        </w:numPr>
        <w:rPr>
          <w:rFonts w:cs="Arial"/>
        </w:rPr>
      </w:pPr>
      <w:r w:rsidRPr="003D4E23">
        <w:rPr>
          <w:rFonts w:cs="Arial"/>
        </w:rPr>
        <w:t>Data Aggregation (</w:t>
      </w:r>
      <w:r w:rsidRPr="003D4E23">
        <w:rPr>
          <w:rFonts w:cs="Arial"/>
          <w:i/>
          <w:iCs/>
        </w:rPr>
        <w:t>Pivot Tables, Sliders</w:t>
      </w:r>
      <w:r w:rsidRPr="003D4E23">
        <w:rPr>
          <w:rFonts w:cs="Arial"/>
        </w:rPr>
        <w:t>)</w:t>
      </w:r>
    </w:p>
    <w:p w14:paraId="50D8E8F4" w14:textId="2EE658C5" w:rsidR="004F4D74" w:rsidRPr="003D4E23" w:rsidRDefault="004F4D74" w:rsidP="008D4E5F">
      <w:pPr>
        <w:pStyle w:val="NoSpacing"/>
        <w:numPr>
          <w:ilvl w:val="0"/>
          <w:numId w:val="1"/>
        </w:numPr>
        <w:rPr>
          <w:rFonts w:cs="Arial"/>
        </w:rPr>
      </w:pPr>
      <w:r w:rsidRPr="003D4E23">
        <w:rPr>
          <w:rFonts w:cs="Arial"/>
        </w:rPr>
        <w:t>Data Visualization (</w:t>
      </w:r>
      <w:r w:rsidRPr="003D4E23">
        <w:rPr>
          <w:rFonts w:cs="Arial"/>
          <w:i/>
          <w:iCs/>
        </w:rPr>
        <w:t>Pie Chart for comparison of categories, Line Charts for time-based analysis</w:t>
      </w:r>
      <w:r w:rsidRPr="003D4E23">
        <w:rPr>
          <w:rFonts w:cs="Arial"/>
        </w:rPr>
        <w:t>)</w:t>
      </w:r>
    </w:p>
    <w:p w14:paraId="4CAA8B3F" w14:textId="46C72C77" w:rsidR="004F4D74" w:rsidRPr="004C78A9" w:rsidRDefault="004F4D74" w:rsidP="004F4D74">
      <w:pPr>
        <w:pStyle w:val="NoSpacing"/>
        <w:rPr>
          <w:rFonts w:cs="Arial"/>
        </w:rPr>
      </w:pPr>
      <w:r w:rsidRPr="004C78A9">
        <w:rPr>
          <w:rFonts w:cs="Arial"/>
        </w:rPr>
        <w:t>PowerPoint</w:t>
      </w:r>
    </w:p>
    <w:p w14:paraId="76123770" w14:textId="4412D4FA" w:rsidR="004F4D74" w:rsidRPr="004C78A9" w:rsidRDefault="004F4D74" w:rsidP="004F4D74">
      <w:pPr>
        <w:pStyle w:val="NoSpacing"/>
        <w:numPr>
          <w:ilvl w:val="0"/>
          <w:numId w:val="2"/>
        </w:numPr>
        <w:rPr>
          <w:rFonts w:cs="Arial"/>
        </w:rPr>
      </w:pPr>
      <w:r w:rsidRPr="004C78A9">
        <w:rPr>
          <w:rFonts w:cs="Arial"/>
        </w:rPr>
        <w:t>Presenting Findings (</w:t>
      </w:r>
      <w:r w:rsidRPr="003D4E23">
        <w:rPr>
          <w:rFonts w:cs="Arial"/>
          <w:i/>
          <w:iCs/>
        </w:rPr>
        <w:t>Uploading static charts from Excel with context</w:t>
      </w:r>
      <w:r w:rsidRPr="004C78A9">
        <w:rPr>
          <w:rFonts w:cs="Arial"/>
        </w:rPr>
        <w:t>)</w:t>
      </w:r>
    </w:p>
    <w:p w14:paraId="34E15339" w14:textId="218C8E4A" w:rsidR="004F4D74" w:rsidRPr="004C78A9" w:rsidRDefault="004F4D74" w:rsidP="004F4D74">
      <w:pPr>
        <w:pStyle w:val="NoSpacing"/>
        <w:numPr>
          <w:ilvl w:val="0"/>
          <w:numId w:val="2"/>
        </w:numPr>
        <w:rPr>
          <w:rFonts w:cs="Arial"/>
        </w:rPr>
      </w:pPr>
      <w:r w:rsidRPr="004C78A9">
        <w:rPr>
          <w:rFonts w:cs="Arial"/>
        </w:rPr>
        <w:t>Making Recommendations (</w:t>
      </w:r>
      <w:r w:rsidRPr="003D4E23">
        <w:rPr>
          <w:rFonts w:cs="Arial"/>
          <w:i/>
          <w:iCs/>
        </w:rPr>
        <w:t>Determining best course of action based on analysis</w:t>
      </w:r>
      <w:r w:rsidRPr="004C78A9">
        <w:rPr>
          <w:rFonts w:cs="Arial"/>
        </w:rPr>
        <w:t>)</w:t>
      </w:r>
    </w:p>
    <w:p w14:paraId="09C9D124" w14:textId="77777777" w:rsidR="004F4D74" w:rsidRDefault="004F4D74" w:rsidP="004F4D74">
      <w:pPr>
        <w:pStyle w:val="NoSpacing"/>
        <w:rPr>
          <w:rFonts w:ascii="Arial" w:hAnsi="Arial" w:cs="Arial"/>
        </w:rPr>
      </w:pPr>
    </w:p>
    <w:p w14:paraId="49700D20" w14:textId="0F385269" w:rsidR="00886897" w:rsidRPr="000B26E5" w:rsidRDefault="00886897" w:rsidP="000B26E5">
      <w:pPr>
        <w:pStyle w:val="Subtitle"/>
      </w:pPr>
      <w:r>
        <w:t>I</w:t>
      </w:r>
      <w:r w:rsidR="006C374F">
        <w:t>nitial I</w:t>
      </w:r>
      <w:r>
        <w:t>nfo on Data:</w:t>
      </w:r>
    </w:p>
    <w:p w14:paraId="062F3163" w14:textId="77777777" w:rsidR="000B26E5" w:rsidRPr="004C78A9" w:rsidRDefault="00AD300C" w:rsidP="004F4D74">
      <w:pPr>
        <w:pStyle w:val="NoSpacing"/>
        <w:rPr>
          <w:rFonts w:cs="Arial"/>
        </w:rPr>
      </w:pPr>
      <w:r w:rsidRPr="004C78A9">
        <w:rPr>
          <w:rFonts w:cs="Arial"/>
        </w:rPr>
        <w:t xml:space="preserve">Data </w:t>
      </w:r>
      <w:r w:rsidR="004F52ED" w:rsidRPr="004C78A9">
        <w:rPr>
          <w:rFonts w:cs="Arial"/>
        </w:rPr>
        <w:t>originated from Kaggle</w:t>
      </w:r>
      <w:r w:rsidR="000B26E5" w:rsidRPr="004C78A9">
        <w:rPr>
          <w:rFonts w:cs="Arial"/>
        </w:rPr>
        <w:t xml:space="preserve"> </w:t>
      </w:r>
    </w:p>
    <w:p w14:paraId="26FA317D" w14:textId="3846B68F" w:rsidR="00886897" w:rsidRPr="004C78A9" w:rsidRDefault="000B26E5" w:rsidP="004F4D74">
      <w:pPr>
        <w:pStyle w:val="NoSpacing"/>
        <w:rPr>
          <w:rFonts w:cs="Arial"/>
        </w:rPr>
      </w:pPr>
      <w:r w:rsidRPr="004C78A9">
        <w:rPr>
          <w:rFonts w:cs="Arial"/>
        </w:rPr>
        <w:t>(</w:t>
      </w:r>
      <w:r w:rsidR="004F52ED" w:rsidRPr="004C78A9">
        <w:rPr>
          <w:rFonts w:cs="Arial"/>
        </w:rPr>
        <w:t>URL:</w:t>
      </w:r>
      <w:r w:rsidRPr="004C78A9">
        <w:rPr>
          <w:rFonts w:cs="Arial"/>
        </w:rPr>
        <w:t xml:space="preserve"> </w:t>
      </w:r>
      <w:hyperlink r:id="rId5" w:history="1">
        <w:r w:rsidRPr="004C78A9">
          <w:rPr>
            <w:rStyle w:val="Hyperlink"/>
            <w:rFonts w:cs="Arial"/>
          </w:rPr>
          <w:t>https://www.kaggle.com/datasets/kedokedokedo/vgsales</w:t>
        </w:r>
      </w:hyperlink>
      <w:r w:rsidR="004C78A9" w:rsidRPr="004C78A9">
        <w:rPr>
          <w:rFonts w:cs="Arial"/>
        </w:rPr>
        <w:t>)</w:t>
      </w:r>
    </w:p>
    <w:p w14:paraId="0F83E30C" w14:textId="77777777" w:rsidR="00EB0475" w:rsidRPr="004C78A9" w:rsidRDefault="00EB0475" w:rsidP="004F4D74">
      <w:pPr>
        <w:pStyle w:val="NoSpacing"/>
        <w:rPr>
          <w:rFonts w:cs="Arial"/>
        </w:rPr>
      </w:pPr>
    </w:p>
    <w:p w14:paraId="45C11350" w14:textId="5003A924" w:rsidR="0025632A" w:rsidRPr="004C78A9" w:rsidRDefault="006338FD" w:rsidP="004F4D74">
      <w:pPr>
        <w:pStyle w:val="NoSpacing"/>
        <w:rPr>
          <w:rFonts w:cs="Arial"/>
        </w:rPr>
      </w:pPr>
      <w:r w:rsidRPr="004C78A9">
        <w:rPr>
          <w:rFonts w:cs="Arial"/>
        </w:rPr>
        <w:t xml:space="preserve">Rows: 1 Header Row + 16324 </w:t>
      </w:r>
      <w:r w:rsidR="0025632A" w:rsidRPr="004C78A9">
        <w:rPr>
          <w:rFonts w:cs="Arial"/>
        </w:rPr>
        <w:t>Observations</w:t>
      </w:r>
      <w:r w:rsidR="004C78A9" w:rsidRPr="004C78A9">
        <w:rPr>
          <w:rFonts w:cs="Arial"/>
        </w:rPr>
        <w:t xml:space="preserve">, </w:t>
      </w:r>
      <w:r w:rsidR="0025632A" w:rsidRPr="004C78A9">
        <w:rPr>
          <w:rFonts w:cs="Arial"/>
        </w:rPr>
        <w:t>Columns: 11</w:t>
      </w:r>
    </w:p>
    <w:p w14:paraId="5E31D732" w14:textId="37ECA748" w:rsidR="0025632A" w:rsidRPr="004C78A9" w:rsidRDefault="0025632A" w:rsidP="004F4D74">
      <w:pPr>
        <w:pStyle w:val="NoSpacing"/>
        <w:rPr>
          <w:rFonts w:cs="Arial"/>
        </w:rPr>
      </w:pPr>
      <w:r w:rsidRPr="004C78A9">
        <w:rPr>
          <w:rFonts w:cs="Arial"/>
        </w:rPr>
        <w:t>Column Names</w:t>
      </w:r>
      <w:r w:rsidR="000D4205" w:rsidRPr="004C78A9">
        <w:rPr>
          <w:rFonts w:cs="Arial"/>
        </w:rPr>
        <w:t xml:space="preserve"> (</w:t>
      </w:r>
      <w:r w:rsidR="000D4205" w:rsidRPr="003D4E23">
        <w:rPr>
          <w:rFonts w:cs="Arial"/>
          <w:i/>
          <w:iCs/>
        </w:rPr>
        <w:t>And Type of Data</w:t>
      </w:r>
      <w:r w:rsidR="000D4205" w:rsidRPr="004C78A9">
        <w:rPr>
          <w:rFonts w:cs="Arial"/>
        </w:rPr>
        <w:t>)</w:t>
      </w:r>
      <w:r w:rsidRPr="004C78A9">
        <w:rPr>
          <w:rFonts w:cs="Arial"/>
        </w:rPr>
        <w:t>:</w:t>
      </w:r>
    </w:p>
    <w:p w14:paraId="208EA8DC" w14:textId="0C298880" w:rsidR="00D2604F" w:rsidRPr="004C78A9" w:rsidRDefault="00D2604F" w:rsidP="00D2604F">
      <w:pPr>
        <w:pStyle w:val="NoSpacing"/>
        <w:numPr>
          <w:ilvl w:val="0"/>
          <w:numId w:val="3"/>
        </w:numPr>
        <w:rPr>
          <w:rFonts w:cs="Arial"/>
        </w:rPr>
      </w:pPr>
      <w:r w:rsidRPr="004C78A9">
        <w:rPr>
          <w:rFonts w:cs="Arial"/>
        </w:rPr>
        <w:t>Rank</w:t>
      </w:r>
      <w:r w:rsidR="000D4205" w:rsidRPr="004C78A9">
        <w:rPr>
          <w:rFonts w:cs="Arial"/>
        </w:rPr>
        <w:t xml:space="preserve"> (</w:t>
      </w:r>
      <w:r w:rsidR="000D4205" w:rsidRPr="003D4E23">
        <w:rPr>
          <w:rFonts w:cs="Arial"/>
          <w:i/>
          <w:iCs/>
        </w:rPr>
        <w:t xml:space="preserve">Categorical, </w:t>
      </w:r>
      <w:r w:rsidR="00CF3FEE" w:rsidRPr="003D4E23">
        <w:rPr>
          <w:rFonts w:cs="Arial"/>
          <w:i/>
          <w:iCs/>
        </w:rPr>
        <w:t>c</w:t>
      </w:r>
      <w:r w:rsidR="000D4205" w:rsidRPr="003D4E23">
        <w:rPr>
          <w:rFonts w:cs="Arial"/>
          <w:i/>
          <w:iCs/>
        </w:rPr>
        <w:t xml:space="preserve">an </w:t>
      </w:r>
      <w:r w:rsidR="00CF3FEE" w:rsidRPr="003D4E23">
        <w:rPr>
          <w:rFonts w:cs="Arial"/>
          <w:i/>
          <w:iCs/>
        </w:rPr>
        <w:t>s</w:t>
      </w:r>
      <w:r w:rsidR="000D4205" w:rsidRPr="003D4E23">
        <w:rPr>
          <w:rFonts w:cs="Arial"/>
          <w:i/>
          <w:iCs/>
        </w:rPr>
        <w:t>erve as Row Identifier</w:t>
      </w:r>
      <w:r w:rsidR="000D4205" w:rsidRPr="004C78A9">
        <w:rPr>
          <w:rFonts w:cs="Arial"/>
        </w:rPr>
        <w:t>)</w:t>
      </w:r>
    </w:p>
    <w:p w14:paraId="4C9704FA" w14:textId="0CB58BB8" w:rsidR="00D2604F" w:rsidRPr="004C78A9" w:rsidRDefault="00D2604F" w:rsidP="00D2604F">
      <w:pPr>
        <w:pStyle w:val="NoSpacing"/>
        <w:numPr>
          <w:ilvl w:val="0"/>
          <w:numId w:val="3"/>
        </w:numPr>
        <w:rPr>
          <w:rFonts w:cs="Arial"/>
        </w:rPr>
      </w:pPr>
      <w:r w:rsidRPr="004C78A9">
        <w:rPr>
          <w:rFonts w:cs="Arial"/>
        </w:rPr>
        <w:lastRenderedPageBreak/>
        <w:t>Name</w:t>
      </w:r>
      <w:r w:rsidR="000D4205" w:rsidRPr="004C78A9">
        <w:rPr>
          <w:rFonts w:cs="Arial"/>
        </w:rPr>
        <w:t xml:space="preserve"> (</w:t>
      </w:r>
      <w:r w:rsidR="000D4205" w:rsidRPr="003D4E23">
        <w:rPr>
          <w:rFonts w:cs="Arial"/>
          <w:i/>
          <w:iCs/>
        </w:rPr>
        <w:t>Categorical</w:t>
      </w:r>
      <w:r w:rsidR="000D4205" w:rsidRPr="004C78A9">
        <w:rPr>
          <w:rFonts w:cs="Arial"/>
        </w:rPr>
        <w:t>)</w:t>
      </w:r>
    </w:p>
    <w:p w14:paraId="08F1D4BD" w14:textId="261B9EFC" w:rsidR="00D2604F" w:rsidRPr="004C78A9" w:rsidRDefault="00D2604F" w:rsidP="00D2604F">
      <w:pPr>
        <w:pStyle w:val="NoSpacing"/>
        <w:numPr>
          <w:ilvl w:val="0"/>
          <w:numId w:val="3"/>
        </w:numPr>
        <w:rPr>
          <w:rFonts w:cs="Arial"/>
        </w:rPr>
      </w:pPr>
      <w:r w:rsidRPr="004C78A9">
        <w:rPr>
          <w:rFonts w:cs="Arial"/>
        </w:rPr>
        <w:t>Platform</w:t>
      </w:r>
      <w:r w:rsidR="000D4205" w:rsidRPr="004C78A9">
        <w:rPr>
          <w:rFonts w:cs="Arial"/>
        </w:rPr>
        <w:t xml:space="preserve"> (</w:t>
      </w:r>
      <w:r w:rsidR="000D4205" w:rsidRPr="003D4E23">
        <w:rPr>
          <w:rFonts w:cs="Arial"/>
          <w:i/>
          <w:iCs/>
        </w:rPr>
        <w:t>Categorical</w:t>
      </w:r>
      <w:r w:rsidR="000D4205" w:rsidRPr="004C78A9">
        <w:rPr>
          <w:rFonts w:cs="Arial"/>
        </w:rPr>
        <w:t>)</w:t>
      </w:r>
    </w:p>
    <w:p w14:paraId="68F28474" w14:textId="0AE4AC73" w:rsidR="00D2604F" w:rsidRPr="004C78A9" w:rsidRDefault="00D2604F" w:rsidP="00D2604F">
      <w:pPr>
        <w:pStyle w:val="NoSpacing"/>
        <w:numPr>
          <w:ilvl w:val="0"/>
          <w:numId w:val="3"/>
        </w:numPr>
        <w:rPr>
          <w:rFonts w:cs="Arial"/>
        </w:rPr>
      </w:pPr>
      <w:r w:rsidRPr="004C78A9">
        <w:rPr>
          <w:rFonts w:cs="Arial"/>
        </w:rPr>
        <w:t>Year</w:t>
      </w:r>
      <w:r w:rsidR="000D4205" w:rsidRPr="004C78A9">
        <w:rPr>
          <w:rFonts w:cs="Arial"/>
        </w:rPr>
        <w:t xml:space="preserve"> (</w:t>
      </w:r>
      <w:r w:rsidR="000D4205" w:rsidRPr="003D4E23">
        <w:rPr>
          <w:rFonts w:cs="Arial"/>
          <w:i/>
          <w:iCs/>
        </w:rPr>
        <w:t>Categorical</w:t>
      </w:r>
      <w:r w:rsidR="00CF3FEE" w:rsidRPr="003D4E23">
        <w:rPr>
          <w:rFonts w:cs="Arial"/>
          <w:i/>
          <w:iCs/>
        </w:rPr>
        <w:t>, could be treated as Numerical if necessary</w:t>
      </w:r>
      <w:r w:rsidR="00CF3FEE" w:rsidRPr="004C78A9">
        <w:rPr>
          <w:rFonts w:cs="Arial"/>
        </w:rPr>
        <w:t>)</w:t>
      </w:r>
    </w:p>
    <w:p w14:paraId="1045251C" w14:textId="0FE253D6" w:rsidR="00D2604F" w:rsidRPr="004C78A9" w:rsidRDefault="00D2604F" w:rsidP="00D2604F">
      <w:pPr>
        <w:pStyle w:val="NoSpacing"/>
        <w:numPr>
          <w:ilvl w:val="0"/>
          <w:numId w:val="3"/>
        </w:numPr>
        <w:rPr>
          <w:rFonts w:cs="Arial"/>
        </w:rPr>
      </w:pPr>
      <w:r w:rsidRPr="004C78A9">
        <w:rPr>
          <w:rFonts w:cs="Arial"/>
        </w:rPr>
        <w:t>Genre</w:t>
      </w:r>
      <w:r w:rsidR="000D4205" w:rsidRPr="004C78A9">
        <w:rPr>
          <w:rFonts w:cs="Arial"/>
        </w:rPr>
        <w:t xml:space="preserve"> (</w:t>
      </w:r>
      <w:r w:rsidR="000D4205" w:rsidRPr="003D4E23">
        <w:rPr>
          <w:rFonts w:cs="Arial"/>
          <w:i/>
          <w:iCs/>
        </w:rPr>
        <w:t>Categorical</w:t>
      </w:r>
      <w:r w:rsidR="000D4205" w:rsidRPr="004C78A9">
        <w:rPr>
          <w:rFonts w:cs="Arial"/>
        </w:rPr>
        <w:t>)</w:t>
      </w:r>
    </w:p>
    <w:p w14:paraId="1C679A77" w14:textId="582EF35F" w:rsidR="00D2604F" w:rsidRPr="004C78A9" w:rsidRDefault="00D2604F" w:rsidP="00D2604F">
      <w:pPr>
        <w:pStyle w:val="NoSpacing"/>
        <w:numPr>
          <w:ilvl w:val="0"/>
          <w:numId w:val="3"/>
        </w:numPr>
        <w:rPr>
          <w:rFonts w:cs="Arial"/>
        </w:rPr>
      </w:pPr>
      <w:r w:rsidRPr="004C78A9">
        <w:rPr>
          <w:rFonts w:cs="Arial"/>
        </w:rPr>
        <w:t>Publisher</w:t>
      </w:r>
      <w:r w:rsidR="000D4205" w:rsidRPr="004C78A9">
        <w:rPr>
          <w:rFonts w:cs="Arial"/>
        </w:rPr>
        <w:t xml:space="preserve"> (</w:t>
      </w:r>
      <w:r w:rsidR="000D4205" w:rsidRPr="003D4E23">
        <w:rPr>
          <w:rFonts w:cs="Arial"/>
          <w:i/>
          <w:iCs/>
        </w:rPr>
        <w:t>Categorical</w:t>
      </w:r>
      <w:r w:rsidR="000D4205" w:rsidRPr="004C78A9">
        <w:rPr>
          <w:rFonts w:cs="Arial"/>
        </w:rPr>
        <w:t>)</w:t>
      </w:r>
    </w:p>
    <w:p w14:paraId="311B6D75" w14:textId="271466AF" w:rsidR="00D2604F" w:rsidRPr="004C78A9" w:rsidRDefault="00D2604F" w:rsidP="00D2604F">
      <w:pPr>
        <w:pStyle w:val="NoSpacing"/>
        <w:numPr>
          <w:ilvl w:val="0"/>
          <w:numId w:val="3"/>
        </w:numPr>
        <w:rPr>
          <w:rFonts w:cs="Arial"/>
        </w:rPr>
      </w:pPr>
      <w:r w:rsidRPr="004C78A9">
        <w:rPr>
          <w:rFonts w:cs="Arial"/>
        </w:rPr>
        <w:t>NA_Sales</w:t>
      </w:r>
      <w:r w:rsidR="00CF3FEE" w:rsidRPr="004C78A9">
        <w:rPr>
          <w:rFonts w:cs="Arial"/>
        </w:rPr>
        <w:t xml:space="preserve"> (</w:t>
      </w:r>
      <w:r w:rsidR="00CF3FEE" w:rsidRPr="003D4E23">
        <w:rPr>
          <w:rFonts w:cs="Arial"/>
          <w:i/>
          <w:iCs/>
        </w:rPr>
        <w:t>Quantitative</w:t>
      </w:r>
      <w:r w:rsidR="00CF3FEE" w:rsidRPr="004C78A9">
        <w:rPr>
          <w:rFonts w:cs="Arial"/>
        </w:rPr>
        <w:t>)</w:t>
      </w:r>
    </w:p>
    <w:p w14:paraId="3DAD252D" w14:textId="7461728C" w:rsidR="00D2604F" w:rsidRPr="004C78A9" w:rsidRDefault="00D2604F" w:rsidP="00D2604F">
      <w:pPr>
        <w:pStyle w:val="NoSpacing"/>
        <w:numPr>
          <w:ilvl w:val="0"/>
          <w:numId w:val="3"/>
        </w:numPr>
        <w:rPr>
          <w:rFonts w:cs="Arial"/>
        </w:rPr>
      </w:pPr>
      <w:r w:rsidRPr="004C78A9">
        <w:rPr>
          <w:rFonts w:cs="Arial"/>
        </w:rPr>
        <w:t>EU_Sales</w:t>
      </w:r>
      <w:r w:rsidR="00CF3FEE" w:rsidRPr="004C78A9">
        <w:rPr>
          <w:rFonts w:cs="Arial"/>
        </w:rPr>
        <w:t xml:space="preserve"> (</w:t>
      </w:r>
      <w:r w:rsidR="00CF3FEE" w:rsidRPr="003D4E23">
        <w:rPr>
          <w:rFonts w:cs="Arial"/>
          <w:i/>
          <w:iCs/>
        </w:rPr>
        <w:t>Quantitative</w:t>
      </w:r>
      <w:r w:rsidR="00CF3FEE" w:rsidRPr="004C78A9">
        <w:rPr>
          <w:rFonts w:cs="Arial"/>
        </w:rPr>
        <w:t>)</w:t>
      </w:r>
    </w:p>
    <w:p w14:paraId="36B3D79D" w14:textId="7A6AD16F" w:rsidR="00D2604F" w:rsidRPr="004C78A9" w:rsidRDefault="00D2604F" w:rsidP="00D2604F">
      <w:pPr>
        <w:pStyle w:val="NoSpacing"/>
        <w:numPr>
          <w:ilvl w:val="0"/>
          <w:numId w:val="3"/>
        </w:numPr>
        <w:rPr>
          <w:rFonts w:cs="Arial"/>
        </w:rPr>
      </w:pPr>
      <w:r w:rsidRPr="004C78A9">
        <w:rPr>
          <w:rFonts w:cs="Arial"/>
        </w:rPr>
        <w:t>JP_Sales</w:t>
      </w:r>
      <w:r w:rsidR="00CF3FEE" w:rsidRPr="004C78A9">
        <w:rPr>
          <w:rFonts w:cs="Arial"/>
        </w:rPr>
        <w:t xml:space="preserve"> (</w:t>
      </w:r>
      <w:r w:rsidR="00CF3FEE" w:rsidRPr="003D4E23">
        <w:rPr>
          <w:rFonts w:cs="Arial"/>
          <w:i/>
          <w:iCs/>
        </w:rPr>
        <w:t>Quantitative</w:t>
      </w:r>
      <w:r w:rsidR="00CF3FEE" w:rsidRPr="004C78A9">
        <w:rPr>
          <w:rFonts w:cs="Arial"/>
        </w:rPr>
        <w:t>)</w:t>
      </w:r>
    </w:p>
    <w:p w14:paraId="1C357EEE" w14:textId="7B402C5E" w:rsidR="00D2604F" w:rsidRPr="004C78A9" w:rsidRDefault="00D2604F" w:rsidP="00D2604F">
      <w:pPr>
        <w:pStyle w:val="NoSpacing"/>
        <w:numPr>
          <w:ilvl w:val="0"/>
          <w:numId w:val="3"/>
        </w:numPr>
        <w:rPr>
          <w:rFonts w:cs="Arial"/>
        </w:rPr>
      </w:pPr>
      <w:r w:rsidRPr="004C78A9">
        <w:rPr>
          <w:rFonts w:cs="Arial"/>
        </w:rPr>
        <w:t>Other_Sales</w:t>
      </w:r>
      <w:r w:rsidR="00CF3FEE" w:rsidRPr="004C78A9">
        <w:rPr>
          <w:rFonts w:cs="Arial"/>
        </w:rPr>
        <w:t xml:space="preserve"> (</w:t>
      </w:r>
      <w:r w:rsidR="00CF3FEE" w:rsidRPr="003D4E23">
        <w:rPr>
          <w:rFonts w:cs="Arial"/>
          <w:i/>
          <w:iCs/>
        </w:rPr>
        <w:t>Quantitative</w:t>
      </w:r>
      <w:r w:rsidR="00CF3FEE" w:rsidRPr="004C78A9">
        <w:rPr>
          <w:rFonts w:cs="Arial"/>
        </w:rPr>
        <w:t>)</w:t>
      </w:r>
    </w:p>
    <w:p w14:paraId="2AABA2B5" w14:textId="3108A942" w:rsidR="000D4205" w:rsidRPr="004C78A9" w:rsidRDefault="00D2604F" w:rsidP="000D4205">
      <w:pPr>
        <w:pStyle w:val="NoSpacing"/>
        <w:numPr>
          <w:ilvl w:val="0"/>
          <w:numId w:val="3"/>
        </w:numPr>
        <w:rPr>
          <w:rFonts w:cs="Arial"/>
        </w:rPr>
      </w:pPr>
      <w:r w:rsidRPr="004C78A9">
        <w:rPr>
          <w:rFonts w:cs="Arial"/>
        </w:rPr>
        <w:t>Global_Sales</w:t>
      </w:r>
      <w:r w:rsidR="00CF3FEE" w:rsidRPr="004C78A9">
        <w:rPr>
          <w:rFonts w:cs="Arial"/>
        </w:rPr>
        <w:t xml:space="preserve"> (</w:t>
      </w:r>
      <w:r w:rsidR="00CF3FEE" w:rsidRPr="003D4E23">
        <w:rPr>
          <w:rFonts w:cs="Arial"/>
          <w:i/>
          <w:iCs/>
        </w:rPr>
        <w:t>Quantitative</w:t>
      </w:r>
      <w:r w:rsidR="00CF3FEE" w:rsidRPr="004C78A9">
        <w:rPr>
          <w:rFonts w:cs="Arial"/>
        </w:rPr>
        <w:t>)</w:t>
      </w:r>
    </w:p>
    <w:p w14:paraId="6666C209" w14:textId="77777777" w:rsidR="00364DEB" w:rsidRDefault="00364DEB" w:rsidP="00077832">
      <w:pPr>
        <w:pStyle w:val="NoSpacing"/>
        <w:rPr>
          <w:rFonts w:ascii="Arial" w:hAnsi="Arial" w:cs="Arial"/>
        </w:rPr>
      </w:pPr>
    </w:p>
    <w:p w14:paraId="3F247E87" w14:textId="6814ACAC" w:rsidR="00364DEB" w:rsidRPr="004C78A9" w:rsidRDefault="00364DEB" w:rsidP="004C78A9">
      <w:pPr>
        <w:pStyle w:val="Subtitle"/>
      </w:pPr>
      <w:r>
        <w:t>Procedure of Analysis:</w:t>
      </w:r>
    </w:p>
    <w:p w14:paraId="6813E809" w14:textId="1C766EB6" w:rsidR="00364DEB" w:rsidRPr="004C78A9" w:rsidRDefault="00364DEB" w:rsidP="00364DEB">
      <w:pPr>
        <w:pStyle w:val="NoSpacing"/>
        <w:numPr>
          <w:ilvl w:val="0"/>
          <w:numId w:val="4"/>
        </w:numPr>
        <w:rPr>
          <w:rFonts w:cs="Arial"/>
        </w:rPr>
      </w:pPr>
      <w:r w:rsidRPr="004C78A9">
        <w:rPr>
          <w:rFonts w:cs="Arial"/>
        </w:rPr>
        <w:t>Data Cleaning</w:t>
      </w:r>
    </w:p>
    <w:p w14:paraId="7C8F1093" w14:textId="77777777" w:rsidR="009675DB" w:rsidRDefault="009675DB" w:rsidP="009675DB">
      <w:pPr>
        <w:pStyle w:val="NoSpacing"/>
        <w:numPr>
          <w:ilvl w:val="1"/>
          <w:numId w:val="4"/>
        </w:numPr>
        <w:rPr>
          <w:rFonts w:cs="Arial"/>
        </w:rPr>
      </w:pPr>
      <w:r w:rsidRPr="004C78A9">
        <w:rPr>
          <w:rFonts w:cs="Arial"/>
        </w:rPr>
        <w:t>Formatting Headers</w:t>
      </w:r>
    </w:p>
    <w:p w14:paraId="43406076" w14:textId="30B1AD3A" w:rsidR="000F1325" w:rsidRPr="000F1325" w:rsidRDefault="000F1325" w:rsidP="000F1325">
      <w:pPr>
        <w:pStyle w:val="NoSpacing"/>
        <w:numPr>
          <w:ilvl w:val="1"/>
          <w:numId w:val="4"/>
        </w:numPr>
        <w:rPr>
          <w:rFonts w:cs="Arial"/>
        </w:rPr>
      </w:pPr>
      <w:r>
        <w:rPr>
          <w:rFonts w:cs="Arial"/>
        </w:rPr>
        <w:t>Adjust Cell Widths</w:t>
      </w:r>
    </w:p>
    <w:p w14:paraId="16F150C1" w14:textId="77777777" w:rsidR="00F96D79" w:rsidRPr="004C78A9" w:rsidRDefault="00F96D79" w:rsidP="00F96D79">
      <w:pPr>
        <w:pStyle w:val="NoSpacing"/>
        <w:numPr>
          <w:ilvl w:val="1"/>
          <w:numId w:val="4"/>
        </w:numPr>
        <w:rPr>
          <w:rFonts w:cs="Arial"/>
        </w:rPr>
      </w:pPr>
      <w:r w:rsidRPr="004C78A9">
        <w:rPr>
          <w:rFonts w:cs="Arial"/>
        </w:rPr>
        <w:t>Sort by Rank</w:t>
      </w:r>
    </w:p>
    <w:p w14:paraId="010B36F9" w14:textId="4BC41BF0" w:rsidR="009675DB" w:rsidRDefault="00F96D79" w:rsidP="00F96D79">
      <w:pPr>
        <w:pStyle w:val="NoSpacing"/>
        <w:numPr>
          <w:ilvl w:val="1"/>
          <w:numId w:val="4"/>
        </w:numPr>
        <w:rPr>
          <w:rFonts w:cs="Arial"/>
        </w:rPr>
      </w:pPr>
      <w:r w:rsidRPr="004C78A9">
        <w:rPr>
          <w:rFonts w:cs="Arial"/>
        </w:rPr>
        <w:t>Include Filters</w:t>
      </w:r>
    </w:p>
    <w:p w14:paraId="33EF1385" w14:textId="4B94A8B2" w:rsidR="003478CE" w:rsidRPr="004C78A9" w:rsidRDefault="003478CE" w:rsidP="00F96D79">
      <w:pPr>
        <w:pStyle w:val="NoSpacing"/>
        <w:numPr>
          <w:ilvl w:val="1"/>
          <w:numId w:val="4"/>
        </w:numPr>
        <w:rPr>
          <w:rFonts w:cs="Arial"/>
        </w:rPr>
      </w:pPr>
      <w:r>
        <w:rPr>
          <w:rFonts w:cs="Arial"/>
        </w:rPr>
        <w:t>Freezing Top Row</w:t>
      </w:r>
    </w:p>
    <w:p w14:paraId="43A8D6AE" w14:textId="1DD7F629" w:rsidR="00364DEB" w:rsidRPr="004C78A9" w:rsidRDefault="00E100EC" w:rsidP="00364DEB">
      <w:pPr>
        <w:pStyle w:val="NoSpacing"/>
        <w:numPr>
          <w:ilvl w:val="1"/>
          <w:numId w:val="4"/>
        </w:numPr>
        <w:rPr>
          <w:rFonts w:cs="Arial"/>
        </w:rPr>
      </w:pPr>
      <w:r w:rsidRPr="004C78A9">
        <w:rPr>
          <w:rFonts w:cs="Arial"/>
        </w:rPr>
        <w:t>Removal of Duplicates</w:t>
      </w:r>
    </w:p>
    <w:p w14:paraId="74A2C35E" w14:textId="2F97BBA4" w:rsidR="00E100EC" w:rsidRDefault="00E100EC" w:rsidP="00364DEB">
      <w:pPr>
        <w:pStyle w:val="NoSpacing"/>
        <w:numPr>
          <w:ilvl w:val="1"/>
          <w:numId w:val="4"/>
        </w:numPr>
        <w:rPr>
          <w:rFonts w:cs="Arial"/>
        </w:rPr>
      </w:pPr>
      <w:r w:rsidRPr="004C78A9">
        <w:rPr>
          <w:rFonts w:cs="Arial"/>
        </w:rPr>
        <w:t>Removal of Missing Data in Rows or Columns</w:t>
      </w:r>
    </w:p>
    <w:p w14:paraId="419C4FF5" w14:textId="47B8296F" w:rsidR="00BD68FF" w:rsidRPr="004C78A9" w:rsidRDefault="00BD68FF" w:rsidP="00364DEB">
      <w:pPr>
        <w:pStyle w:val="NoSpacing"/>
        <w:numPr>
          <w:ilvl w:val="1"/>
          <w:numId w:val="4"/>
        </w:numPr>
        <w:rPr>
          <w:rFonts w:cs="Arial"/>
        </w:rPr>
      </w:pPr>
      <w:r>
        <w:rPr>
          <w:rFonts w:cs="Arial"/>
        </w:rPr>
        <w:t>Any Other Data Cleaning Practices</w:t>
      </w:r>
    </w:p>
    <w:p w14:paraId="1F126CF0" w14:textId="25127D75" w:rsidR="00F45425" w:rsidRDefault="00241A8F" w:rsidP="00F45425">
      <w:pPr>
        <w:pStyle w:val="NoSpacing"/>
        <w:numPr>
          <w:ilvl w:val="0"/>
          <w:numId w:val="4"/>
        </w:numPr>
        <w:rPr>
          <w:rFonts w:cs="Arial"/>
        </w:rPr>
      </w:pPr>
      <w:r>
        <w:rPr>
          <w:rFonts w:cs="Arial"/>
        </w:rPr>
        <w:t xml:space="preserve">Exploratory </w:t>
      </w:r>
      <w:r w:rsidR="00F45425" w:rsidRPr="004C78A9">
        <w:rPr>
          <w:rFonts w:cs="Arial"/>
        </w:rPr>
        <w:t>Data Analysis</w:t>
      </w:r>
    </w:p>
    <w:p w14:paraId="1AE55A24" w14:textId="13301DFE" w:rsidR="004C3D1C" w:rsidRDefault="00241A8F" w:rsidP="004C3D1C">
      <w:pPr>
        <w:pStyle w:val="NoSpacing"/>
        <w:numPr>
          <w:ilvl w:val="1"/>
          <w:numId w:val="4"/>
        </w:numPr>
        <w:rPr>
          <w:rFonts w:cs="Arial"/>
        </w:rPr>
      </w:pPr>
      <w:r>
        <w:rPr>
          <w:rFonts w:cs="Arial"/>
        </w:rPr>
        <w:t>Exploring Counts of Unique Values for Categorical Data</w:t>
      </w:r>
    </w:p>
    <w:p w14:paraId="42488A8E" w14:textId="43BA41A3" w:rsidR="00241A8F" w:rsidRDefault="00241A8F" w:rsidP="004C3D1C">
      <w:pPr>
        <w:pStyle w:val="NoSpacing"/>
        <w:numPr>
          <w:ilvl w:val="1"/>
          <w:numId w:val="4"/>
        </w:numPr>
        <w:rPr>
          <w:rFonts w:cs="Arial"/>
        </w:rPr>
      </w:pPr>
      <w:r>
        <w:rPr>
          <w:rFonts w:cs="Arial"/>
        </w:rPr>
        <w:t xml:space="preserve">Exploring Statistical Figures for </w:t>
      </w:r>
      <w:r w:rsidR="003D0EBE">
        <w:rPr>
          <w:rFonts w:cs="Arial"/>
        </w:rPr>
        <w:t>Quantitative Data</w:t>
      </w:r>
    </w:p>
    <w:p w14:paraId="2CBCF183" w14:textId="118F01BF" w:rsidR="003D0EBE" w:rsidRPr="004C78A9" w:rsidRDefault="003D0EBE" w:rsidP="003D0EBE">
      <w:pPr>
        <w:pStyle w:val="NoSpacing"/>
        <w:numPr>
          <w:ilvl w:val="0"/>
          <w:numId w:val="4"/>
        </w:numPr>
        <w:rPr>
          <w:rFonts w:cs="Arial"/>
        </w:rPr>
      </w:pPr>
      <w:r>
        <w:rPr>
          <w:rFonts w:cs="Arial"/>
        </w:rPr>
        <w:t>Answering the Prompt</w:t>
      </w:r>
    </w:p>
    <w:p w14:paraId="63601629" w14:textId="10607EBD" w:rsidR="00F45425" w:rsidRPr="004C78A9" w:rsidRDefault="00DA5C59" w:rsidP="00F45425">
      <w:pPr>
        <w:pStyle w:val="NoSpacing"/>
        <w:numPr>
          <w:ilvl w:val="1"/>
          <w:numId w:val="4"/>
        </w:numPr>
        <w:rPr>
          <w:rFonts w:cs="Arial"/>
        </w:rPr>
      </w:pPr>
      <w:r w:rsidRPr="004C78A9">
        <w:rPr>
          <w:rFonts w:cs="Arial"/>
        </w:rPr>
        <w:t>What to analyze to answer prompt</w:t>
      </w:r>
    </w:p>
    <w:p w14:paraId="723AE6EC" w14:textId="5BFF530B" w:rsidR="00CB005F" w:rsidRPr="004C78A9" w:rsidRDefault="00294087" w:rsidP="00F45425">
      <w:pPr>
        <w:pStyle w:val="NoSpacing"/>
        <w:numPr>
          <w:ilvl w:val="1"/>
          <w:numId w:val="4"/>
        </w:numPr>
        <w:rPr>
          <w:rFonts w:cs="Arial"/>
        </w:rPr>
      </w:pPr>
      <w:r w:rsidRPr="004C78A9">
        <w:rPr>
          <w:rFonts w:cs="Arial"/>
        </w:rPr>
        <w:t>Further Exploration</w:t>
      </w:r>
    </w:p>
    <w:p w14:paraId="401E2500" w14:textId="7BB77834" w:rsidR="00294087" w:rsidRPr="004C78A9" w:rsidRDefault="00294087" w:rsidP="00F45425">
      <w:pPr>
        <w:pStyle w:val="NoSpacing"/>
        <w:numPr>
          <w:ilvl w:val="1"/>
          <w:numId w:val="4"/>
        </w:numPr>
        <w:rPr>
          <w:rFonts w:cs="Arial"/>
        </w:rPr>
      </w:pPr>
      <w:r w:rsidRPr="004C78A9">
        <w:rPr>
          <w:rFonts w:cs="Arial"/>
        </w:rPr>
        <w:t>Results</w:t>
      </w:r>
      <w:r w:rsidR="007F02CD">
        <w:rPr>
          <w:rFonts w:cs="Arial"/>
        </w:rPr>
        <w:t xml:space="preserve"> and Recommendations</w:t>
      </w:r>
    </w:p>
    <w:p w14:paraId="7DD906CB" w14:textId="22CBB0D7" w:rsidR="00294087" w:rsidRPr="004C78A9" w:rsidRDefault="007F02CD" w:rsidP="00294087">
      <w:pPr>
        <w:pStyle w:val="NoSpacing"/>
        <w:numPr>
          <w:ilvl w:val="0"/>
          <w:numId w:val="4"/>
        </w:numPr>
        <w:rPr>
          <w:rFonts w:cs="Arial"/>
        </w:rPr>
      </w:pPr>
      <w:r>
        <w:rPr>
          <w:rFonts w:cs="Arial"/>
        </w:rPr>
        <w:t>Telling the Story</w:t>
      </w:r>
    </w:p>
    <w:p w14:paraId="0B766AD6" w14:textId="51D63F82" w:rsidR="00294087" w:rsidRDefault="007F02CD" w:rsidP="00294087">
      <w:pPr>
        <w:pStyle w:val="NoSpacing"/>
        <w:numPr>
          <w:ilvl w:val="1"/>
          <w:numId w:val="4"/>
        </w:numPr>
        <w:rPr>
          <w:rFonts w:cs="Arial"/>
        </w:rPr>
      </w:pPr>
      <w:r>
        <w:rPr>
          <w:rFonts w:cs="Arial"/>
        </w:rPr>
        <w:t>Design</w:t>
      </w:r>
    </w:p>
    <w:p w14:paraId="29323F87" w14:textId="3DA15F4B" w:rsidR="007F02CD" w:rsidRDefault="007F02CD" w:rsidP="007F02CD">
      <w:pPr>
        <w:pStyle w:val="NoSpacing"/>
        <w:numPr>
          <w:ilvl w:val="1"/>
          <w:numId w:val="4"/>
        </w:numPr>
        <w:rPr>
          <w:rFonts w:cs="Arial"/>
        </w:rPr>
      </w:pPr>
      <w:r>
        <w:rPr>
          <w:rFonts w:cs="Arial"/>
        </w:rPr>
        <w:t>Visualizations</w:t>
      </w:r>
    </w:p>
    <w:p w14:paraId="6FAC1D2B" w14:textId="00AF00F9" w:rsidR="007F02CD" w:rsidRDefault="007F02CD" w:rsidP="007F02CD">
      <w:pPr>
        <w:pStyle w:val="NoSpacing"/>
        <w:numPr>
          <w:ilvl w:val="1"/>
          <w:numId w:val="4"/>
        </w:numPr>
        <w:rPr>
          <w:rFonts w:cs="Arial"/>
        </w:rPr>
      </w:pPr>
      <w:r>
        <w:rPr>
          <w:rFonts w:cs="Arial"/>
        </w:rPr>
        <w:t>Flow of Content</w:t>
      </w:r>
    </w:p>
    <w:p w14:paraId="41774D7D" w14:textId="7E4F21E8" w:rsidR="007F02CD" w:rsidRDefault="007F02CD" w:rsidP="007F02CD">
      <w:pPr>
        <w:pStyle w:val="NoSpacing"/>
        <w:numPr>
          <w:ilvl w:val="1"/>
          <w:numId w:val="4"/>
        </w:numPr>
        <w:rPr>
          <w:rFonts w:cs="Arial"/>
        </w:rPr>
      </w:pPr>
      <w:r>
        <w:rPr>
          <w:rFonts w:cs="Arial"/>
        </w:rPr>
        <w:t>Transitions and Animations</w:t>
      </w:r>
    </w:p>
    <w:p w14:paraId="18BF710F" w14:textId="77777777" w:rsidR="00C97FEB" w:rsidRPr="007F02CD" w:rsidRDefault="00C97FEB" w:rsidP="00C97FEB">
      <w:pPr>
        <w:pStyle w:val="NoSpacing"/>
        <w:ind w:left="1440"/>
        <w:rPr>
          <w:rFonts w:cs="Arial"/>
        </w:rPr>
      </w:pPr>
    </w:p>
    <w:p w14:paraId="719C4490" w14:textId="1B8BB209" w:rsidR="00750182" w:rsidRDefault="00750182" w:rsidP="00DB0E37">
      <w:pPr>
        <w:pStyle w:val="NoSpacing"/>
        <w:numPr>
          <w:ilvl w:val="0"/>
          <w:numId w:val="8"/>
        </w:numPr>
        <w:rPr>
          <w:rFonts w:cs="Arial"/>
        </w:rPr>
      </w:pPr>
      <w:r w:rsidRPr="004C78A9">
        <w:rPr>
          <w:rFonts w:cs="Arial"/>
        </w:rPr>
        <w:t>Reflections on</w:t>
      </w:r>
      <w:r w:rsidR="007F02CD">
        <w:rPr>
          <w:rFonts w:cs="Arial"/>
        </w:rPr>
        <w:t xml:space="preserve"> The</w:t>
      </w:r>
      <w:r w:rsidRPr="004C78A9">
        <w:rPr>
          <w:rFonts w:cs="Arial"/>
        </w:rPr>
        <w:t xml:space="preserve"> Project</w:t>
      </w:r>
      <w:r w:rsidR="00DB0E37">
        <w:rPr>
          <w:rFonts w:cs="Arial"/>
        </w:rPr>
        <w:t xml:space="preserve"> (Not technically part of analysis</w:t>
      </w:r>
      <w:r w:rsidR="007F5D1C">
        <w:rPr>
          <w:rFonts w:cs="Arial"/>
        </w:rPr>
        <w:t>)</w:t>
      </w:r>
    </w:p>
    <w:p w14:paraId="276DF6E3" w14:textId="2D11BD9B" w:rsidR="007F02CD" w:rsidRDefault="00C97FEB" w:rsidP="00DB0E37">
      <w:pPr>
        <w:pStyle w:val="NoSpacing"/>
        <w:numPr>
          <w:ilvl w:val="1"/>
          <w:numId w:val="8"/>
        </w:numPr>
        <w:rPr>
          <w:rFonts w:cs="Arial"/>
        </w:rPr>
      </w:pPr>
      <w:r>
        <w:rPr>
          <w:rFonts w:cs="Arial"/>
        </w:rPr>
        <w:t>How to Improve upon Analysis</w:t>
      </w:r>
    </w:p>
    <w:p w14:paraId="4BFEC1A1" w14:textId="1390058B" w:rsidR="00C97FEB" w:rsidRPr="004C78A9" w:rsidRDefault="00C97FEB" w:rsidP="00DB0E37">
      <w:pPr>
        <w:pStyle w:val="NoSpacing"/>
        <w:numPr>
          <w:ilvl w:val="1"/>
          <w:numId w:val="8"/>
        </w:numPr>
        <w:rPr>
          <w:rFonts w:cs="Arial"/>
        </w:rPr>
      </w:pPr>
      <w:r>
        <w:rPr>
          <w:rFonts w:cs="Arial"/>
        </w:rPr>
        <w:t>Why this project was created</w:t>
      </w:r>
    </w:p>
    <w:p w14:paraId="1FDDCC63" w14:textId="77777777" w:rsidR="003D5073" w:rsidRDefault="003D5073" w:rsidP="003D5073">
      <w:pPr>
        <w:pStyle w:val="NoSpacing"/>
        <w:rPr>
          <w:rFonts w:ascii="Arial" w:hAnsi="Arial" w:cs="Arial"/>
        </w:rPr>
      </w:pPr>
    </w:p>
    <w:p w14:paraId="03275260" w14:textId="4A986538" w:rsidR="003D5073" w:rsidRDefault="003478CE" w:rsidP="00A81173">
      <w:pPr>
        <w:pStyle w:val="Subtitle"/>
      </w:pPr>
      <w:r w:rsidRPr="003478CE">
        <w:t xml:space="preserve">Data </w:t>
      </w:r>
      <w:r w:rsidRPr="00A81173">
        <w:t>Cleaning</w:t>
      </w:r>
    </w:p>
    <w:p w14:paraId="077FB807" w14:textId="34AD7A6A" w:rsidR="003478CE" w:rsidRDefault="00DA5244" w:rsidP="00BE6775">
      <w:pPr>
        <w:pStyle w:val="NoSpacing"/>
      </w:pPr>
      <w:r>
        <w:t xml:space="preserve">In trying to understand where the data comes from, we find out that the data from Kaggle is something that could be scraped </w:t>
      </w:r>
      <w:r w:rsidR="00CA013C">
        <w:t xml:space="preserve">from the website </w:t>
      </w:r>
      <w:hyperlink r:id="rId6" w:history="1">
        <w:r w:rsidR="002C3586" w:rsidRPr="00DA2C23">
          <w:rPr>
            <w:rStyle w:val="Hyperlink"/>
          </w:rPr>
          <w:t>www.vgchartz.com</w:t>
        </w:r>
      </w:hyperlink>
      <w:r w:rsidR="002C3586">
        <w:t xml:space="preserve">, but since missing </w:t>
      </w:r>
      <w:r w:rsidR="002C3586">
        <w:lastRenderedPageBreak/>
        <w:t xml:space="preserve">data or duplicate data may appear, we need to clean through the data </w:t>
      </w:r>
      <w:r w:rsidR="00BE6775">
        <w:t>to make sure our findings are as accurate as possible</w:t>
      </w:r>
      <w:r w:rsidR="00924845">
        <w:t xml:space="preserve"> as well as readable for anyone who wishes to understand the data presented.</w:t>
      </w:r>
    </w:p>
    <w:p w14:paraId="2CCD889C" w14:textId="77777777" w:rsidR="00924845" w:rsidRDefault="00924845" w:rsidP="00BE6775">
      <w:pPr>
        <w:pStyle w:val="NoSpacing"/>
      </w:pPr>
    </w:p>
    <w:p w14:paraId="39825AB6" w14:textId="5583CC60" w:rsidR="00924845" w:rsidRDefault="00924845" w:rsidP="00BE6775">
      <w:pPr>
        <w:pStyle w:val="NoSpacing"/>
      </w:pPr>
      <w:r>
        <w:t>When we first see the data (see first tab “vgsales”</w:t>
      </w:r>
      <w:r w:rsidR="004671A3">
        <w:t xml:space="preserve"> in attached </w:t>
      </w:r>
      <w:r w:rsidR="00B33486">
        <w:t>“vg</w:t>
      </w:r>
      <w:r w:rsidR="002E217A">
        <w:t>s</w:t>
      </w:r>
      <w:r w:rsidR="00B33486">
        <w:t xml:space="preserve">ales” </w:t>
      </w:r>
      <w:r w:rsidR="004671A3">
        <w:t xml:space="preserve">Excel file), we notice that the data has many characteristics making it difficult to read. </w:t>
      </w:r>
      <w:r w:rsidR="00D043BC">
        <w:t xml:space="preserve">The names column does not have the full name shown as parts of the names are hidden within other data. The data is sorted by year of publication with the </w:t>
      </w:r>
      <w:r w:rsidR="004C79F2">
        <w:t>“Y</w:t>
      </w:r>
      <w:r w:rsidR="00D043BC">
        <w:t>ear</w:t>
      </w:r>
      <w:r w:rsidR="004C79F2">
        <w:t>”</w:t>
      </w:r>
      <w:r w:rsidR="00D043BC">
        <w:t xml:space="preserve"> </w:t>
      </w:r>
      <w:r w:rsidR="004C79F2">
        <w:t>column in the middle instead of all the way to the left, which leaves the first “Rank” column</w:t>
      </w:r>
      <w:r w:rsidR="00ED3292">
        <w:t xml:space="preserve"> showing numbers in a seemingly random order, which is distracting.</w:t>
      </w:r>
      <w:r w:rsidR="00E86D49">
        <w:t xml:space="preserve"> To fix this, we first format the headers by increasing the font of the first row to size 14, </w:t>
      </w:r>
      <w:r w:rsidR="000F1325">
        <w:t>putting the text in bold,</w:t>
      </w:r>
      <w:r w:rsidR="002D0744">
        <w:t xml:space="preserve"> highlighting the </w:t>
      </w:r>
      <w:r w:rsidR="00F261C9">
        <w:t>header with a light blue color,</w:t>
      </w:r>
      <w:r w:rsidR="000F1325">
        <w:t xml:space="preserve"> and adjusting the cell widths by clicking the top right corner</w:t>
      </w:r>
      <w:r w:rsidR="00F261C9">
        <w:t xml:space="preserve"> to select the whole sheet and double clicking the line between two columns to automatically adjust the column widths</w:t>
      </w:r>
      <w:r w:rsidR="00193232">
        <w:t xml:space="preserve">. After this, I decided to sort the </w:t>
      </w:r>
      <w:r w:rsidR="004C3D1C">
        <w:t xml:space="preserve">data by Rank instead of year for easier </w:t>
      </w:r>
      <w:r w:rsidR="00CA25DE">
        <w:t>readability</w:t>
      </w:r>
      <w:r w:rsidR="006F300A">
        <w:t xml:space="preserve">, </w:t>
      </w:r>
      <w:r w:rsidR="00971FED">
        <w:t>including</w:t>
      </w:r>
      <w:r w:rsidR="006F300A">
        <w:t xml:space="preserve"> filters </w:t>
      </w:r>
      <w:r w:rsidR="005C178A">
        <w:t>for any exploration later in the future, and froze the top row so that even when scrolling dow</w:t>
      </w:r>
      <w:r w:rsidR="00CB03AA">
        <w:t>n the sheet, you would not lose track of what each column represents.</w:t>
      </w:r>
    </w:p>
    <w:p w14:paraId="03CA93C8" w14:textId="77777777" w:rsidR="00CB03AA" w:rsidRDefault="00CB03AA" w:rsidP="00BE6775">
      <w:pPr>
        <w:pStyle w:val="NoSpacing"/>
      </w:pPr>
    </w:p>
    <w:p w14:paraId="06B159E1" w14:textId="2C03B11A" w:rsidR="00CB03AA" w:rsidRDefault="00CB03AA" w:rsidP="00BE6775">
      <w:pPr>
        <w:pStyle w:val="NoSpacing"/>
      </w:pPr>
      <w:r>
        <w:t xml:space="preserve">From here, we must view the </w:t>
      </w:r>
      <w:r w:rsidR="00AD320E">
        <w:t>data to see if there are any rows of missing data or duplicate rows</w:t>
      </w:r>
      <w:r w:rsidR="008F1878">
        <w:t xml:space="preserve">. To remove duplicate rows, </w:t>
      </w:r>
      <w:r w:rsidR="007E721E">
        <w:t xml:space="preserve">I went to the data ribbon, </w:t>
      </w:r>
      <w:r w:rsidR="0074306A">
        <w:t xml:space="preserve">clicked the remove duplicates button, </w:t>
      </w:r>
      <w:r w:rsidR="00A82554">
        <w:t xml:space="preserve">and it gave me options of what to consider when looking for duplicates based on the columns available. If I selected all columns, </w:t>
      </w:r>
      <w:r w:rsidR="00546A1D">
        <w:t>no data is a duplicate</w:t>
      </w:r>
      <w:r w:rsidR="00BA7487">
        <w:t>, and</w:t>
      </w:r>
      <w:r w:rsidR="00546A1D">
        <w:t xml:space="preserve"> when we only remove rank from consideration, which could be inferred to be a unique value for each row, </w:t>
      </w:r>
      <w:r w:rsidR="006F33A2">
        <w:t xml:space="preserve">no rows </w:t>
      </w:r>
      <w:r w:rsidR="003546C9">
        <w:t>get removed either</w:t>
      </w:r>
      <w:r w:rsidR="00920174">
        <w:t xml:space="preserve">. Removing any other columns from consideration </w:t>
      </w:r>
      <w:r w:rsidR="00B46723">
        <w:t xml:space="preserve">would have resulted in removing unique data and therefore skewing the data </w:t>
      </w:r>
      <w:r w:rsidR="006B22C4">
        <w:t xml:space="preserve">by unintentionally only taking a part of the whole data when attempting to analyze the data as a whole. </w:t>
      </w:r>
      <w:r w:rsidR="00C37905">
        <w:t xml:space="preserve">As such, we conclude that there are no more duplicates. </w:t>
      </w:r>
      <w:r w:rsidR="006B22C4">
        <w:t xml:space="preserve">After that, to </w:t>
      </w:r>
      <w:r w:rsidR="00971FED">
        <w:t>observe</w:t>
      </w:r>
      <w:r w:rsidR="00BA5B31">
        <w:t xml:space="preserve"> any rows that contain missing data, the filter function </w:t>
      </w:r>
      <w:r w:rsidR="00971FED">
        <w:t>can</w:t>
      </w:r>
      <w:r w:rsidR="00BA5B31">
        <w:t xml:space="preserve"> </w:t>
      </w:r>
      <w:r w:rsidR="00851C70">
        <w:t xml:space="preserve">show </w:t>
      </w:r>
      <w:r w:rsidR="00971FED">
        <w:t>whether or not</w:t>
      </w:r>
      <w:r w:rsidR="00851C70">
        <w:t xml:space="preserve"> certain values are N</w:t>
      </w:r>
      <w:r w:rsidR="008504EA">
        <w:t>/</w:t>
      </w:r>
      <w:r w:rsidR="00851C70">
        <w:t xml:space="preserve">A values or blank values. After checking several columns, we see that all the quantitative data does not contain blank values, and </w:t>
      </w:r>
      <w:r w:rsidR="00595B97">
        <w:t xml:space="preserve">while there are </w:t>
      </w:r>
      <w:r w:rsidR="008504EA">
        <w:t>many circumstances where N/A</w:t>
      </w:r>
      <w:r w:rsidR="00595B97">
        <w:t xml:space="preserve"> </w:t>
      </w:r>
      <w:r w:rsidR="008504EA">
        <w:t xml:space="preserve">values appear in the </w:t>
      </w:r>
      <w:r w:rsidR="00AE62B1">
        <w:t>“</w:t>
      </w:r>
      <w:r w:rsidR="008504EA">
        <w:t>publisher</w:t>
      </w:r>
      <w:r w:rsidR="00AE62B1">
        <w:t>” column</w:t>
      </w:r>
      <w:r w:rsidR="008504EA">
        <w:t xml:space="preserve"> </w:t>
      </w:r>
      <w:r w:rsidR="00AE62B1">
        <w:t>with the “misc” value appearing subsequently in the “genre” column</w:t>
      </w:r>
      <w:r w:rsidR="00B23B8E">
        <w:t xml:space="preserve">, there is enough information in all other columns from those rows that warrant </w:t>
      </w:r>
      <w:r w:rsidR="00450786">
        <w:t xml:space="preserve">the </w:t>
      </w:r>
      <w:r w:rsidR="00B23B8E">
        <w:t>consideration</w:t>
      </w:r>
      <w:r w:rsidR="00450786">
        <w:t xml:space="preserve"> of those rows overall</w:t>
      </w:r>
      <w:r w:rsidR="00B23B8E">
        <w:t>.</w:t>
      </w:r>
      <w:r w:rsidR="00BA7487">
        <w:t xml:space="preserve"> Nothing needs to be deleted.</w:t>
      </w:r>
    </w:p>
    <w:p w14:paraId="6670E013" w14:textId="77777777" w:rsidR="005E4D6F" w:rsidRDefault="005E4D6F" w:rsidP="00BE6775">
      <w:pPr>
        <w:pStyle w:val="NoSpacing"/>
      </w:pPr>
    </w:p>
    <w:p w14:paraId="2D78D8F3" w14:textId="18BA3C72" w:rsidR="005E4D6F" w:rsidRDefault="005E4D6F" w:rsidP="00BE6775">
      <w:pPr>
        <w:pStyle w:val="NoSpacing"/>
      </w:pPr>
      <w:r>
        <w:t xml:space="preserve">Any other data cleaning practices would be to check through data to make sure that formatting was normalized, meaning it all </w:t>
      </w:r>
      <w:r w:rsidR="00987EA8">
        <w:t xml:space="preserve">had the same format whether it be a date format, numerical format, percentage format, currency format, etc. </w:t>
      </w:r>
      <w:r w:rsidR="00BD68FF">
        <w:t xml:space="preserve">From looking at the </w:t>
      </w:r>
      <w:r w:rsidR="00DC3FE9">
        <w:t xml:space="preserve">numerical data, we see that the number format stays consistent with </w:t>
      </w:r>
      <w:r w:rsidR="00EA2890">
        <w:t>each number showing itself up to at most two decimal places.</w:t>
      </w:r>
      <w:r w:rsidR="00801EB3">
        <w:t xml:space="preserve"> From looking at the categorical data with relatively little values compared to the more unique identifiers, </w:t>
      </w:r>
      <w:r w:rsidR="00DC19E2">
        <w:t xml:space="preserve">there don’t appear to be any misspellings or case adjustments that would potentially differentiate </w:t>
      </w:r>
      <w:r w:rsidR="008414EA">
        <w:t>the same value as two distinct values.</w:t>
      </w:r>
      <w:r w:rsidR="00C5507C">
        <w:t xml:space="preserve"> </w:t>
      </w:r>
      <w:r w:rsidR="006C04F2">
        <w:t>(</w:t>
      </w:r>
      <w:r w:rsidR="00C5507C">
        <w:t xml:space="preserve">One that may have been considered was 3DO with 3DS in the Platform column, but as it turns out, the 3DO was a platform that existed in the 1990s while the 3DS first showed itself </w:t>
      </w:r>
      <w:r w:rsidR="006C04F2">
        <w:t>after the year 20</w:t>
      </w:r>
      <w:r w:rsidR="009A0E83">
        <w:t>1</w:t>
      </w:r>
      <w:r w:rsidR="006C04F2">
        <w:t xml:space="preserve">0, so a mistake could not have been made there, and as </w:t>
      </w:r>
      <w:r w:rsidR="006C04F2">
        <w:lastRenderedPageBreak/>
        <w:t>such, they are inferred to be two different platforms.)</w:t>
      </w:r>
      <w:r w:rsidR="00F31351">
        <w:t xml:space="preserve"> We have checked that there are no duplicates, no </w:t>
      </w:r>
      <w:r w:rsidR="00B1200C">
        <w:t xml:space="preserve">rows almost completely full of missing values, </w:t>
      </w:r>
      <w:r w:rsidR="00F31351">
        <w:t>no misspellings, and consistent formatting in the data values</w:t>
      </w:r>
      <w:r w:rsidR="00B1200C">
        <w:t>. For the purposes of our analysis, our data is clean.</w:t>
      </w:r>
    </w:p>
    <w:p w14:paraId="48FA1043" w14:textId="77777777" w:rsidR="004B33B4" w:rsidRDefault="004B33B4" w:rsidP="00BE6775">
      <w:pPr>
        <w:pStyle w:val="NoSpacing"/>
      </w:pPr>
    </w:p>
    <w:p w14:paraId="7F4BDACC" w14:textId="5A16B4EC" w:rsidR="00B1200C" w:rsidRDefault="00565845" w:rsidP="00B1200C">
      <w:pPr>
        <w:pStyle w:val="Subtitle"/>
      </w:pPr>
      <w:r>
        <w:t xml:space="preserve">Exploratory </w:t>
      </w:r>
      <w:r w:rsidR="00B1200C">
        <w:t>Data Analysis</w:t>
      </w:r>
    </w:p>
    <w:p w14:paraId="1BFAB25E" w14:textId="0C513CF7" w:rsidR="00B1200C" w:rsidRDefault="00897E5D" w:rsidP="00B1200C">
      <w:pPr>
        <w:pStyle w:val="NoSpacing"/>
      </w:pPr>
      <w:r>
        <w:t xml:space="preserve">Some of the first things we need to do when analyzing data </w:t>
      </w:r>
      <w:r w:rsidR="00627B61">
        <w:t xml:space="preserve">is exploring the data that you are working with, which involves observing statistical </w:t>
      </w:r>
      <w:r w:rsidR="00F90C1D">
        <w:t>figures such as the mean, median, minimum, and maximum while observing any potential outliers for quantitative data and observing counts and identifying modes for categorical data.</w:t>
      </w:r>
      <w:r w:rsidR="00451CD5">
        <w:t xml:space="preserve"> </w:t>
      </w:r>
      <w:r w:rsidR="00D15B4F">
        <w:t xml:space="preserve">Some information is available when you aggregate the data using pivot tables while other data is </w:t>
      </w:r>
      <w:r w:rsidR="00957822">
        <w:t xml:space="preserve">available by using built-in statistical functions from Excel. </w:t>
      </w:r>
      <w:r w:rsidR="00451CD5">
        <w:t>We will go through each column and work from there.</w:t>
      </w:r>
    </w:p>
    <w:p w14:paraId="09C6AED7" w14:textId="77777777" w:rsidR="00773074" w:rsidRDefault="00773074" w:rsidP="00B1200C">
      <w:pPr>
        <w:pStyle w:val="NoSpacing"/>
      </w:pPr>
    </w:p>
    <w:p w14:paraId="538E9A01" w14:textId="395C5AB3" w:rsidR="00773074" w:rsidRDefault="00651AAB" w:rsidP="00B1200C">
      <w:pPr>
        <w:pStyle w:val="NoSpacing"/>
      </w:pPr>
      <w:r>
        <w:t>Rank:</w:t>
      </w:r>
    </w:p>
    <w:p w14:paraId="3784D9CF" w14:textId="565F5A44" w:rsidR="00651AAB" w:rsidRDefault="00651AAB" w:rsidP="00B1200C">
      <w:pPr>
        <w:pStyle w:val="NoSpacing"/>
      </w:pPr>
      <w:r>
        <w:t>Lowest Value: 1</w:t>
      </w:r>
    </w:p>
    <w:p w14:paraId="3B1AE8DB" w14:textId="153FC0E1" w:rsidR="00651AAB" w:rsidRDefault="00651AAB" w:rsidP="00B1200C">
      <w:pPr>
        <w:pStyle w:val="NoSpacing"/>
      </w:pPr>
      <w:r>
        <w:t>Highest Value: 16600</w:t>
      </w:r>
    </w:p>
    <w:p w14:paraId="27F08EAB" w14:textId="38AEDF21" w:rsidR="00F83BC8" w:rsidRDefault="00CC4A86" w:rsidP="00B1200C">
      <w:pPr>
        <w:pStyle w:val="NoSpacing"/>
      </w:pPr>
      <w:r>
        <w:t xml:space="preserve">Number of </w:t>
      </w:r>
      <w:r w:rsidR="0007333C">
        <w:t xml:space="preserve">unique values: </w:t>
      </w:r>
      <w:r w:rsidR="00472694">
        <w:t>16324</w:t>
      </w:r>
    </w:p>
    <w:p w14:paraId="62E6EECB" w14:textId="33F19C47" w:rsidR="00344D43" w:rsidRDefault="00344D43" w:rsidP="00B1200C">
      <w:pPr>
        <w:pStyle w:val="NoSpacing"/>
      </w:pPr>
      <w:r>
        <w:t>Highest (and lowest) count of a value: 1</w:t>
      </w:r>
    </w:p>
    <w:p w14:paraId="6A5D5736" w14:textId="77777777" w:rsidR="00F72CA9" w:rsidRDefault="00F72CA9" w:rsidP="00B1200C">
      <w:pPr>
        <w:pStyle w:val="NoSpacing"/>
      </w:pPr>
    </w:p>
    <w:p w14:paraId="0F73A6AF" w14:textId="0042359D" w:rsidR="00472694" w:rsidRDefault="00472694" w:rsidP="00B1200C">
      <w:pPr>
        <w:pStyle w:val="NoSpacing"/>
      </w:pPr>
      <w:r>
        <w:t xml:space="preserve">What can be inferred: </w:t>
      </w:r>
      <w:r w:rsidR="00192D92">
        <w:t xml:space="preserve">From what used to be a list of 16600 different </w:t>
      </w:r>
      <w:r w:rsidR="00971FED">
        <w:t>video games</w:t>
      </w:r>
      <w:r w:rsidR="00192D92">
        <w:t>, we may have many missing observations.</w:t>
      </w:r>
      <w:r w:rsidR="003D4FE4">
        <w:t xml:space="preserve"> T</w:t>
      </w:r>
      <w:r w:rsidR="0066727B">
        <w:t xml:space="preserve">he </w:t>
      </w:r>
      <w:r w:rsidR="00971FED">
        <w:t>number</w:t>
      </w:r>
      <w:r w:rsidR="0066727B">
        <w:t xml:space="preserve"> of missing values would account for 1.66% of the 16600 different </w:t>
      </w:r>
      <w:r w:rsidR="00971FED">
        <w:t>video games</w:t>
      </w:r>
      <w:r w:rsidR="00A3733C">
        <w:t xml:space="preserve"> that supposedly should be listed</w:t>
      </w:r>
      <w:r w:rsidR="008123C3">
        <w:t xml:space="preserve">. A more exhaustive search for the missing data would help to </w:t>
      </w:r>
      <w:r w:rsidR="00A97C75">
        <w:t xml:space="preserve">fill the gaps and give us a better representation of </w:t>
      </w:r>
      <w:r w:rsidR="00240E4F">
        <w:t xml:space="preserve">the data, but this is data based </w:t>
      </w:r>
      <w:r w:rsidR="00971FED">
        <w:t>on</w:t>
      </w:r>
      <w:r w:rsidR="00240E4F">
        <w:t xml:space="preserve"> 201</w:t>
      </w:r>
      <w:r w:rsidR="00570634">
        <w:t xml:space="preserve">6. If we attempted to find the data, we would also gain data </w:t>
      </w:r>
      <w:r w:rsidR="00752125">
        <w:t>all the way into 2025 by the time of creating this document, which would drastically affect the potential ranking</w:t>
      </w:r>
      <w:r w:rsidR="00C26960">
        <w:t xml:space="preserve"> overall. For the purposes of this project set in 2017, we will work with the data given to us.</w:t>
      </w:r>
    </w:p>
    <w:p w14:paraId="607805F0" w14:textId="77777777" w:rsidR="00F80B27" w:rsidRDefault="00F80B27" w:rsidP="00B1200C">
      <w:pPr>
        <w:pStyle w:val="NoSpacing"/>
      </w:pPr>
    </w:p>
    <w:p w14:paraId="54E9DC98" w14:textId="14757E2F" w:rsidR="00F80B27" w:rsidRDefault="00F80B27" w:rsidP="00B1200C">
      <w:pPr>
        <w:pStyle w:val="NoSpacing"/>
      </w:pPr>
      <w:r>
        <w:t xml:space="preserve">Name: </w:t>
      </w:r>
    </w:p>
    <w:p w14:paraId="2151F2DA" w14:textId="00A9823F" w:rsidR="00C34DF2" w:rsidRDefault="00C34DF2" w:rsidP="00B1200C">
      <w:pPr>
        <w:pStyle w:val="NoSpacing"/>
      </w:pPr>
      <w:r>
        <w:t xml:space="preserve">Number of </w:t>
      </w:r>
      <w:r w:rsidR="0007333C">
        <w:t>unique values</w:t>
      </w:r>
      <w:r>
        <w:t xml:space="preserve">: </w:t>
      </w:r>
      <w:r w:rsidR="00825660">
        <w:t>11</w:t>
      </w:r>
      <w:r w:rsidR="00B17F27">
        <w:t>,</w:t>
      </w:r>
      <w:r w:rsidR="00825660">
        <w:t>358</w:t>
      </w:r>
    </w:p>
    <w:p w14:paraId="143BE907" w14:textId="0789F1CA" w:rsidR="00F83BC8" w:rsidRPr="00B1200C" w:rsidRDefault="008420D0" w:rsidP="00B1200C">
      <w:pPr>
        <w:pStyle w:val="NoSpacing"/>
      </w:pPr>
      <w:r>
        <w:t xml:space="preserve">Name with Highest Count: </w:t>
      </w:r>
      <w:r w:rsidR="00EB42D2">
        <w:t>“</w:t>
      </w:r>
      <w:r w:rsidRPr="008420D0">
        <w:t>Need for Speed: Most Wanted</w:t>
      </w:r>
      <w:r w:rsidR="00EB42D2">
        <w:t>”</w:t>
      </w:r>
      <w:r>
        <w:t xml:space="preserve"> (Count: 12)</w:t>
      </w:r>
    </w:p>
    <w:p w14:paraId="5B8D1DBE" w14:textId="406C183A" w:rsidR="005D7D45" w:rsidRDefault="00EB42D2" w:rsidP="00BE6775">
      <w:pPr>
        <w:pStyle w:val="NoSpacing"/>
      </w:pPr>
      <w:r>
        <w:t>Lowest Count of a name: 1</w:t>
      </w:r>
    </w:p>
    <w:p w14:paraId="6DBCC5D5" w14:textId="2B838229" w:rsidR="00EB42D2" w:rsidRDefault="00B17F27" w:rsidP="00BE6775">
      <w:pPr>
        <w:pStyle w:val="NoSpacing"/>
      </w:pPr>
      <w:r>
        <w:t xml:space="preserve">Number of </w:t>
      </w:r>
      <w:r w:rsidR="00901709">
        <w:t xml:space="preserve">Names with count of 1: </w:t>
      </w:r>
      <w:r w:rsidR="00825660">
        <w:t>8</w:t>
      </w:r>
      <w:r>
        <w:t>,</w:t>
      </w:r>
      <w:r w:rsidR="00825660">
        <w:t>642</w:t>
      </w:r>
    </w:p>
    <w:p w14:paraId="6768239B" w14:textId="77777777" w:rsidR="00F72CA9" w:rsidRDefault="00F72CA9" w:rsidP="00BE6775">
      <w:pPr>
        <w:pStyle w:val="NoSpacing"/>
      </w:pPr>
    </w:p>
    <w:p w14:paraId="70A408A7" w14:textId="03806D9F" w:rsidR="00C26960" w:rsidRDefault="00F72CA9" w:rsidP="00BE6775">
      <w:pPr>
        <w:pStyle w:val="NoSpacing"/>
      </w:pPr>
      <w:r>
        <w:t xml:space="preserve">What can be inferred: We have several circumstances of names appearing more than once. One </w:t>
      </w:r>
      <w:r w:rsidR="00717151">
        <w:t>c</w:t>
      </w:r>
      <w:r>
        <w:t xml:space="preserve">ould expect the </w:t>
      </w:r>
      <w:r w:rsidR="00CF6780">
        <w:t>names to be</w:t>
      </w:r>
      <w:r w:rsidR="00717151">
        <w:t xml:space="preserve"> all</w:t>
      </w:r>
      <w:r w:rsidR="00CF6780">
        <w:t xml:space="preserve"> unique</w:t>
      </w:r>
      <w:r w:rsidR="00717151">
        <w:t xml:space="preserve"> values</w:t>
      </w:r>
      <w:r w:rsidR="00CF6780">
        <w:t xml:space="preserve">, but as it turns out, the data separates games as observations not just based on how it is titled, but also </w:t>
      </w:r>
      <w:r w:rsidR="00B44E56">
        <w:t xml:space="preserve">on which platform it was </w:t>
      </w:r>
      <w:r w:rsidR="00971FED">
        <w:t>created</w:t>
      </w:r>
      <w:r w:rsidR="00B44E56">
        <w:t xml:space="preserve"> and what year it was created. </w:t>
      </w:r>
      <w:r w:rsidR="00717151">
        <w:t>For instance, in</w:t>
      </w:r>
      <w:r w:rsidR="00B44E56">
        <w:t xml:space="preserve"> “Need for Speed: Most Wanted”, you can see that the game was created for the same platform </w:t>
      </w:r>
      <w:r w:rsidR="00D62678">
        <w:t xml:space="preserve">once in </w:t>
      </w:r>
      <w:r w:rsidR="00256E78">
        <w:t xml:space="preserve">2005 and the other time in 2012, and the rest of the </w:t>
      </w:r>
      <w:r w:rsidR="007D5721">
        <w:t>games listed as “Need for Speed: Most Wanted” take all other available platforms into consideration.</w:t>
      </w:r>
    </w:p>
    <w:p w14:paraId="7F57F47C" w14:textId="77777777" w:rsidR="00B17F27" w:rsidRDefault="00B17F27" w:rsidP="00BE6775">
      <w:pPr>
        <w:pStyle w:val="NoSpacing"/>
      </w:pPr>
    </w:p>
    <w:p w14:paraId="77C5D23B" w14:textId="77777777" w:rsidR="00C97FEB" w:rsidRDefault="00C97FEB" w:rsidP="00BE6775">
      <w:pPr>
        <w:pStyle w:val="NoSpacing"/>
      </w:pPr>
    </w:p>
    <w:p w14:paraId="7374464E" w14:textId="77777777" w:rsidR="00C97FEB" w:rsidRDefault="00C97FEB" w:rsidP="00BE6775">
      <w:pPr>
        <w:pStyle w:val="NoSpacing"/>
      </w:pPr>
    </w:p>
    <w:p w14:paraId="1EDA073D" w14:textId="48A080D7" w:rsidR="00B17F27" w:rsidRDefault="00CC4A86" w:rsidP="00BE6775">
      <w:pPr>
        <w:pStyle w:val="NoSpacing"/>
      </w:pPr>
      <w:r>
        <w:lastRenderedPageBreak/>
        <w:t>Platform:</w:t>
      </w:r>
    </w:p>
    <w:p w14:paraId="313E6FB5" w14:textId="0C0358C5" w:rsidR="00CC4A86" w:rsidRDefault="00CC4A86" w:rsidP="00BE6775">
      <w:pPr>
        <w:pStyle w:val="NoSpacing"/>
      </w:pPr>
      <w:r>
        <w:t>Number of Unique Platforms</w:t>
      </w:r>
      <w:r w:rsidR="00EB1C88">
        <w:t>: 31</w:t>
      </w:r>
    </w:p>
    <w:p w14:paraId="4CEEDF1B" w14:textId="35180913" w:rsidR="00EB1C88" w:rsidRDefault="00EB1C88" w:rsidP="00BE6775">
      <w:pPr>
        <w:pStyle w:val="NoSpacing"/>
      </w:pPr>
      <w:r>
        <w:t>Platform with Highest Count:</w:t>
      </w:r>
      <w:r w:rsidR="00CA022B">
        <w:t xml:space="preserve"> DS</w:t>
      </w:r>
      <w:r w:rsidR="00C7712C">
        <w:t xml:space="preserve"> (Count: </w:t>
      </w:r>
      <w:r w:rsidR="00BF3301">
        <w:t>2,133)</w:t>
      </w:r>
    </w:p>
    <w:p w14:paraId="3033FD2D" w14:textId="033377EB" w:rsidR="00EB1C88" w:rsidRDefault="00EB1C88" w:rsidP="00BE6775">
      <w:pPr>
        <w:pStyle w:val="NoSpacing"/>
      </w:pPr>
      <w:r>
        <w:t>Platform</w:t>
      </w:r>
      <w:r w:rsidR="009E1403">
        <w:t>s</w:t>
      </w:r>
      <w:r>
        <w:t xml:space="preserve"> with Lowest Count: </w:t>
      </w:r>
      <w:r w:rsidR="00CA022B">
        <w:t>PCFX</w:t>
      </w:r>
      <w:r w:rsidR="009E1403">
        <w:t xml:space="preserve"> and GG</w:t>
      </w:r>
      <w:r w:rsidR="00C7712C">
        <w:t xml:space="preserve"> (Count: 1)</w:t>
      </w:r>
    </w:p>
    <w:p w14:paraId="541DD077" w14:textId="77777777" w:rsidR="002042C5" w:rsidRDefault="002042C5" w:rsidP="00BE6775">
      <w:pPr>
        <w:pStyle w:val="NoSpacing"/>
      </w:pPr>
    </w:p>
    <w:p w14:paraId="2FB811A9" w14:textId="4C0CA793" w:rsidR="00DF2D63" w:rsidRDefault="002042C5" w:rsidP="00DF2D63">
      <w:pPr>
        <w:pStyle w:val="NoSpacing"/>
      </w:pPr>
      <w:r>
        <w:t xml:space="preserve">What can be inferred: </w:t>
      </w:r>
      <w:r w:rsidR="00DC3D38">
        <w:t xml:space="preserve">The DS has the most unique games available for play, which tells me </w:t>
      </w:r>
      <w:r w:rsidR="006C6FD3">
        <w:t xml:space="preserve">that there </w:t>
      </w:r>
      <w:r w:rsidR="00A13785">
        <w:t>could have been</w:t>
      </w:r>
      <w:r w:rsidR="006C6FD3">
        <w:t xml:space="preserve"> a huge campaign on Nintendo’s end (The creator of the DS)</w:t>
      </w:r>
      <w:r w:rsidR="00E66A61">
        <w:t xml:space="preserve"> to publish as many games as possible for the DS</w:t>
      </w:r>
      <w:r w:rsidR="00A13785">
        <w:t>, which would be a bigger campaign than most other gaming consoles</w:t>
      </w:r>
      <w:r w:rsidR="006119DB">
        <w:t xml:space="preserve">. </w:t>
      </w:r>
      <w:r w:rsidR="009B6D03">
        <w:t xml:space="preserve">Looking at the years of the observations that hold the PCFX and GG as their Platform, I saw that they each </w:t>
      </w:r>
      <w:r w:rsidR="00105F8C">
        <w:t xml:space="preserve">were used during the 1990s. Doing some deeper research from the internet, I found that the GG refers to the Game Gear, while the PCFX </w:t>
      </w:r>
      <w:r w:rsidR="0026626F">
        <w:t>is its own system</w:t>
      </w:r>
      <w:r w:rsidR="00810F93">
        <w:t xml:space="preserve"> that would work as the successor </w:t>
      </w:r>
      <w:r w:rsidR="00562643">
        <w:t>to PCs as a gaming unit. Unfortunately,</w:t>
      </w:r>
      <w:r w:rsidR="0026626F">
        <w:t xml:space="preserve"> </w:t>
      </w:r>
      <w:r w:rsidR="00810F93">
        <w:t>th</w:t>
      </w:r>
      <w:r w:rsidR="00562643">
        <w:t>e latter</w:t>
      </w:r>
      <w:r w:rsidR="00810F93">
        <w:t xml:space="preserve"> did not receive much success due to its expensiveness compared to other systems that existed at the time.</w:t>
      </w:r>
      <w:r w:rsidR="00611104">
        <w:t xml:space="preserve"> </w:t>
      </w:r>
      <w:r w:rsidR="00562643">
        <w:t>As for the former, I imagine there were several other games that were available for the GG</w:t>
      </w:r>
      <w:r w:rsidR="00FF6572">
        <w:t xml:space="preserve"> that simply aren’t listed here. Perhaps that information could be found within the missing </w:t>
      </w:r>
      <w:r w:rsidR="00565845">
        <w:t>data alluded to earlier.</w:t>
      </w:r>
    </w:p>
    <w:p w14:paraId="4DD4707E" w14:textId="77777777" w:rsidR="00DF2D63" w:rsidRDefault="00DF2D63" w:rsidP="00DF2D63">
      <w:pPr>
        <w:pStyle w:val="NoSpacing"/>
      </w:pPr>
    </w:p>
    <w:p w14:paraId="2DF79710" w14:textId="0751DB5B" w:rsidR="00DF2D63" w:rsidRDefault="00DF2D63" w:rsidP="00DF2D63">
      <w:pPr>
        <w:pStyle w:val="NoSpacing"/>
      </w:pPr>
      <w:r>
        <w:t>Year:</w:t>
      </w:r>
    </w:p>
    <w:p w14:paraId="6CF226E4" w14:textId="29A1BAB0" w:rsidR="00DF2D63" w:rsidRDefault="001A6973" w:rsidP="00DF2D63">
      <w:pPr>
        <w:pStyle w:val="NoSpacing"/>
      </w:pPr>
      <w:r>
        <w:t>Oldest Year: 1980</w:t>
      </w:r>
    </w:p>
    <w:p w14:paraId="24700286" w14:textId="65BE4E0D" w:rsidR="001A6973" w:rsidRDefault="001A6973" w:rsidP="00DF2D63">
      <w:pPr>
        <w:pStyle w:val="NoSpacing"/>
      </w:pPr>
      <w:r>
        <w:t>Most Recent Year: 2016</w:t>
      </w:r>
    </w:p>
    <w:p w14:paraId="39F63001" w14:textId="3ACF4814" w:rsidR="001A6973" w:rsidRDefault="001A6973" w:rsidP="00DF2D63">
      <w:pPr>
        <w:pStyle w:val="NoSpacing"/>
      </w:pPr>
      <w:r>
        <w:t xml:space="preserve">Year with Highest Count of Video Games: </w:t>
      </w:r>
      <w:r w:rsidR="00D9398D">
        <w:t>2009 (Count: 143</w:t>
      </w:r>
      <w:r w:rsidR="00981386">
        <w:t>3)</w:t>
      </w:r>
    </w:p>
    <w:p w14:paraId="2745F3C1" w14:textId="3E260A58" w:rsidR="00D9398D" w:rsidRDefault="00D9398D" w:rsidP="00DF2D63">
      <w:pPr>
        <w:pStyle w:val="NoSpacing"/>
      </w:pPr>
      <w:r>
        <w:t>Year with Lowest Count of Video Games: 1980 (Count: 9)</w:t>
      </w:r>
    </w:p>
    <w:p w14:paraId="34F3715F" w14:textId="77777777" w:rsidR="00981386" w:rsidRDefault="00981386" w:rsidP="00DF2D63">
      <w:pPr>
        <w:pStyle w:val="NoSpacing"/>
      </w:pPr>
    </w:p>
    <w:p w14:paraId="15C8E53E" w14:textId="1A32C903" w:rsidR="00981386" w:rsidRDefault="00981386" w:rsidP="00DF2D63">
      <w:pPr>
        <w:pStyle w:val="NoSpacing"/>
      </w:pPr>
      <w:r>
        <w:t xml:space="preserve">What can be inferred: Looking at </w:t>
      </w:r>
      <w:r w:rsidR="006F1439">
        <w:t>a</w:t>
      </w:r>
      <w:r>
        <w:t xml:space="preserve"> </w:t>
      </w:r>
      <w:r w:rsidR="006F1439">
        <w:t>table of counts for years</w:t>
      </w:r>
      <w:r>
        <w:t xml:space="preserve"> alone, you notice that </w:t>
      </w:r>
      <w:r w:rsidR="00564CD8">
        <w:t>the number of video games has a rather consistent incline from 1980 to 2009, and from 2010 onwards, you notice a</w:t>
      </w:r>
      <w:r w:rsidR="00CA7CE8">
        <w:t xml:space="preserve">n interesting decline. This </w:t>
      </w:r>
      <w:r w:rsidR="001C70B3">
        <w:t xml:space="preserve">finding is apparent if you were to look at the numbers by </w:t>
      </w:r>
      <w:r w:rsidR="00601DD5">
        <w:t>themselves but</w:t>
      </w:r>
      <w:r w:rsidR="001C70B3">
        <w:t xml:space="preserve"> becomes even more apparent when this information is available as a line chart.</w:t>
      </w:r>
    </w:p>
    <w:p w14:paraId="29E57A27" w14:textId="77777777" w:rsidR="00183149" w:rsidRDefault="00183149" w:rsidP="00DF2D63">
      <w:pPr>
        <w:pStyle w:val="NoSpacing"/>
      </w:pPr>
    </w:p>
    <w:p w14:paraId="0904C622" w14:textId="442AEE67" w:rsidR="00183149" w:rsidRDefault="00183149" w:rsidP="00DF2D63">
      <w:pPr>
        <w:pStyle w:val="NoSpacing"/>
      </w:pPr>
      <w:r>
        <w:t>Genre:</w:t>
      </w:r>
    </w:p>
    <w:p w14:paraId="720C8699" w14:textId="0DA48057" w:rsidR="00FF4B2C" w:rsidRDefault="00FF4B2C" w:rsidP="00DF2D63">
      <w:pPr>
        <w:pStyle w:val="NoSpacing"/>
      </w:pPr>
      <w:r>
        <w:t>Number of Unique Genres: 12</w:t>
      </w:r>
    </w:p>
    <w:p w14:paraId="6C235730" w14:textId="624C16A3" w:rsidR="00FF4B2C" w:rsidRDefault="00FF4B2C" w:rsidP="009803C6">
      <w:pPr>
        <w:pStyle w:val="NoSpacing"/>
        <w:tabs>
          <w:tab w:val="left" w:pos="4728"/>
        </w:tabs>
      </w:pPr>
      <w:r>
        <w:t>Genre with Highest Count:</w:t>
      </w:r>
      <w:r w:rsidR="009803C6">
        <w:t xml:space="preserve"> Action (Count: 3,252)</w:t>
      </w:r>
    </w:p>
    <w:p w14:paraId="140952AF" w14:textId="142576C2" w:rsidR="00FF4B2C" w:rsidRDefault="00FF4B2C" w:rsidP="00DF2D63">
      <w:pPr>
        <w:pStyle w:val="NoSpacing"/>
      </w:pPr>
      <w:r>
        <w:t xml:space="preserve">Genre with Lowest Count: </w:t>
      </w:r>
      <w:r w:rsidR="009803C6">
        <w:t>Puzzle (Count: 571</w:t>
      </w:r>
      <w:r w:rsidR="00D74101">
        <w:t>)</w:t>
      </w:r>
    </w:p>
    <w:p w14:paraId="34370A5E" w14:textId="77777777" w:rsidR="00D74101" w:rsidRDefault="00D74101" w:rsidP="00DF2D63">
      <w:pPr>
        <w:pStyle w:val="NoSpacing"/>
      </w:pPr>
    </w:p>
    <w:p w14:paraId="0B08A8D8" w14:textId="29A428E9" w:rsidR="00D74101" w:rsidRDefault="00D74101" w:rsidP="00DF2D63">
      <w:pPr>
        <w:pStyle w:val="NoSpacing"/>
      </w:pPr>
      <w:r>
        <w:t xml:space="preserve">What can be inferred: </w:t>
      </w:r>
      <w:r w:rsidR="002454E8">
        <w:t>There seemed to have been a</w:t>
      </w:r>
      <w:r w:rsidR="00057C17">
        <w:t xml:space="preserve">n overall desire by many companies to create action games </w:t>
      </w:r>
      <w:r w:rsidR="002820FE">
        <w:t xml:space="preserve">that </w:t>
      </w:r>
      <w:r w:rsidR="0057398B">
        <w:t xml:space="preserve">can </w:t>
      </w:r>
      <w:r w:rsidR="00601DD5">
        <w:t>often</w:t>
      </w:r>
      <w:r w:rsidR="0057398B">
        <w:t xml:space="preserve"> be described as dynamic and/or </w:t>
      </w:r>
      <w:r w:rsidR="00601DD5">
        <w:t>fast paced</w:t>
      </w:r>
      <w:r w:rsidR="0057398B">
        <w:t xml:space="preserve">. Conversely, there seemed to have been an overall desire by many companies to not make as many puzzle games that can </w:t>
      </w:r>
      <w:r w:rsidR="00601DD5">
        <w:t>often</w:t>
      </w:r>
      <w:r w:rsidR="0057398B">
        <w:t xml:space="preserve"> be described as </w:t>
      </w:r>
      <w:r w:rsidR="00601DD5">
        <w:t>games that force you to be slow and methodical.</w:t>
      </w:r>
      <w:r w:rsidR="00875ECE">
        <w:t xml:space="preserve"> </w:t>
      </w:r>
      <w:r w:rsidR="00CD0C0D">
        <w:t>Also,</w:t>
      </w:r>
      <w:r w:rsidR="00875ECE">
        <w:t xml:space="preserve"> something to note </w:t>
      </w:r>
      <w:r w:rsidR="00CD0C0D">
        <w:t xml:space="preserve">when performing further analysis </w:t>
      </w:r>
      <w:r w:rsidR="00875ECE">
        <w:t>is that since we have very little unique genres</w:t>
      </w:r>
      <w:r w:rsidR="00382253">
        <w:t xml:space="preserve"> compared to the other columns so far</w:t>
      </w:r>
      <w:r w:rsidR="00875ECE">
        <w:t>, it may be easier to categorize the data according to genre to make observations than if we were to look at any other categories as variables.</w:t>
      </w:r>
    </w:p>
    <w:p w14:paraId="61E0A823" w14:textId="77777777" w:rsidR="00CD0C0D" w:rsidRDefault="00CD0C0D" w:rsidP="00DF2D63">
      <w:pPr>
        <w:pStyle w:val="NoSpacing"/>
      </w:pPr>
    </w:p>
    <w:p w14:paraId="53D97566" w14:textId="77777777" w:rsidR="00C97FEB" w:rsidRDefault="00C97FEB" w:rsidP="00DF2D63">
      <w:pPr>
        <w:pStyle w:val="NoSpacing"/>
      </w:pPr>
    </w:p>
    <w:p w14:paraId="31768DCE" w14:textId="0D965F56" w:rsidR="00CD0C0D" w:rsidRDefault="00C70777" w:rsidP="00DF2D63">
      <w:pPr>
        <w:pStyle w:val="NoSpacing"/>
      </w:pPr>
      <w:r>
        <w:lastRenderedPageBreak/>
        <w:t>Publisher</w:t>
      </w:r>
      <w:r w:rsidR="00AB7252">
        <w:t>:</w:t>
      </w:r>
    </w:p>
    <w:p w14:paraId="5310554E" w14:textId="2E74656B" w:rsidR="00AB7252" w:rsidRDefault="00AB7252" w:rsidP="00DF2D63">
      <w:pPr>
        <w:pStyle w:val="NoSpacing"/>
      </w:pPr>
      <w:r>
        <w:t xml:space="preserve">Number of Unique Publishers: </w:t>
      </w:r>
      <w:r w:rsidR="00A83660">
        <w:t>577</w:t>
      </w:r>
    </w:p>
    <w:p w14:paraId="7D386C0D" w14:textId="1D8CBA26" w:rsidR="00A83660" w:rsidRDefault="00A83660" w:rsidP="00DF2D63">
      <w:pPr>
        <w:pStyle w:val="NoSpacing"/>
      </w:pPr>
      <w:r>
        <w:t xml:space="preserve">Publisher with Highest Count: Electronic Arts (Count: </w:t>
      </w:r>
      <w:r w:rsidR="000C7101">
        <w:t>1339)</w:t>
      </w:r>
    </w:p>
    <w:p w14:paraId="0A3E1AB6" w14:textId="7AE9E6A1" w:rsidR="000C7101" w:rsidRDefault="000C7101" w:rsidP="00DF2D63">
      <w:pPr>
        <w:pStyle w:val="NoSpacing"/>
      </w:pPr>
      <w:r>
        <w:t xml:space="preserve">Number of Publishers with Lowest Count of 1: </w:t>
      </w:r>
      <w:r w:rsidR="00C102DD">
        <w:t>1</w:t>
      </w:r>
      <w:r w:rsidR="00675188">
        <w:t>92</w:t>
      </w:r>
    </w:p>
    <w:p w14:paraId="42EC0416" w14:textId="77777777" w:rsidR="00675188" w:rsidRDefault="00675188" w:rsidP="00DF2D63">
      <w:pPr>
        <w:pStyle w:val="NoSpacing"/>
      </w:pPr>
    </w:p>
    <w:p w14:paraId="1DDC3A42" w14:textId="68D19F9F" w:rsidR="00675188" w:rsidRDefault="00675188" w:rsidP="00DF2D63">
      <w:pPr>
        <w:pStyle w:val="NoSpacing"/>
      </w:pPr>
      <w:r>
        <w:t>What can be inferred: It is surprising to see that there were</w:t>
      </w:r>
      <w:r w:rsidR="00A30BB3">
        <w:t xml:space="preserve"> this</w:t>
      </w:r>
      <w:r>
        <w:t xml:space="preserve"> many </w:t>
      </w:r>
      <w:r w:rsidR="008F6925">
        <w:t xml:space="preserve">publishers with only one publication on record. It would be interesting to see what platform they published their </w:t>
      </w:r>
      <w:r w:rsidR="00E15980">
        <w:t>games</w:t>
      </w:r>
      <w:r w:rsidR="00A30BB3">
        <w:t xml:space="preserve"> to see if there was any relationship between </w:t>
      </w:r>
      <w:r w:rsidR="008F4C4F">
        <w:t>the success of the platform the publishers published for and the success of the publishers themselves.</w:t>
      </w:r>
    </w:p>
    <w:p w14:paraId="04A7B423" w14:textId="77777777" w:rsidR="00F83791" w:rsidRDefault="00F83791" w:rsidP="00DF2D63">
      <w:pPr>
        <w:pStyle w:val="NoSpacing"/>
      </w:pPr>
    </w:p>
    <w:p w14:paraId="7E490BA3" w14:textId="34ACD4DE" w:rsidR="00E15980" w:rsidRDefault="00EC6DC2" w:rsidP="00DF2D63">
      <w:pPr>
        <w:pStyle w:val="NoSpacing"/>
      </w:pPr>
      <w:r>
        <w:t>Sales Data:</w:t>
      </w:r>
    </w:p>
    <w:p w14:paraId="600F50B6" w14:textId="77777777" w:rsidR="00F83791" w:rsidRDefault="00F83791" w:rsidP="00DF2D63">
      <w:pPr>
        <w:pStyle w:val="NoSpacing"/>
      </w:pPr>
    </w:p>
    <w:p w14:paraId="7017C07B" w14:textId="30B66361" w:rsidR="004A468A" w:rsidRDefault="00E26C86" w:rsidP="00DF2D63">
      <w:pPr>
        <w:pStyle w:val="NoSpacing"/>
      </w:pPr>
      <w:r>
        <w:t xml:space="preserve">The Categorical Data can provide </w:t>
      </w:r>
      <w:r w:rsidR="00970ED8">
        <w:t xml:space="preserve">little when it comes to numerical </w:t>
      </w:r>
      <w:r w:rsidR="005153F2">
        <w:t>analysis</w:t>
      </w:r>
      <w:r w:rsidR="00970ED8">
        <w:t>, but the same cannot be said for quantitative data such as the sales data for North America, Europe, Japan, Other Countries, and Global</w:t>
      </w:r>
      <w:r w:rsidR="00D15B4F">
        <w:t xml:space="preserve">. We were able to determine using Pivot Tables and other statistical functions in Excel </w:t>
      </w:r>
      <w:r w:rsidR="008B4130">
        <w:t xml:space="preserve">the following: </w:t>
      </w:r>
    </w:p>
    <w:p w14:paraId="6B2B4E05" w14:textId="77777777" w:rsidR="004A468A" w:rsidRDefault="004A468A" w:rsidP="00DF2D63">
      <w:pPr>
        <w:pStyle w:val="NoSpacing"/>
      </w:pPr>
    </w:p>
    <w:p w14:paraId="2A69CE53" w14:textId="2AB17F43" w:rsidR="004A468A" w:rsidRDefault="008B4130" w:rsidP="004A468A">
      <w:pPr>
        <w:pStyle w:val="NoSpacing"/>
        <w:numPr>
          <w:ilvl w:val="0"/>
          <w:numId w:val="6"/>
        </w:numPr>
      </w:pPr>
      <w:r>
        <w:t>Average</w:t>
      </w:r>
      <w:r w:rsidR="00C957DC">
        <w:t xml:space="preserve"> (found through Pivot Tables)</w:t>
      </w:r>
    </w:p>
    <w:p w14:paraId="4CA2E167" w14:textId="3A5FA482" w:rsidR="004A468A" w:rsidRDefault="008B4130" w:rsidP="004A468A">
      <w:pPr>
        <w:pStyle w:val="NoSpacing"/>
        <w:numPr>
          <w:ilvl w:val="0"/>
          <w:numId w:val="6"/>
        </w:numPr>
      </w:pPr>
      <w:r>
        <w:t xml:space="preserve">Standard </w:t>
      </w:r>
      <w:r w:rsidR="00040D25">
        <w:t>d</w:t>
      </w:r>
      <w:r>
        <w:t>eviation (</w:t>
      </w:r>
      <w:r w:rsidR="00B57D06">
        <w:t xml:space="preserve">calculated as population </w:t>
      </w:r>
      <w:r w:rsidR="00040D25">
        <w:t>s</w:t>
      </w:r>
      <w:r w:rsidR="00B57D06">
        <w:t xml:space="preserve">tandard </w:t>
      </w:r>
      <w:r w:rsidR="00040D25">
        <w:t>d</w:t>
      </w:r>
      <w:r w:rsidR="00B57D06">
        <w:t xml:space="preserve">eviation using STDEVP function as opposed to </w:t>
      </w:r>
      <w:r w:rsidR="00116EFE">
        <w:t xml:space="preserve">sample </w:t>
      </w:r>
      <w:r w:rsidR="00040D25">
        <w:t>s</w:t>
      </w:r>
      <w:r w:rsidR="00116EFE">
        <w:t xml:space="preserve">tandard </w:t>
      </w:r>
      <w:r w:rsidR="00040D25">
        <w:t>d</w:t>
      </w:r>
      <w:r w:rsidR="00116EFE">
        <w:t xml:space="preserve">eviation that takes the </w:t>
      </w:r>
      <w:r w:rsidR="00DC7C75">
        <w:t>number</w:t>
      </w:r>
      <w:r w:rsidR="00116EFE">
        <w:t xml:space="preserve"> of observations into account to </w:t>
      </w:r>
      <w:r w:rsidR="00DC7C75">
        <w:t>calculate</w:t>
      </w:r>
      <w:r w:rsidR="00116EFE">
        <w:t xml:space="preserve"> </w:t>
      </w:r>
      <w:r w:rsidR="00040D25">
        <w:t>s</w:t>
      </w:r>
      <w:r w:rsidR="00116EFE">
        <w:t xml:space="preserve">tandard </w:t>
      </w:r>
      <w:r w:rsidR="00040D25">
        <w:t>d</w:t>
      </w:r>
      <w:r w:rsidR="00116EFE">
        <w:t>eviation</w:t>
      </w:r>
      <w:r w:rsidR="00DC7C75">
        <w:t>)</w:t>
      </w:r>
    </w:p>
    <w:p w14:paraId="4B4D0C29" w14:textId="0ABF0719" w:rsidR="004A468A" w:rsidRDefault="00F16E1C" w:rsidP="004A468A">
      <w:pPr>
        <w:pStyle w:val="NoSpacing"/>
        <w:numPr>
          <w:ilvl w:val="0"/>
          <w:numId w:val="6"/>
        </w:numPr>
      </w:pPr>
      <w:r>
        <w:t>Median</w:t>
      </w:r>
      <w:r w:rsidR="004A468A">
        <w:t xml:space="preserve"> (Used MEDIAN function as there was no</w:t>
      </w:r>
      <w:r w:rsidR="00C957DC">
        <w:t>t an easily accessible field for Median in Pivot Tables)</w:t>
      </w:r>
    </w:p>
    <w:p w14:paraId="1A063323" w14:textId="5CA77784" w:rsidR="004A468A" w:rsidRDefault="00F16E1C" w:rsidP="004A468A">
      <w:pPr>
        <w:pStyle w:val="NoSpacing"/>
        <w:numPr>
          <w:ilvl w:val="0"/>
          <w:numId w:val="6"/>
        </w:numPr>
      </w:pPr>
      <w:r>
        <w:t>Minimum</w:t>
      </w:r>
      <w:r w:rsidR="00C957DC">
        <w:t xml:space="preserve"> (Pivot Tables)</w:t>
      </w:r>
    </w:p>
    <w:p w14:paraId="69EC50DB" w14:textId="0577B6AB" w:rsidR="004A468A" w:rsidRDefault="00F16E1C" w:rsidP="004A468A">
      <w:pPr>
        <w:pStyle w:val="NoSpacing"/>
        <w:numPr>
          <w:ilvl w:val="0"/>
          <w:numId w:val="6"/>
        </w:numPr>
      </w:pPr>
      <w:r>
        <w:t>Maximum</w:t>
      </w:r>
      <w:r w:rsidR="00C957DC">
        <w:t xml:space="preserve"> (Pivot Tables)</w:t>
      </w:r>
    </w:p>
    <w:p w14:paraId="6D8C4A3B" w14:textId="77777777" w:rsidR="00040D25" w:rsidRDefault="00F16E1C" w:rsidP="004A468A">
      <w:pPr>
        <w:pStyle w:val="NoSpacing"/>
        <w:numPr>
          <w:ilvl w:val="0"/>
          <w:numId w:val="6"/>
        </w:numPr>
      </w:pPr>
      <w:r>
        <w:t>First and Third Quartiles</w:t>
      </w:r>
      <w:r w:rsidR="00255D14">
        <w:t xml:space="preserve"> (calculated using QUARTILE function)</w:t>
      </w:r>
    </w:p>
    <w:p w14:paraId="463B8F74" w14:textId="77777777" w:rsidR="00040D25" w:rsidRDefault="00255D14" w:rsidP="004A468A">
      <w:pPr>
        <w:pStyle w:val="NoSpacing"/>
        <w:numPr>
          <w:ilvl w:val="0"/>
          <w:numId w:val="6"/>
        </w:numPr>
      </w:pPr>
      <w:r>
        <w:t>Interquartile Range (IQR calculated as Q3 – Q1)</w:t>
      </w:r>
    </w:p>
    <w:p w14:paraId="6F4C57F7" w14:textId="2C255CE8" w:rsidR="00EC6DC2" w:rsidRDefault="00040D25" w:rsidP="004A468A">
      <w:pPr>
        <w:pStyle w:val="NoSpacing"/>
        <w:numPr>
          <w:ilvl w:val="0"/>
          <w:numId w:val="6"/>
        </w:numPr>
      </w:pPr>
      <w:r>
        <w:t>T</w:t>
      </w:r>
      <w:r w:rsidR="0058492A">
        <w:t>hreshold</w:t>
      </w:r>
      <w:r w:rsidR="00EF64CB">
        <w:t>s</w:t>
      </w:r>
      <w:r w:rsidR="0058492A">
        <w:t xml:space="preserve"> for outliers in the data</w:t>
      </w:r>
      <w:r w:rsidR="00EF64CB">
        <w:t xml:space="preserve"> (calculated as </w:t>
      </w:r>
      <w:r w:rsidR="003021D5">
        <w:t>Q1 – 1.5*IQR</w:t>
      </w:r>
      <w:r w:rsidR="008806B1">
        <w:t xml:space="preserve"> for bottom outliers and Q3 + 1.5*IQR for top outliers</w:t>
      </w:r>
      <w:r w:rsidR="00371178">
        <w:t xml:space="preserve">, </w:t>
      </w:r>
      <w:r w:rsidR="00A936B5">
        <w:t>though th</w:t>
      </w:r>
      <w:r w:rsidR="008806B1">
        <w:t>e former</w:t>
      </w:r>
      <w:r w:rsidR="00A936B5">
        <w:t xml:space="preserve"> calculation isn’t shown in Excel file due to understanding that the minimum and Q1 values are</w:t>
      </w:r>
      <w:r w:rsidR="004A468A">
        <w:t xml:space="preserve"> already</w:t>
      </w:r>
      <w:r w:rsidR="00A936B5">
        <w:t xml:space="preserve"> extremely close to each other</w:t>
      </w:r>
      <w:r w:rsidR="004A468A">
        <w:t>, if not already the same)</w:t>
      </w:r>
    </w:p>
    <w:p w14:paraId="1358AC4C" w14:textId="77777777" w:rsidR="00A27EBB" w:rsidRDefault="00040D25" w:rsidP="001266A5">
      <w:pPr>
        <w:pStyle w:val="NoSpacing"/>
        <w:numPr>
          <w:ilvl w:val="0"/>
          <w:numId w:val="6"/>
        </w:numPr>
      </w:pPr>
      <w:r>
        <w:t xml:space="preserve">Number of outliers in the data (Looked through the data after sorting </w:t>
      </w:r>
      <w:r w:rsidR="00A573EB">
        <w:t>according to the column from largest to smallest</w:t>
      </w:r>
      <w:r w:rsidR="00A36C3C">
        <w:t xml:space="preserve"> until we found the last value that surpasses the threshold for outliers</w:t>
      </w:r>
      <w:r w:rsidR="00E10D96">
        <w:t xml:space="preserve">, then used row numbers to reference how many values exceed </w:t>
      </w:r>
      <w:r w:rsidR="006A6AFB">
        <w:t xml:space="preserve">the </w:t>
      </w:r>
      <w:r w:rsidR="00E10D96">
        <w:t>threshold.</w:t>
      </w:r>
      <w:r w:rsidR="00DF3CC7">
        <w:t xml:space="preserve"> I understand that there are more efficient ways to find this information, especially </w:t>
      </w:r>
      <w:r w:rsidR="006A6AFB">
        <w:t xml:space="preserve">when dealing with big data, </w:t>
      </w:r>
      <w:r w:rsidR="002F75AE">
        <w:t>but this method felt somewhat appropriate for the small amount of data listed here.</w:t>
      </w:r>
      <w:r w:rsidR="002342C2">
        <w:t xml:space="preserve"> Another method I could employ would be to f</w:t>
      </w:r>
      <w:r w:rsidR="00277C2F">
        <w:t xml:space="preserve">ilter out any rows that had their value within the threshold, then use the COUNT function </w:t>
      </w:r>
      <w:r w:rsidR="00A76CB2">
        <w:t>to count how many rows remain which are by default, outliers. A</w:t>
      </w:r>
      <w:r w:rsidR="005E69DD">
        <w:t>lternatively</w:t>
      </w:r>
      <w:r w:rsidR="00A76CB2">
        <w:t>, I could use the COUNTIF function to count how many rows have values that exceed the threshold.</w:t>
      </w:r>
      <w:r w:rsidR="005E69DD">
        <w:t xml:space="preserve"> This method is probably the simplest and most efficient method out of the others I just listed</w:t>
      </w:r>
      <w:r w:rsidR="009A5E27">
        <w:t xml:space="preserve"> in terms of figuring out the information in the least amount of time, but would</w:t>
      </w:r>
      <w:r w:rsidR="001266A5">
        <w:t xml:space="preserve"> still</w:t>
      </w:r>
      <w:r w:rsidR="009A5E27">
        <w:t xml:space="preserve"> probably take </w:t>
      </w:r>
      <w:r w:rsidR="001266A5">
        <w:t xml:space="preserve">some </w:t>
      </w:r>
      <w:r w:rsidR="009A5E27">
        <w:lastRenderedPageBreak/>
        <w:t xml:space="preserve">computing power to gain the information given the amount of steps necessary </w:t>
      </w:r>
      <w:r w:rsidR="00713E19">
        <w:t>for the computer to parse through the information and check whether or not it satisfies the criteria.</w:t>
      </w:r>
      <w:r w:rsidR="00845CC2">
        <w:t>)</w:t>
      </w:r>
    </w:p>
    <w:p w14:paraId="7ACB3790" w14:textId="77777777" w:rsidR="00A27EBB" w:rsidRDefault="00A27EBB" w:rsidP="00A27EBB">
      <w:pPr>
        <w:pStyle w:val="NoSpacing"/>
      </w:pPr>
    </w:p>
    <w:p w14:paraId="2A5C6534" w14:textId="1CE791A5" w:rsidR="001266A5" w:rsidRDefault="001266A5" w:rsidP="00A27EBB">
      <w:pPr>
        <w:pStyle w:val="NoSpacing"/>
      </w:pPr>
      <w:r>
        <w:t xml:space="preserve">Here are the results of </w:t>
      </w:r>
      <w:r w:rsidR="009A07BD">
        <w:t>finding the above information for the sales figures</w:t>
      </w:r>
      <w:r w:rsidR="00957722">
        <w:t xml:space="preserve"> from the attached Excel file</w:t>
      </w:r>
      <w:r w:rsidR="009A07BD">
        <w:t>:</w:t>
      </w:r>
    </w:p>
    <w:p w14:paraId="2A8E3C6A" w14:textId="77777777" w:rsidR="009A07BD" w:rsidRDefault="009A07BD" w:rsidP="001266A5">
      <w:pPr>
        <w:pStyle w:val="NoSpacing"/>
      </w:pPr>
    </w:p>
    <w:p w14:paraId="637AC8E8" w14:textId="78444064" w:rsidR="009A07BD" w:rsidRDefault="00957722" w:rsidP="001266A5">
      <w:pPr>
        <w:pStyle w:val="NoSpacing"/>
      </w:pPr>
      <w:r w:rsidRPr="00957722">
        <w:rPr>
          <w:noProof/>
        </w:rPr>
        <w:drawing>
          <wp:inline distT="0" distB="0" distL="0" distR="0" wp14:anchorId="1774883D" wp14:editId="71573669">
            <wp:extent cx="5943600" cy="738505"/>
            <wp:effectExtent l="0" t="0" r="0" b="4445"/>
            <wp:docPr id="1230822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8505"/>
                    </a:xfrm>
                    <a:prstGeom prst="rect">
                      <a:avLst/>
                    </a:prstGeom>
                    <a:noFill/>
                    <a:ln>
                      <a:noFill/>
                    </a:ln>
                  </pic:spPr>
                </pic:pic>
              </a:graphicData>
            </a:graphic>
          </wp:inline>
        </w:drawing>
      </w:r>
    </w:p>
    <w:p w14:paraId="626DDE37" w14:textId="77777777" w:rsidR="00957722" w:rsidRDefault="00957722" w:rsidP="001266A5">
      <w:pPr>
        <w:pStyle w:val="NoSpacing"/>
      </w:pPr>
    </w:p>
    <w:p w14:paraId="78012FF2" w14:textId="4A04AA02" w:rsidR="009D1BA3" w:rsidRDefault="00C84F9D" w:rsidP="001266A5">
      <w:pPr>
        <w:pStyle w:val="NoSpacing"/>
      </w:pPr>
      <w:r>
        <w:t xml:space="preserve">It is rather striking that there is a very large number of outliers </w:t>
      </w:r>
      <w:r w:rsidR="00991FA4">
        <w:t>in the context of the data. The outliers alone appear to consist of somewhere between 10-1</w:t>
      </w:r>
      <w:r w:rsidR="00240F1A">
        <w:t>5</w:t>
      </w:r>
      <w:r w:rsidR="00991FA4">
        <w:t>%</w:t>
      </w:r>
      <w:r w:rsidR="00240F1A">
        <w:t xml:space="preserve"> of the entire data set</w:t>
      </w:r>
      <w:r w:rsidR="007D240C">
        <w:t>. Additionally, it is very clear to see that the data is skewed right, which means that the outliers of the data pull the average much higher than the median to a significant degree.</w:t>
      </w:r>
    </w:p>
    <w:p w14:paraId="731509A5" w14:textId="77777777" w:rsidR="009D1BA3" w:rsidRDefault="009D1BA3" w:rsidP="001266A5">
      <w:pPr>
        <w:pStyle w:val="NoSpacing"/>
      </w:pPr>
    </w:p>
    <w:p w14:paraId="1878A0B8" w14:textId="609945BB" w:rsidR="00957722" w:rsidRDefault="00957722" w:rsidP="001266A5">
      <w:pPr>
        <w:pStyle w:val="NoSpacing"/>
      </w:pPr>
      <w:r>
        <w:t xml:space="preserve">One thing that I noticed </w:t>
      </w:r>
      <w:r w:rsidR="00EA2BD2">
        <w:t xml:space="preserve">immediately when looking at the video game sales figures directly from the clean data was that the first ranked game “Wii Sports” appeared </w:t>
      </w:r>
      <w:r w:rsidR="00F61E8F">
        <w:t>to have game sales that beat out all other games by a significant margin. As su</w:t>
      </w:r>
      <w:r w:rsidR="002F08B7">
        <w:t>ch, it felt appropriate to see how the data would change if this one observation was taken out of the dataset. Here is what I found:</w:t>
      </w:r>
    </w:p>
    <w:p w14:paraId="47D5ADA7" w14:textId="77777777" w:rsidR="00B566D8" w:rsidRDefault="00B566D8" w:rsidP="001266A5">
      <w:pPr>
        <w:pStyle w:val="NoSpacing"/>
      </w:pPr>
    </w:p>
    <w:p w14:paraId="5169E45B" w14:textId="2925F5E1" w:rsidR="00B566D8" w:rsidRDefault="00B566D8" w:rsidP="001266A5">
      <w:pPr>
        <w:pStyle w:val="NoSpacing"/>
      </w:pPr>
      <w:r w:rsidRPr="00B566D8">
        <w:rPr>
          <w:noProof/>
        </w:rPr>
        <w:drawing>
          <wp:inline distT="0" distB="0" distL="0" distR="0" wp14:anchorId="4DF0EAF7" wp14:editId="6727049F">
            <wp:extent cx="5943600" cy="977265"/>
            <wp:effectExtent l="0" t="0" r="0" b="0"/>
            <wp:docPr id="367712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7265"/>
                    </a:xfrm>
                    <a:prstGeom prst="rect">
                      <a:avLst/>
                    </a:prstGeom>
                    <a:noFill/>
                    <a:ln>
                      <a:noFill/>
                    </a:ln>
                  </pic:spPr>
                </pic:pic>
              </a:graphicData>
            </a:graphic>
          </wp:inline>
        </w:drawing>
      </w:r>
    </w:p>
    <w:p w14:paraId="320B337D" w14:textId="77777777" w:rsidR="00B566D8" w:rsidRDefault="00B566D8" w:rsidP="001266A5">
      <w:pPr>
        <w:pStyle w:val="NoSpacing"/>
      </w:pPr>
    </w:p>
    <w:p w14:paraId="7B264D4A" w14:textId="5FE08D8C" w:rsidR="00B566D8" w:rsidRDefault="00B566D8" w:rsidP="001266A5">
      <w:pPr>
        <w:pStyle w:val="NoSpacing"/>
      </w:pPr>
      <w:r>
        <w:t xml:space="preserve">And here </w:t>
      </w:r>
      <w:r w:rsidR="000E351E">
        <w:t>is a table of how much</w:t>
      </w:r>
      <w:r>
        <w:t xml:space="preserve"> each of the </w:t>
      </w:r>
      <w:r w:rsidR="000E351E">
        <w:t>aggregated data values changed due to the removal of Wii Sports:</w:t>
      </w:r>
    </w:p>
    <w:p w14:paraId="6561A9F5" w14:textId="77777777" w:rsidR="000E351E" w:rsidRDefault="000E351E" w:rsidP="001266A5">
      <w:pPr>
        <w:pStyle w:val="NoSpacing"/>
      </w:pPr>
    </w:p>
    <w:p w14:paraId="6DDF1D95" w14:textId="60F1D772" w:rsidR="003D39C5" w:rsidRDefault="007A7B72" w:rsidP="003D39C5">
      <w:pPr>
        <w:pStyle w:val="NoSpacing"/>
      </w:pPr>
      <w:r w:rsidRPr="007A7B72">
        <w:rPr>
          <w:noProof/>
        </w:rPr>
        <w:drawing>
          <wp:inline distT="0" distB="0" distL="0" distR="0" wp14:anchorId="72DEBF22" wp14:editId="4CDA065B">
            <wp:extent cx="5943600" cy="977265"/>
            <wp:effectExtent l="0" t="0" r="0" b="0"/>
            <wp:docPr id="1546429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7265"/>
                    </a:xfrm>
                    <a:prstGeom prst="rect">
                      <a:avLst/>
                    </a:prstGeom>
                    <a:noFill/>
                    <a:ln>
                      <a:noFill/>
                    </a:ln>
                  </pic:spPr>
                </pic:pic>
              </a:graphicData>
            </a:graphic>
          </wp:inline>
        </w:drawing>
      </w:r>
    </w:p>
    <w:p w14:paraId="28E475F6" w14:textId="77777777" w:rsidR="007A7B72" w:rsidRDefault="007A7B72" w:rsidP="003D39C5">
      <w:pPr>
        <w:pStyle w:val="NoSpacing"/>
      </w:pPr>
    </w:p>
    <w:p w14:paraId="29FFDF4E" w14:textId="1E588CC1" w:rsidR="007A7B72" w:rsidRDefault="00C95692" w:rsidP="003D39C5">
      <w:pPr>
        <w:pStyle w:val="NoSpacing"/>
      </w:pPr>
      <w:r>
        <w:t xml:space="preserve">You will notice that changes are made in the averages and standard deviations on </w:t>
      </w:r>
      <w:r w:rsidR="00FD6C61">
        <w:t xml:space="preserve">all aspects, but the max only changed for NA, EU, and Global sales when Wii Sports was taken out, which tells us that Wii Sports was only the top game in sales for </w:t>
      </w:r>
      <w:r w:rsidR="007743FD">
        <w:t xml:space="preserve">NA and EU, but for JP and other parts of the world, other games were </w:t>
      </w:r>
      <w:r w:rsidR="00AE3B5D">
        <w:t xml:space="preserve">considered </w:t>
      </w:r>
      <w:r w:rsidR="007743FD">
        <w:t>top sellers instead.</w:t>
      </w:r>
    </w:p>
    <w:p w14:paraId="221C4134" w14:textId="77777777" w:rsidR="00AE3B5D" w:rsidRDefault="00AE3B5D" w:rsidP="003D39C5">
      <w:pPr>
        <w:pStyle w:val="NoSpacing"/>
      </w:pPr>
    </w:p>
    <w:p w14:paraId="4EE45F2A" w14:textId="15F0D964" w:rsidR="00601DD5" w:rsidRDefault="00FE2009" w:rsidP="00DF2D63">
      <w:pPr>
        <w:pStyle w:val="NoSpacing"/>
      </w:pPr>
      <w:r>
        <w:lastRenderedPageBreak/>
        <w:t>The b</w:t>
      </w:r>
      <w:r w:rsidR="0079772E">
        <w:t xml:space="preserve">iggest </w:t>
      </w:r>
      <w:r>
        <w:t>thing</w:t>
      </w:r>
      <w:r w:rsidR="0079772E">
        <w:t xml:space="preserve"> to note is that the minimum and the first three quadrants are not affected by the removal of the biggest </w:t>
      </w:r>
      <w:r>
        <w:t xml:space="preserve">value in the data, but the sums, averages, and standard deviations were. This is in-keeping with the property that </w:t>
      </w:r>
      <w:r w:rsidR="00971FED">
        <w:t>averages</w:t>
      </w:r>
      <w:r>
        <w:t xml:space="preserve"> and standard deviations are affected by outliers much more than the first and third quartiles and medians are. </w:t>
      </w:r>
    </w:p>
    <w:p w14:paraId="4DEA75DB" w14:textId="77777777" w:rsidR="00C97FEB" w:rsidRDefault="00C97FEB" w:rsidP="00DF2D63">
      <w:pPr>
        <w:pStyle w:val="NoSpacing"/>
      </w:pPr>
    </w:p>
    <w:p w14:paraId="49A45E3C" w14:textId="1BFA4B57" w:rsidR="007D240C" w:rsidRDefault="008E2916" w:rsidP="008E2916">
      <w:pPr>
        <w:pStyle w:val="Subtitle"/>
      </w:pPr>
      <w:r>
        <w:t>Answering the Prompt</w:t>
      </w:r>
    </w:p>
    <w:p w14:paraId="7E919E4F" w14:textId="01CE78D3" w:rsidR="008E2916" w:rsidRDefault="008E2916" w:rsidP="008E2916">
      <w:pPr>
        <w:pStyle w:val="NoSpacing"/>
        <w:rPr>
          <w:rFonts w:cs="Arial"/>
        </w:rPr>
      </w:pPr>
      <w:r>
        <w:t xml:space="preserve">Coming back to the original prompt, we want to either confirm or challenge the following notion: </w:t>
      </w:r>
      <w:r w:rsidR="00440066">
        <w:t>“</w:t>
      </w:r>
      <w:r w:rsidR="00250465">
        <w:t>A</w:t>
      </w:r>
      <w:r w:rsidR="00250465" w:rsidRPr="004C78A9">
        <w:rPr>
          <w:rFonts w:cs="Arial"/>
        </w:rPr>
        <w:t>ll video game sales from each region stay consistent</w:t>
      </w:r>
      <w:r w:rsidR="00250465">
        <w:rPr>
          <w:rFonts w:cs="Arial"/>
        </w:rPr>
        <w:t>.</w:t>
      </w:r>
      <w:r w:rsidR="00440066">
        <w:rPr>
          <w:rFonts w:cs="Arial"/>
        </w:rPr>
        <w:t>”</w:t>
      </w:r>
      <w:r w:rsidR="00250465">
        <w:rPr>
          <w:rFonts w:cs="Arial"/>
        </w:rPr>
        <w:t xml:space="preserve"> This can be viewed either from an absolute perspective</w:t>
      </w:r>
      <w:r w:rsidR="007F0DE4">
        <w:rPr>
          <w:rFonts w:cs="Arial"/>
        </w:rPr>
        <w:t xml:space="preserve"> of values</w:t>
      </w:r>
      <w:r w:rsidR="00250465">
        <w:rPr>
          <w:rFonts w:cs="Arial"/>
        </w:rPr>
        <w:t xml:space="preserve"> or from a relative perspective</w:t>
      </w:r>
      <w:r w:rsidR="007F0DE4">
        <w:rPr>
          <w:rFonts w:cs="Arial"/>
        </w:rPr>
        <w:t xml:space="preserve"> of proportions. We will attack the prompt both ways.</w:t>
      </w:r>
    </w:p>
    <w:p w14:paraId="720E4E83" w14:textId="77777777" w:rsidR="00440066" w:rsidRDefault="00440066" w:rsidP="008E2916">
      <w:pPr>
        <w:pStyle w:val="NoSpacing"/>
        <w:rPr>
          <w:rFonts w:cs="Arial"/>
        </w:rPr>
      </w:pPr>
    </w:p>
    <w:p w14:paraId="0B3DAABA" w14:textId="77777777" w:rsidR="00B71A1D" w:rsidRDefault="00414CB5" w:rsidP="008E2916">
      <w:pPr>
        <w:pStyle w:val="NoSpacing"/>
        <w:rPr>
          <w:rFonts w:cs="Arial"/>
        </w:rPr>
      </w:pPr>
      <w:r>
        <w:rPr>
          <w:rFonts w:cs="Arial"/>
        </w:rPr>
        <w:t>If we are looking for the consistency of sales, we want to understand things from a temporal perspective, which means we will be grouping the d</w:t>
      </w:r>
      <w:r w:rsidR="00D6413A">
        <w:rPr>
          <w:rFonts w:cs="Arial"/>
        </w:rPr>
        <w:t xml:space="preserve">ata by year and observing </w:t>
      </w:r>
      <w:r w:rsidR="00687882">
        <w:rPr>
          <w:rFonts w:cs="Arial"/>
        </w:rPr>
        <w:t>trends by following changes from each year. This will require the creation of line charts</w:t>
      </w:r>
      <w:r w:rsidR="00E368EB">
        <w:rPr>
          <w:rFonts w:cs="Arial"/>
        </w:rPr>
        <w:t>.</w:t>
      </w:r>
      <w:r w:rsidR="00C912B9">
        <w:rPr>
          <w:rFonts w:cs="Arial"/>
        </w:rPr>
        <w:t xml:space="preserve"> We will create a line chart for </w:t>
      </w:r>
      <w:r w:rsidR="001931E7">
        <w:rPr>
          <w:rFonts w:cs="Arial"/>
        </w:rPr>
        <w:t xml:space="preserve">sales from each region as well as for the proportion of sales </w:t>
      </w:r>
      <w:r w:rsidR="00B71A1D">
        <w:rPr>
          <w:rFonts w:cs="Arial"/>
        </w:rPr>
        <w:t>from each region.</w:t>
      </w:r>
    </w:p>
    <w:p w14:paraId="2E903EC6" w14:textId="77777777" w:rsidR="00B71A1D" w:rsidRDefault="00B71A1D" w:rsidP="008E2916">
      <w:pPr>
        <w:pStyle w:val="NoSpacing"/>
        <w:rPr>
          <w:rFonts w:cs="Arial"/>
        </w:rPr>
      </w:pPr>
    </w:p>
    <w:p w14:paraId="190E22EA" w14:textId="20BDFA18" w:rsidR="00440066" w:rsidRDefault="00B71A1D" w:rsidP="008E2916">
      <w:pPr>
        <w:pStyle w:val="NoSpacing"/>
        <w:rPr>
          <w:rFonts w:cs="Arial"/>
        </w:rPr>
      </w:pPr>
      <w:r>
        <w:rPr>
          <w:rFonts w:cs="Arial"/>
        </w:rPr>
        <w:t xml:space="preserve">Looking at the </w:t>
      </w:r>
      <w:r w:rsidR="00EB2C2C">
        <w:rPr>
          <w:rFonts w:cs="Arial"/>
        </w:rPr>
        <w:t xml:space="preserve">line chart of </w:t>
      </w:r>
      <w:r w:rsidR="00143854">
        <w:rPr>
          <w:rFonts w:cs="Arial"/>
        </w:rPr>
        <w:t>sales within regions over time,</w:t>
      </w:r>
      <w:r w:rsidR="00EB2C2C">
        <w:rPr>
          <w:rFonts w:cs="Arial"/>
        </w:rPr>
        <w:t xml:space="preserve"> </w:t>
      </w:r>
      <w:r w:rsidR="00143854">
        <w:rPr>
          <w:rFonts w:cs="Arial"/>
        </w:rPr>
        <w:t>b</w:t>
      </w:r>
      <w:r w:rsidR="00EB2C2C" w:rsidRPr="00EB2C2C">
        <w:rPr>
          <w:rFonts w:cs="Arial"/>
        </w:rPr>
        <w:t>etween the years of 1980 and 199</w:t>
      </w:r>
      <w:r w:rsidR="00143854">
        <w:rPr>
          <w:rFonts w:cs="Arial"/>
        </w:rPr>
        <w:t>5</w:t>
      </w:r>
      <w:r w:rsidR="00EB2C2C" w:rsidRPr="00EB2C2C">
        <w:rPr>
          <w:rFonts w:cs="Arial"/>
        </w:rPr>
        <w:t>, North America’s sales have oscillated</w:t>
      </w:r>
      <w:r w:rsidR="00143854">
        <w:rPr>
          <w:rFonts w:cs="Arial"/>
        </w:rPr>
        <w:t xml:space="preserve"> greatly while all other regions have stayed rather consistent</w:t>
      </w:r>
      <w:r w:rsidR="00EB2C2C" w:rsidRPr="00EB2C2C">
        <w:rPr>
          <w:rFonts w:cs="Arial"/>
        </w:rPr>
        <w:t>; after which point, there is a drastic rise in Video Game Sales for N.A. and Europe with a slight rise for Japan until around 2010, when sales start to decline for all regions.</w:t>
      </w:r>
    </w:p>
    <w:p w14:paraId="5BB9E6D2" w14:textId="77777777" w:rsidR="00E57CBA" w:rsidRDefault="00E57CBA" w:rsidP="008E2916">
      <w:pPr>
        <w:pStyle w:val="NoSpacing"/>
        <w:rPr>
          <w:rFonts w:cs="Arial"/>
        </w:rPr>
      </w:pPr>
    </w:p>
    <w:p w14:paraId="6CDC3607" w14:textId="23D3E15A" w:rsidR="00C27D91" w:rsidRDefault="00C27D91" w:rsidP="00C27D91">
      <w:pPr>
        <w:pStyle w:val="NoSpacing"/>
        <w:rPr>
          <w:rFonts w:cs="Times New Roman"/>
        </w:rPr>
      </w:pPr>
      <w:r>
        <w:rPr>
          <w:rFonts w:cs="Times New Roman"/>
        </w:rPr>
        <w:t xml:space="preserve">Looking at the line chart of the proportion of sales within regions over time, </w:t>
      </w:r>
      <w:r w:rsidR="00FC19CF">
        <w:rPr>
          <w:rFonts w:cs="Times New Roman"/>
        </w:rPr>
        <w:t>t</w:t>
      </w:r>
      <w:r w:rsidRPr="00C27D91">
        <w:rPr>
          <w:rFonts w:cs="Times New Roman"/>
        </w:rPr>
        <w:t xml:space="preserve">here is an oscillation between the proportion of North America’s Sales and Japan’s Sales before the </w:t>
      </w:r>
      <w:r w:rsidR="00FC19CF" w:rsidRPr="00C27D91">
        <w:rPr>
          <w:rFonts w:cs="Times New Roman"/>
        </w:rPr>
        <w:t>2000s but</w:t>
      </w:r>
      <w:r w:rsidRPr="00C27D91">
        <w:rPr>
          <w:rFonts w:cs="Times New Roman"/>
        </w:rPr>
        <w:t xml:space="preserve"> </w:t>
      </w:r>
      <w:r w:rsidR="00FC19CF">
        <w:rPr>
          <w:rFonts w:cs="Times New Roman"/>
        </w:rPr>
        <w:t>is then</w:t>
      </w:r>
      <w:r w:rsidRPr="00C27D91">
        <w:rPr>
          <w:rFonts w:cs="Times New Roman"/>
        </w:rPr>
        <w:t xml:space="preserve"> followed by relative consistency within sales for both regions until recent years when North America started to drop again. Meanwhile, the proportion of Europe’s </w:t>
      </w:r>
      <w:r w:rsidR="006A3E9A">
        <w:rPr>
          <w:rFonts w:cs="Times New Roman"/>
        </w:rPr>
        <w:t>s</w:t>
      </w:r>
      <w:r w:rsidRPr="00C27D91">
        <w:rPr>
          <w:rFonts w:cs="Times New Roman"/>
        </w:rPr>
        <w:t xml:space="preserve">ales </w:t>
      </w:r>
      <w:r w:rsidR="006A3E9A">
        <w:rPr>
          <w:rFonts w:cs="Times New Roman"/>
        </w:rPr>
        <w:t xml:space="preserve">and the sales of other regions </w:t>
      </w:r>
      <w:r w:rsidRPr="00C27D91">
        <w:rPr>
          <w:rFonts w:cs="Times New Roman"/>
        </w:rPr>
        <w:t xml:space="preserve">have consistently shown </w:t>
      </w:r>
      <w:r w:rsidR="006A3E9A" w:rsidRPr="00C27D91">
        <w:rPr>
          <w:rFonts w:cs="Times New Roman"/>
        </w:rPr>
        <w:t>an increase</w:t>
      </w:r>
      <w:r w:rsidRPr="00C27D91">
        <w:rPr>
          <w:rFonts w:cs="Times New Roman"/>
        </w:rPr>
        <w:t>. This challenges the notion that sales have remained consistent over time. Note that the oscillation for Japan is more so a reflection of how dynamic North America’s sales were</w:t>
      </w:r>
      <w:r w:rsidR="006A3E9A">
        <w:rPr>
          <w:rFonts w:cs="Times New Roman"/>
        </w:rPr>
        <w:t xml:space="preserve"> rather than Japan actively catching up to North America in sales.</w:t>
      </w:r>
    </w:p>
    <w:p w14:paraId="53AAE7B1" w14:textId="77777777" w:rsidR="003835C2" w:rsidRDefault="003835C2" w:rsidP="00C27D91">
      <w:pPr>
        <w:pStyle w:val="NoSpacing"/>
        <w:rPr>
          <w:rFonts w:cs="Times New Roman"/>
        </w:rPr>
      </w:pPr>
    </w:p>
    <w:p w14:paraId="6DCD3021" w14:textId="324DE5BF" w:rsidR="00E57CBA" w:rsidRDefault="001B0D67" w:rsidP="00F5756F">
      <w:pPr>
        <w:pStyle w:val="NoSpacing"/>
        <w:rPr>
          <w:rFonts w:cs="Times New Roman"/>
        </w:rPr>
      </w:pPr>
      <w:r>
        <w:rPr>
          <w:rFonts w:cs="Times New Roman"/>
        </w:rPr>
        <w:t xml:space="preserve">After </w:t>
      </w:r>
      <w:r w:rsidR="00361799">
        <w:rPr>
          <w:rFonts w:cs="Times New Roman"/>
        </w:rPr>
        <w:t>seeing the line chart</w:t>
      </w:r>
      <w:r w:rsidR="00A406A6">
        <w:rPr>
          <w:rFonts w:cs="Times New Roman"/>
        </w:rPr>
        <w:t xml:space="preserve"> that looks at the values and proportions changing over time, we understand that </w:t>
      </w:r>
      <w:r w:rsidR="006638EF">
        <w:rPr>
          <w:rFonts w:cs="Times New Roman"/>
        </w:rPr>
        <w:t xml:space="preserve">overall, </w:t>
      </w:r>
      <w:r w:rsidR="00282934">
        <w:rPr>
          <w:rFonts w:cs="Times New Roman"/>
        </w:rPr>
        <w:t>not all region</w:t>
      </w:r>
      <w:r w:rsidR="00690C23">
        <w:rPr>
          <w:rFonts w:cs="Times New Roman"/>
        </w:rPr>
        <w:t xml:space="preserve">s’ sales </w:t>
      </w:r>
      <w:r w:rsidR="00F85145">
        <w:rPr>
          <w:rFonts w:cs="Times New Roman"/>
        </w:rPr>
        <w:t>remain</w:t>
      </w:r>
      <w:r w:rsidR="00690C23">
        <w:rPr>
          <w:rFonts w:cs="Times New Roman"/>
        </w:rPr>
        <w:t xml:space="preserve"> consistent. </w:t>
      </w:r>
      <w:r w:rsidR="00190C8E">
        <w:rPr>
          <w:rFonts w:cs="Times New Roman"/>
        </w:rPr>
        <w:t xml:space="preserve">There are regions that show consistent fluctuations relative to the rest of the world and </w:t>
      </w:r>
      <w:r w:rsidR="003C69CE">
        <w:rPr>
          <w:rFonts w:cs="Times New Roman"/>
        </w:rPr>
        <w:t xml:space="preserve">some regions that are progressing relative to the rest of the world. </w:t>
      </w:r>
      <w:r w:rsidR="00CE02AD">
        <w:rPr>
          <w:rFonts w:cs="Times New Roman"/>
        </w:rPr>
        <w:t xml:space="preserve">We could leave it at that, but a </w:t>
      </w:r>
      <w:r w:rsidR="005844E3">
        <w:rPr>
          <w:rFonts w:cs="Times New Roman"/>
        </w:rPr>
        <w:t xml:space="preserve">data analyst must be inquisitive. </w:t>
      </w:r>
      <w:r w:rsidR="005D7E56">
        <w:rPr>
          <w:rFonts w:cs="Times New Roman"/>
        </w:rPr>
        <w:t>There is more we can analyze</w:t>
      </w:r>
      <w:r w:rsidR="004337F2">
        <w:rPr>
          <w:rFonts w:cs="Times New Roman"/>
        </w:rPr>
        <w:t xml:space="preserve">. For instance, we can observe the trends of values and proportions </w:t>
      </w:r>
      <w:r w:rsidR="00BD20BE">
        <w:rPr>
          <w:rFonts w:cs="Times New Roman"/>
        </w:rPr>
        <w:t>for each genre to see if there is any consistency between trends in each genre and the overall trends. Let’s look at the top 5</w:t>
      </w:r>
      <w:r w:rsidR="002D7DA2">
        <w:rPr>
          <w:rFonts w:cs="Times New Roman"/>
        </w:rPr>
        <w:t xml:space="preserve"> genres. To figure out which genres those would be, let’s analyze the global </w:t>
      </w:r>
      <w:r w:rsidR="00110CAF">
        <w:rPr>
          <w:rFonts w:cs="Times New Roman"/>
        </w:rPr>
        <w:t xml:space="preserve">sales per genre and compare values and proportions from there. Comparing values, we can use a bar chart. Comparing </w:t>
      </w:r>
      <w:r w:rsidR="000F411F">
        <w:rPr>
          <w:rFonts w:cs="Times New Roman"/>
        </w:rPr>
        <w:t xml:space="preserve">proportions, we can use a pie chart. Making both, we understand that the top five from highest to lowest are as follows: </w:t>
      </w:r>
      <w:r w:rsidR="00F5756F" w:rsidRPr="00F5756F">
        <w:rPr>
          <w:rFonts w:cs="Times New Roman"/>
        </w:rPr>
        <w:t>Action</w:t>
      </w:r>
      <w:r w:rsidR="00F5756F">
        <w:rPr>
          <w:rFonts w:cs="Times New Roman"/>
        </w:rPr>
        <w:t xml:space="preserve">, </w:t>
      </w:r>
      <w:r w:rsidR="00F5756F" w:rsidRPr="00F5756F">
        <w:rPr>
          <w:rFonts w:cs="Times New Roman"/>
        </w:rPr>
        <w:t>Sports</w:t>
      </w:r>
      <w:r w:rsidR="00F5756F">
        <w:rPr>
          <w:rFonts w:cs="Times New Roman"/>
        </w:rPr>
        <w:t xml:space="preserve">, </w:t>
      </w:r>
      <w:r w:rsidR="00F5756F" w:rsidRPr="00F5756F">
        <w:rPr>
          <w:rFonts w:cs="Times New Roman"/>
        </w:rPr>
        <w:t>Shooter</w:t>
      </w:r>
      <w:r w:rsidR="00F5756F">
        <w:rPr>
          <w:rFonts w:cs="Times New Roman"/>
        </w:rPr>
        <w:t xml:space="preserve">, </w:t>
      </w:r>
      <w:r w:rsidR="00F5756F" w:rsidRPr="00F5756F">
        <w:rPr>
          <w:rFonts w:cs="Times New Roman"/>
        </w:rPr>
        <w:t>Role-Playing</w:t>
      </w:r>
      <w:r w:rsidR="00F5756F">
        <w:rPr>
          <w:rFonts w:cs="Times New Roman"/>
        </w:rPr>
        <w:t xml:space="preserve">, and </w:t>
      </w:r>
      <w:r w:rsidR="00F5756F" w:rsidRPr="00F5756F">
        <w:rPr>
          <w:rFonts w:cs="Times New Roman"/>
        </w:rPr>
        <w:t>Platform</w:t>
      </w:r>
      <w:r w:rsidR="00B8714E">
        <w:rPr>
          <w:rFonts w:cs="Times New Roman"/>
        </w:rPr>
        <w:t>.</w:t>
      </w:r>
      <w:r w:rsidR="00FB4E1F">
        <w:rPr>
          <w:rFonts w:cs="Times New Roman"/>
        </w:rPr>
        <w:t xml:space="preserve"> From here, we can </w:t>
      </w:r>
      <w:r w:rsidR="00971FED">
        <w:rPr>
          <w:rFonts w:cs="Times New Roman"/>
        </w:rPr>
        <w:lastRenderedPageBreak/>
        <w:t>compare</w:t>
      </w:r>
      <w:r w:rsidR="00FB4E1F">
        <w:rPr>
          <w:rFonts w:cs="Times New Roman"/>
        </w:rPr>
        <w:t xml:space="preserve"> </w:t>
      </w:r>
      <w:r w:rsidR="00A36A50">
        <w:rPr>
          <w:rFonts w:cs="Times New Roman"/>
        </w:rPr>
        <w:t xml:space="preserve">the trends of regional sales of each genre to the overall trends and see where each region </w:t>
      </w:r>
      <w:r w:rsidR="003A581F">
        <w:rPr>
          <w:rFonts w:cs="Times New Roman"/>
        </w:rPr>
        <w:t>is recently at in terms of sales.</w:t>
      </w:r>
    </w:p>
    <w:p w14:paraId="01032B9B" w14:textId="77777777" w:rsidR="0096466B" w:rsidRDefault="0096466B" w:rsidP="00F5756F">
      <w:pPr>
        <w:pStyle w:val="NoSpacing"/>
        <w:rPr>
          <w:rFonts w:cs="Times New Roman"/>
        </w:rPr>
      </w:pPr>
    </w:p>
    <w:p w14:paraId="318E56F5" w14:textId="3660367F" w:rsidR="00F07014" w:rsidRDefault="00247180" w:rsidP="00F7426B">
      <w:pPr>
        <w:pStyle w:val="NoSpacing"/>
        <w:rPr>
          <w:rFonts w:cs="Times New Roman"/>
        </w:rPr>
      </w:pPr>
      <w:r>
        <w:rPr>
          <w:rFonts w:cs="Times New Roman"/>
        </w:rPr>
        <w:t xml:space="preserve">Looking at the line charts from </w:t>
      </w:r>
      <w:r w:rsidR="007C64AF">
        <w:rPr>
          <w:rFonts w:cs="Times New Roman"/>
        </w:rPr>
        <w:t xml:space="preserve">the Action Genre, </w:t>
      </w:r>
      <w:r w:rsidR="003A581F">
        <w:t>we see that t</w:t>
      </w:r>
      <w:r w:rsidR="003A581F" w:rsidRPr="003A581F">
        <w:t xml:space="preserve">rends for North America and Europe both seem to correlate well </w:t>
      </w:r>
      <w:r w:rsidR="003A581F">
        <w:t>between</w:t>
      </w:r>
      <w:r w:rsidR="003A581F" w:rsidRPr="003A581F">
        <w:t xml:space="preserve"> </w:t>
      </w:r>
      <w:r w:rsidR="003A581F">
        <w:t>a</w:t>
      </w:r>
      <w:r w:rsidR="003A581F" w:rsidRPr="003A581F">
        <w:t xml:space="preserve">ction </w:t>
      </w:r>
      <w:r w:rsidR="003A581F">
        <w:t>s</w:t>
      </w:r>
      <w:r w:rsidR="003A581F" w:rsidRPr="003A581F">
        <w:t xml:space="preserve">ales </w:t>
      </w:r>
      <w:r w:rsidR="003A581F">
        <w:t>and</w:t>
      </w:r>
      <w:r w:rsidR="003A581F" w:rsidRPr="003A581F">
        <w:t xml:space="preserve"> </w:t>
      </w:r>
      <w:r w:rsidR="003A581F">
        <w:t>o</w:t>
      </w:r>
      <w:r w:rsidR="003A581F" w:rsidRPr="003A581F">
        <w:t xml:space="preserve">verall </w:t>
      </w:r>
      <w:r w:rsidR="003A581F">
        <w:t>s</w:t>
      </w:r>
      <w:r w:rsidR="003A581F" w:rsidRPr="003A581F">
        <w:t>ales</w:t>
      </w:r>
      <w:r w:rsidR="00566DE4">
        <w:t>; however, i</w:t>
      </w:r>
      <w:r w:rsidR="003A581F" w:rsidRPr="003A581F">
        <w:rPr>
          <w:rFonts w:cs="Times New Roman"/>
        </w:rPr>
        <w:t xml:space="preserve">t appears that in most of the 2000s, </w:t>
      </w:r>
      <w:r w:rsidR="00566DE4">
        <w:rPr>
          <w:rFonts w:cs="Times New Roman"/>
        </w:rPr>
        <w:t>o</w:t>
      </w:r>
      <w:r w:rsidR="003A581F" w:rsidRPr="003A581F">
        <w:rPr>
          <w:rFonts w:cs="Times New Roman"/>
        </w:rPr>
        <w:t xml:space="preserve">ther regions slightly yet more consistently dominated over Japan in </w:t>
      </w:r>
      <w:r w:rsidR="00566DE4">
        <w:rPr>
          <w:rFonts w:cs="Times New Roman"/>
        </w:rPr>
        <w:t>a</w:t>
      </w:r>
      <w:r w:rsidR="003A581F" w:rsidRPr="003A581F">
        <w:rPr>
          <w:rFonts w:cs="Times New Roman"/>
        </w:rPr>
        <w:t xml:space="preserve">ction </w:t>
      </w:r>
      <w:r w:rsidR="00566DE4">
        <w:rPr>
          <w:rFonts w:cs="Times New Roman"/>
        </w:rPr>
        <w:t>s</w:t>
      </w:r>
      <w:r w:rsidR="003A581F" w:rsidRPr="003A581F">
        <w:rPr>
          <w:rFonts w:cs="Times New Roman"/>
        </w:rPr>
        <w:t>ales instead of having oscillations in performance</w:t>
      </w:r>
      <w:r w:rsidR="00566DE4">
        <w:rPr>
          <w:rFonts w:cs="Times New Roman"/>
        </w:rPr>
        <w:t xml:space="preserve">. </w:t>
      </w:r>
      <w:r w:rsidR="00971FED">
        <w:rPr>
          <w:rFonts w:cs="Times New Roman"/>
        </w:rPr>
        <w:t>In</w:t>
      </w:r>
      <w:r w:rsidR="00363765">
        <w:rPr>
          <w:rFonts w:cs="Times New Roman"/>
        </w:rPr>
        <w:t xml:space="preserve"> 2016,</w:t>
      </w:r>
      <w:r w:rsidR="003A581F" w:rsidRPr="003A581F">
        <w:rPr>
          <w:rFonts w:cs="Times New Roman"/>
        </w:rPr>
        <w:t xml:space="preserve"> NA, EU, and JP each made 30% of Action Sales with Other Regions at 10%</w:t>
      </w:r>
      <w:r w:rsidR="00363765">
        <w:rPr>
          <w:rFonts w:cs="Times New Roman"/>
        </w:rPr>
        <w:t>.</w:t>
      </w:r>
    </w:p>
    <w:p w14:paraId="63D3A976" w14:textId="77777777" w:rsidR="00B92A0B" w:rsidRDefault="00B92A0B" w:rsidP="00F7426B">
      <w:pPr>
        <w:pStyle w:val="NoSpacing"/>
        <w:rPr>
          <w:rFonts w:cs="Times New Roman"/>
        </w:rPr>
      </w:pPr>
    </w:p>
    <w:p w14:paraId="6C6341F3" w14:textId="748DD1B7" w:rsidR="0078054B" w:rsidRDefault="00B92A0B" w:rsidP="0078054B">
      <w:pPr>
        <w:pStyle w:val="NoSpacing"/>
        <w:rPr>
          <w:rFonts w:cs="Times New Roman"/>
        </w:rPr>
      </w:pPr>
      <w:r>
        <w:rPr>
          <w:rFonts w:cs="Times New Roman"/>
        </w:rPr>
        <w:t>Looking at the line charts from the Sports Genre, we see that</w:t>
      </w:r>
      <w:r w:rsidR="0078054B">
        <w:rPr>
          <w:rFonts w:cs="Times New Roman"/>
        </w:rPr>
        <w:t xml:space="preserve"> there is a l</w:t>
      </w:r>
      <w:r w:rsidR="0078054B" w:rsidRPr="0078054B">
        <w:t>ow number of sales until around 1996 when almost all regions experienced a rise</w:t>
      </w:r>
      <w:r w:rsidR="0078054B">
        <w:t xml:space="preserve">, similarly to </w:t>
      </w:r>
      <w:r w:rsidR="00C66E85">
        <w:t xml:space="preserve">overall sales trends. </w:t>
      </w:r>
      <w:r w:rsidR="00137CD5">
        <w:t xml:space="preserve">Some major differences, however, is that </w:t>
      </w:r>
      <w:r w:rsidR="0078054B" w:rsidRPr="0078054B">
        <w:rPr>
          <w:rFonts w:cs="Times New Roman"/>
        </w:rPr>
        <w:t xml:space="preserve">North America and Europe saw two big jumps in sales in 2006 and 2009. </w:t>
      </w:r>
      <w:r w:rsidR="00137CD5">
        <w:rPr>
          <w:rFonts w:cs="Times New Roman"/>
        </w:rPr>
        <w:t xml:space="preserve">Additionally, </w:t>
      </w:r>
      <w:r w:rsidR="0078054B" w:rsidRPr="0078054B">
        <w:rPr>
          <w:rFonts w:cs="Times New Roman"/>
        </w:rPr>
        <w:t xml:space="preserve">Japan dominated over most of the 1980s until the middle of the 1990s, then saw a decline and became the lowest in sales, even to </w:t>
      </w:r>
      <w:r w:rsidR="00971FED" w:rsidRPr="0078054B">
        <w:rPr>
          <w:rFonts w:cs="Times New Roman"/>
        </w:rPr>
        <w:t>other</w:t>
      </w:r>
      <w:r w:rsidR="0078054B" w:rsidRPr="0078054B">
        <w:rPr>
          <w:rFonts w:cs="Times New Roman"/>
        </w:rPr>
        <w:t xml:space="preserve"> regions</w:t>
      </w:r>
      <w:r w:rsidR="00137CD5">
        <w:rPr>
          <w:rFonts w:cs="Times New Roman"/>
        </w:rPr>
        <w:t xml:space="preserve">. </w:t>
      </w:r>
      <w:r w:rsidR="00971FED">
        <w:rPr>
          <w:rFonts w:cs="Times New Roman"/>
        </w:rPr>
        <w:t>In</w:t>
      </w:r>
      <w:r w:rsidR="00137CD5">
        <w:rPr>
          <w:rFonts w:cs="Times New Roman"/>
        </w:rPr>
        <w:t xml:space="preserve"> 2016,</w:t>
      </w:r>
      <w:r w:rsidR="00971FED">
        <w:rPr>
          <w:rFonts w:cs="Times New Roman"/>
        </w:rPr>
        <w:t xml:space="preserve"> while</w:t>
      </w:r>
      <w:r w:rsidR="0078054B" w:rsidRPr="0078054B">
        <w:rPr>
          <w:rFonts w:cs="Times New Roman"/>
        </w:rPr>
        <w:t xml:space="preserve"> everyone </w:t>
      </w:r>
      <w:r w:rsidR="00971FED" w:rsidRPr="0078054B">
        <w:rPr>
          <w:rFonts w:cs="Times New Roman"/>
        </w:rPr>
        <w:t>sees</w:t>
      </w:r>
      <w:r w:rsidR="0078054B" w:rsidRPr="0078054B">
        <w:rPr>
          <w:rFonts w:cs="Times New Roman"/>
        </w:rPr>
        <w:t xml:space="preserve"> a decline, relatively speaking, Europe is in a better place than everyone else.</w:t>
      </w:r>
    </w:p>
    <w:p w14:paraId="20EF5E02" w14:textId="77777777" w:rsidR="00F932CF" w:rsidRDefault="00F932CF" w:rsidP="0078054B">
      <w:pPr>
        <w:pStyle w:val="NoSpacing"/>
        <w:rPr>
          <w:rFonts w:cs="Times New Roman"/>
        </w:rPr>
      </w:pPr>
    </w:p>
    <w:p w14:paraId="636956B9" w14:textId="0A9B723B" w:rsidR="003A029B" w:rsidRDefault="003A029B" w:rsidP="003A029B">
      <w:pPr>
        <w:pStyle w:val="NoSpacing"/>
        <w:rPr>
          <w:rFonts w:cs="Times New Roman"/>
        </w:rPr>
      </w:pPr>
      <w:r>
        <w:rPr>
          <w:rFonts w:cs="Times New Roman"/>
        </w:rPr>
        <w:t xml:space="preserve">Looking at the line charts from the Shooting Genre, we see that </w:t>
      </w:r>
      <w:r>
        <w:t>s</w:t>
      </w:r>
      <w:r w:rsidRPr="003A029B">
        <w:t>ales from the 2000s and onward seem to be dominant in North America and Europe</w:t>
      </w:r>
      <w:r w:rsidR="00D60333">
        <w:t>, which correlates with overall sales</w:t>
      </w:r>
      <w:r w:rsidR="00452B86">
        <w:t xml:space="preserve"> trends</w:t>
      </w:r>
      <w:r w:rsidR="00D60333">
        <w:t>. A big difference is that</w:t>
      </w:r>
      <w:r w:rsidRPr="003A029B">
        <w:rPr>
          <w:rFonts w:cs="Times New Roman"/>
        </w:rPr>
        <w:t xml:space="preserve"> </w:t>
      </w:r>
      <w:r w:rsidR="00D60333">
        <w:rPr>
          <w:rFonts w:cs="Times New Roman"/>
        </w:rPr>
        <w:t>t</w:t>
      </w:r>
      <w:r w:rsidRPr="003A029B">
        <w:rPr>
          <w:rFonts w:cs="Times New Roman"/>
        </w:rPr>
        <w:t>here was a huge jump in NA sales in 1984, and then very little activity between t</w:t>
      </w:r>
      <w:r w:rsidR="00D60333">
        <w:rPr>
          <w:rFonts w:cs="Times New Roman"/>
        </w:rPr>
        <w:t>h</w:t>
      </w:r>
      <w:r w:rsidRPr="003A029B">
        <w:rPr>
          <w:rFonts w:cs="Times New Roman"/>
        </w:rPr>
        <w:t xml:space="preserve">en and the middle of the 1990s as opposed to small growth or fluctuation. </w:t>
      </w:r>
      <w:r w:rsidR="00452B86">
        <w:rPr>
          <w:rFonts w:cs="Times New Roman"/>
        </w:rPr>
        <w:t xml:space="preserve">Additionally, </w:t>
      </w:r>
      <w:r w:rsidRPr="003A029B">
        <w:rPr>
          <w:rFonts w:cs="Times New Roman"/>
        </w:rPr>
        <w:t xml:space="preserve">Japan is </w:t>
      </w:r>
      <w:r w:rsidR="00542E45">
        <w:rPr>
          <w:rFonts w:cs="Times New Roman"/>
        </w:rPr>
        <w:t xml:space="preserve">also seen as </w:t>
      </w:r>
      <w:r w:rsidRPr="003A029B">
        <w:rPr>
          <w:rFonts w:cs="Times New Roman"/>
        </w:rPr>
        <w:t xml:space="preserve">very weak in Shooter sales </w:t>
      </w:r>
      <w:r w:rsidR="00C23071">
        <w:rPr>
          <w:rFonts w:cs="Times New Roman"/>
        </w:rPr>
        <w:t xml:space="preserve">throughout time, especially </w:t>
      </w:r>
      <w:r w:rsidR="006427E7">
        <w:rPr>
          <w:rFonts w:cs="Times New Roman"/>
        </w:rPr>
        <w:t>during the 2000s and onward</w:t>
      </w:r>
      <w:r w:rsidR="00CC17AA">
        <w:rPr>
          <w:rFonts w:cs="Times New Roman"/>
        </w:rPr>
        <w:t xml:space="preserve"> </w:t>
      </w:r>
      <w:r w:rsidRPr="003A029B">
        <w:rPr>
          <w:rFonts w:cs="Times New Roman"/>
        </w:rPr>
        <w:t>compared to overall performances</w:t>
      </w:r>
      <w:r w:rsidR="006427E7">
        <w:rPr>
          <w:rFonts w:cs="Times New Roman"/>
        </w:rPr>
        <w:t xml:space="preserve">. </w:t>
      </w:r>
      <w:r w:rsidRPr="003A029B">
        <w:rPr>
          <w:rFonts w:cs="Times New Roman"/>
        </w:rPr>
        <w:t>NA and Europe are relative to each other at around 4</w:t>
      </w:r>
      <w:r w:rsidR="000056E1">
        <w:rPr>
          <w:rFonts w:cs="Times New Roman"/>
        </w:rPr>
        <w:t xml:space="preserve">0% of </w:t>
      </w:r>
      <w:r w:rsidR="00C23071">
        <w:rPr>
          <w:rFonts w:cs="Times New Roman"/>
        </w:rPr>
        <w:t>Shooter sales in 2016</w:t>
      </w:r>
      <w:r w:rsidRPr="003A029B">
        <w:rPr>
          <w:rFonts w:cs="Times New Roman"/>
        </w:rPr>
        <w:t xml:space="preserve"> while </w:t>
      </w:r>
      <w:r w:rsidR="00C23071">
        <w:rPr>
          <w:rFonts w:cs="Times New Roman"/>
        </w:rPr>
        <w:t>o</w:t>
      </w:r>
      <w:r w:rsidRPr="003A029B">
        <w:rPr>
          <w:rFonts w:cs="Times New Roman"/>
        </w:rPr>
        <w:t xml:space="preserve">ther </w:t>
      </w:r>
      <w:r w:rsidR="00C23071">
        <w:rPr>
          <w:rFonts w:cs="Times New Roman"/>
        </w:rPr>
        <w:t>r</w:t>
      </w:r>
      <w:r w:rsidRPr="003A029B">
        <w:rPr>
          <w:rFonts w:cs="Times New Roman"/>
        </w:rPr>
        <w:t>egions are beating out Japan.</w:t>
      </w:r>
    </w:p>
    <w:p w14:paraId="0D3E57CE" w14:textId="77777777" w:rsidR="00A6025E" w:rsidRDefault="00A6025E" w:rsidP="003A029B">
      <w:pPr>
        <w:pStyle w:val="NoSpacing"/>
        <w:rPr>
          <w:rFonts w:cs="Times New Roman"/>
        </w:rPr>
      </w:pPr>
    </w:p>
    <w:p w14:paraId="5C7BF25F" w14:textId="7B60F351" w:rsidR="00452B86" w:rsidRDefault="00452B86" w:rsidP="00452B86">
      <w:pPr>
        <w:pStyle w:val="NoSpacing"/>
        <w:rPr>
          <w:rFonts w:cs="Times New Roman"/>
        </w:rPr>
      </w:pPr>
      <w:r>
        <w:rPr>
          <w:rFonts w:cs="Times New Roman"/>
        </w:rPr>
        <w:t xml:space="preserve">Looking at the line charts from the Role-Playing Genre, we see that </w:t>
      </w:r>
      <w:r w:rsidRPr="00452B86">
        <w:t>North America and Europe see increases starting from the middle of the 1990s with all regions seeing decline in recent years</w:t>
      </w:r>
      <w:r>
        <w:t xml:space="preserve">, which correlates with overall sales trends. A huge difference to note is that </w:t>
      </w:r>
      <w:r w:rsidRPr="00452B86">
        <w:rPr>
          <w:rFonts w:cs="Times New Roman"/>
        </w:rPr>
        <w:t xml:space="preserve">Japan has seen tremendous success in RPG Sales before the middle of the 1990s and remained competitive with NA and EU Sales even </w:t>
      </w:r>
      <w:r>
        <w:rPr>
          <w:rFonts w:cs="Times New Roman"/>
        </w:rPr>
        <w:t>afterwards</w:t>
      </w:r>
      <w:r w:rsidRPr="00452B86">
        <w:rPr>
          <w:rFonts w:cs="Times New Roman"/>
        </w:rPr>
        <w:t xml:space="preserve">. Other regions outperformed only in the beginning in 1986, but then consistently stayed </w:t>
      </w:r>
      <w:r w:rsidR="000A03F5" w:rsidRPr="00452B86">
        <w:rPr>
          <w:rFonts w:cs="Times New Roman"/>
        </w:rPr>
        <w:t>at</w:t>
      </w:r>
      <w:r w:rsidRPr="00452B86">
        <w:rPr>
          <w:rFonts w:cs="Times New Roman"/>
        </w:rPr>
        <w:t xml:space="preserve"> the bottom.</w:t>
      </w:r>
      <w:r w:rsidR="000A03F5">
        <w:rPr>
          <w:rFonts w:cs="Times New Roman"/>
        </w:rPr>
        <w:t xml:space="preserve"> In 2016,</w:t>
      </w:r>
      <w:r w:rsidRPr="00452B86">
        <w:rPr>
          <w:rFonts w:cs="Times New Roman"/>
        </w:rPr>
        <w:t xml:space="preserve"> Japan is at the top with NA and EU relative to each other.</w:t>
      </w:r>
    </w:p>
    <w:p w14:paraId="3D8A8665" w14:textId="77777777" w:rsidR="000F2E43" w:rsidRDefault="000F2E43" w:rsidP="00452B86">
      <w:pPr>
        <w:pStyle w:val="NoSpacing"/>
        <w:rPr>
          <w:rFonts w:cs="Times New Roman"/>
        </w:rPr>
      </w:pPr>
    </w:p>
    <w:p w14:paraId="2EA7D320" w14:textId="22D2BF68" w:rsidR="007C784C" w:rsidRDefault="000F2E43" w:rsidP="00FD2966">
      <w:pPr>
        <w:pStyle w:val="NoSpacing"/>
        <w:rPr>
          <w:rFonts w:cs="Times New Roman"/>
        </w:rPr>
      </w:pPr>
      <w:r>
        <w:rPr>
          <w:rFonts w:cs="Times New Roman"/>
        </w:rPr>
        <w:t xml:space="preserve">Looking at the line charts from the Platform Genre, we see that </w:t>
      </w:r>
      <w:r w:rsidR="00FD2966" w:rsidRPr="00FD2966">
        <w:t xml:space="preserve">Japan was </w:t>
      </w:r>
      <w:r w:rsidR="00FD2966">
        <w:t xml:space="preserve">somewhat </w:t>
      </w:r>
      <w:r w:rsidR="00FD2966" w:rsidRPr="00FD2966">
        <w:t>competitive in sales before the 2000s, but then Europe was competitive afterwards</w:t>
      </w:r>
      <w:r w:rsidR="00FD2966">
        <w:t xml:space="preserve">. This pattern </w:t>
      </w:r>
      <w:r w:rsidR="00971FED">
        <w:t>tracks</w:t>
      </w:r>
      <w:r w:rsidR="00FD2966">
        <w:t xml:space="preserve"> </w:t>
      </w:r>
      <w:r w:rsidR="00971FED">
        <w:t xml:space="preserve">with </w:t>
      </w:r>
      <w:r w:rsidR="00FD2966">
        <w:t xml:space="preserve">overall sales trends. </w:t>
      </w:r>
      <w:r w:rsidR="00995492">
        <w:t>A key difference we see is that</w:t>
      </w:r>
      <w:r w:rsidR="00FD2966" w:rsidRPr="00FD2966">
        <w:rPr>
          <w:rFonts w:cs="Times New Roman"/>
        </w:rPr>
        <w:t xml:space="preserve"> North America hit their prime during the middle of the 1980s in Platform Sales, and since then, plummeted near the bottom and oscillated towards growth into the 2000s with decline in recent years</w:t>
      </w:r>
      <w:r w:rsidR="00995492">
        <w:rPr>
          <w:rFonts w:cs="Times New Roman"/>
        </w:rPr>
        <w:t>, coming close to but never hitting the records they set in the 80s</w:t>
      </w:r>
      <w:r w:rsidR="00FD2966" w:rsidRPr="00FD2966">
        <w:rPr>
          <w:rFonts w:cs="Times New Roman"/>
        </w:rPr>
        <w:t>.</w:t>
      </w:r>
      <w:r w:rsidR="007C784C">
        <w:rPr>
          <w:rFonts w:cs="Times New Roman"/>
        </w:rPr>
        <w:t xml:space="preserve"> As of 2016, </w:t>
      </w:r>
      <w:r w:rsidR="00FD2966" w:rsidRPr="00FD2966">
        <w:rPr>
          <w:rFonts w:cs="Times New Roman"/>
        </w:rPr>
        <w:t>North America and Europe are relative to each other while Other Regions have overtaken Japan for now, but we could easily see an upward oscillation from JP given their track record</w:t>
      </w:r>
      <w:r w:rsidR="007C784C">
        <w:rPr>
          <w:rFonts w:cs="Times New Roman"/>
        </w:rPr>
        <w:t xml:space="preserve"> of oscillation in sales between years.</w:t>
      </w:r>
    </w:p>
    <w:p w14:paraId="7471BAF8" w14:textId="77777777" w:rsidR="00E96CCC" w:rsidRDefault="00E96CCC" w:rsidP="00FD2966">
      <w:pPr>
        <w:pStyle w:val="NoSpacing"/>
        <w:rPr>
          <w:rFonts w:cs="Times New Roman"/>
        </w:rPr>
      </w:pPr>
    </w:p>
    <w:p w14:paraId="15E8BB6E" w14:textId="23690724" w:rsidR="00E96CCC" w:rsidRDefault="00E96CCC" w:rsidP="00FD2966">
      <w:pPr>
        <w:pStyle w:val="NoSpacing"/>
        <w:rPr>
          <w:rFonts w:cs="Times New Roman"/>
        </w:rPr>
      </w:pPr>
      <w:r>
        <w:rPr>
          <w:rFonts w:cs="Times New Roman"/>
        </w:rPr>
        <w:lastRenderedPageBreak/>
        <w:t xml:space="preserve">From these observations, we </w:t>
      </w:r>
      <w:r w:rsidR="00412D1D">
        <w:rPr>
          <w:rFonts w:cs="Times New Roman"/>
        </w:rPr>
        <w:t>notice a couple of things:</w:t>
      </w:r>
    </w:p>
    <w:p w14:paraId="35C5D822" w14:textId="11053C01" w:rsidR="00412D1D" w:rsidRDefault="00412D1D" w:rsidP="00412D1D">
      <w:pPr>
        <w:pStyle w:val="NoSpacing"/>
        <w:numPr>
          <w:ilvl w:val="0"/>
          <w:numId w:val="7"/>
        </w:numPr>
        <w:rPr>
          <w:rFonts w:cs="Times New Roman"/>
        </w:rPr>
      </w:pPr>
      <w:r>
        <w:rPr>
          <w:rFonts w:cs="Times New Roman"/>
        </w:rPr>
        <w:t xml:space="preserve">While all of the world seems to be seeing a decline in </w:t>
      </w:r>
      <w:r w:rsidR="00971FED">
        <w:rPr>
          <w:rFonts w:cs="Times New Roman"/>
        </w:rPr>
        <w:t>sales, relatively</w:t>
      </w:r>
      <w:r w:rsidR="008B16E0">
        <w:rPr>
          <w:rFonts w:cs="Times New Roman"/>
        </w:rPr>
        <w:t xml:space="preserve"> speaking, Europe has been consistently growing in sales overall, now starting to be relative to North America, which has been dominant in video game sales for </w:t>
      </w:r>
      <w:r w:rsidR="006E7407">
        <w:rPr>
          <w:rFonts w:cs="Times New Roman"/>
        </w:rPr>
        <w:t>a decent amount of time.</w:t>
      </w:r>
    </w:p>
    <w:p w14:paraId="47A34667" w14:textId="6DA0EF2E" w:rsidR="00887077" w:rsidRDefault="006E7407" w:rsidP="00887077">
      <w:pPr>
        <w:pStyle w:val="NoSpacing"/>
        <w:numPr>
          <w:ilvl w:val="0"/>
          <w:numId w:val="7"/>
        </w:numPr>
        <w:rPr>
          <w:rFonts w:cs="Times New Roman"/>
        </w:rPr>
      </w:pPr>
      <w:r>
        <w:rPr>
          <w:rFonts w:cs="Times New Roman"/>
        </w:rPr>
        <w:t>Looking at the genres</w:t>
      </w:r>
      <w:r w:rsidR="00391B2E">
        <w:rPr>
          <w:rFonts w:cs="Times New Roman"/>
        </w:rPr>
        <w:t xml:space="preserve"> individually </w:t>
      </w:r>
      <w:r w:rsidR="00004CA6">
        <w:rPr>
          <w:rFonts w:cs="Times New Roman"/>
        </w:rPr>
        <w:t>tells</w:t>
      </w:r>
      <w:r w:rsidR="00391B2E">
        <w:rPr>
          <w:rFonts w:cs="Times New Roman"/>
        </w:rPr>
        <w:t xml:space="preserve"> different stories than if you were to look at the overall sales figures by themselves.</w:t>
      </w:r>
      <w:r w:rsidR="00851952">
        <w:rPr>
          <w:rFonts w:cs="Times New Roman"/>
        </w:rPr>
        <w:t xml:space="preserve"> </w:t>
      </w:r>
    </w:p>
    <w:p w14:paraId="455A911D" w14:textId="1B7CDECD" w:rsidR="00887077" w:rsidRDefault="00851952" w:rsidP="00887077">
      <w:pPr>
        <w:pStyle w:val="NoSpacing"/>
        <w:numPr>
          <w:ilvl w:val="1"/>
          <w:numId w:val="7"/>
        </w:numPr>
        <w:rPr>
          <w:rFonts w:cs="Times New Roman"/>
        </w:rPr>
      </w:pPr>
      <w:r>
        <w:rPr>
          <w:rFonts w:cs="Times New Roman"/>
        </w:rPr>
        <w:t xml:space="preserve">For Action games, North America, Europe, and Japan are currently in relative positions, so </w:t>
      </w:r>
      <w:r w:rsidR="00C143D4">
        <w:rPr>
          <w:rFonts w:cs="Times New Roman"/>
        </w:rPr>
        <w:t xml:space="preserve">marketing can focus equal amounts of effort on all </w:t>
      </w:r>
      <w:r w:rsidR="00971FED">
        <w:rPr>
          <w:rFonts w:cs="Times New Roman"/>
        </w:rPr>
        <w:t>three but</w:t>
      </w:r>
      <w:r w:rsidR="00C143D4">
        <w:rPr>
          <w:rFonts w:cs="Times New Roman"/>
        </w:rPr>
        <w:t xml:space="preserve"> expect Europe to respond better considering the more consistent growth relative to most others.</w:t>
      </w:r>
    </w:p>
    <w:p w14:paraId="21C5EBFD" w14:textId="40425FF8" w:rsidR="00887077" w:rsidRDefault="00887077" w:rsidP="00887077">
      <w:pPr>
        <w:pStyle w:val="NoSpacing"/>
        <w:numPr>
          <w:ilvl w:val="1"/>
          <w:numId w:val="7"/>
        </w:numPr>
        <w:rPr>
          <w:rFonts w:cs="Times New Roman"/>
        </w:rPr>
      </w:pPr>
      <w:r>
        <w:rPr>
          <w:rFonts w:cs="Times New Roman"/>
        </w:rPr>
        <w:t xml:space="preserve">For Sports games, </w:t>
      </w:r>
      <w:r w:rsidR="00133657">
        <w:rPr>
          <w:rFonts w:cs="Times New Roman"/>
        </w:rPr>
        <w:t xml:space="preserve">Europe is starting to pull ahead relatively speaking, so if we could bolster sales on that front </w:t>
      </w:r>
      <w:r w:rsidR="00DF5872">
        <w:rPr>
          <w:rFonts w:cs="Times New Roman"/>
        </w:rPr>
        <w:t>with marketing campaigns focusing on that region.</w:t>
      </w:r>
    </w:p>
    <w:p w14:paraId="3D32DA53" w14:textId="18BCE8EB" w:rsidR="00DF5872" w:rsidRDefault="00DF5872" w:rsidP="00887077">
      <w:pPr>
        <w:pStyle w:val="NoSpacing"/>
        <w:numPr>
          <w:ilvl w:val="1"/>
          <w:numId w:val="7"/>
        </w:numPr>
        <w:rPr>
          <w:rFonts w:cs="Times New Roman"/>
        </w:rPr>
      </w:pPr>
      <w:r>
        <w:rPr>
          <w:rFonts w:cs="Times New Roman"/>
        </w:rPr>
        <w:t xml:space="preserve">For Shooter games, </w:t>
      </w:r>
      <w:r w:rsidR="00CE420B">
        <w:rPr>
          <w:rFonts w:cs="Times New Roman"/>
        </w:rPr>
        <w:t xml:space="preserve">while North America </w:t>
      </w:r>
      <w:r w:rsidR="00A80005">
        <w:rPr>
          <w:rFonts w:cs="Times New Roman"/>
        </w:rPr>
        <w:t>has historically been the most dominant in this Genre, Europe is starting to come about.</w:t>
      </w:r>
      <w:r w:rsidR="00B24BB7">
        <w:rPr>
          <w:rFonts w:cs="Times New Roman"/>
        </w:rPr>
        <w:t xml:space="preserve"> Either we could attempt to reinvigorate sales on the North American front by focusing marketing campaigns there, or we could </w:t>
      </w:r>
      <w:r w:rsidR="00FE45B6">
        <w:rPr>
          <w:rFonts w:cs="Times New Roman"/>
        </w:rPr>
        <w:t xml:space="preserve">bolster sales on the European front </w:t>
      </w:r>
      <w:r w:rsidR="00FB0BCA">
        <w:rPr>
          <w:rFonts w:cs="Times New Roman"/>
        </w:rPr>
        <w:t>by focusing Marketing efforts there.</w:t>
      </w:r>
    </w:p>
    <w:p w14:paraId="12EE8BE3" w14:textId="0AAD59D5" w:rsidR="00FB0BCA" w:rsidRDefault="00FB0BCA" w:rsidP="00887077">
      <w:pPr>
        <w:pStyle w:val="NoSpacing"/>
        <w:numPr>
          <w:ilvl w:val="1"/>
          <w:numId w:val="7"/>
        </w:numPr>
        <w:rPr>
          <w:rFonts w:cs="Times New Roman"/>
        </w:rPr>
      </w:pPr>
      <w:r>
        <w:rPr>
          <w:rFonts w:cs="Times New Roman"/>
        </w:rPr>
        <w:t xml:space="preserve">For Role-Playing Games, Japan has been historically the most dominant in this Genre while staying competitive within recent years. If we </w:t>
      </w:r>
      <w:r w:rsidR="00D80B1E">
        <w:rPr>
          <w:rFonts w:cs="Times New Roman"/>
        </w:rPr>
        <w:t>aim to focus a marketing campaign for Japan, it would be most beneficial to focus on marketing for Role-Playing Games since they appear to be the most successful in that region</w:t>
      </w:r>
      <w:r w:rsidR="00882988">
        <w:rPr>
          <w:rFonts w:cs="Times New Roman"/>
        </w:rPr>
        <w:t>, especially as of 2016.</w:t>
      </w:r>
    </w:p>
    <w:p w14:paraId="605E8AEF" w14:textId="127CAEDA" w:rsidR="00882988" w:rsidRDefault="00882988" w:rsidP="00887077">
      <w:pPr>
        <w:pStyle w:val="NoSpacing"/>
        <w:numPr>
          <w:ilvl w:val="1"/>
          <w:numId w:val="7"/>
        </w:numPr>
        <w:rPr>
          <w:rFonts w:cs="Times New Roman"/>
        </w:rPr>
      </w:pPr>
      <w:r>
        <w:rPr>
          <w:rFonts w:cs="Times New Roman"/>
        </w:rPr>
        <w:t xml:space="preserve">For Platform Games, </w:t>
      </w:r>
      <w:r w:rsidR="0002539E">
        <w:rPr>
          <w:rFonts w:cs="Times New Roman"/>
        </w:rPr>
        <w:t xml:space="preserve">we saw </w:t>
      </w:r>
      <w:r w:rsidR="00DF78DC">
        <w:rPr>
          <w:rFonts w:cs="Times New Roman"/>
        </w:rPr>
        <w:t>an outlier during the 1980s in a year that sold so many platform games</w:t>
      </w:r>
      <w:r w:rsidR="0026012C">
        <w:rPr>
          <w:rFonts w:cs="Times New Roman"/>
        </w:rPr>
        <w:t xml:space="preserve"> in North America</w:t>
      </w:r>
      <w:r w:rsidR="003662A0">
        <w:rPr>
          <w:rFonts w:cs="Times New Roman"/>
        </w:rPr>
        <w:t>, and to this day, that</w:t>
      </w:r>
      <w:r w:rsidR="0026012C">
        <w:rPr>
          <w:rFonts w:cs="Times New Roman"/>
        </w:rPr>
        <w:t xml:space="preserve"> record has not been broken.</w:t>
      </w:r>
      <w:r w:rsidR="003662A0">
        <w:rPr>
          <w:rFonts w:cs="Times New Roman"/>
        </w:rPr>
        <w:t xml:space="preserve"> I would advise </w:t>
      </w:r>
      <w:r w:rsidR="00314C60">
        <w:rPr>
          <w:rFonts w:cs="Times New Roman"/>
        </w:rPr>
        <w:t xml:space="preserve">for further analysis on that year of platform sales specifically to understand the circumstances that led to that success and </w:t>
      </w:r>
      <w:r w:rsidR="00EB3004">
        <w:rPr>
          <w:rFonts w:cs="Times New Roman"/>
        </w:rPr>
        <w:t xml:space="preserve">see if it </w:t>
      </w:r>
      <w:r w:rsidR="00971FED">
        <w:rPr>
          <w:rFonts w:cs="Times New Roman"/>
        </w:rPr>
        <w:t>is possible</w:t>
      </w:r>
      <w:r w:rsidR="00EB3004">
        <w:rPr>
          <w:rFonts w:cs="Times New Roman"/>
        </w:rPr>
        <w:t xml:space="preserve"> to market new platform games </w:t>
      </w:r>
      <w:r w:rsidR="00004CA6">
        <w:rPr>
          <w:rFonts w:cs="Times New Roman"/>
        </w:rPr>
        <w:t xml:space="preserve">in North America </w:t>
      </w:r>
      <w:r w:rsidR="00EB3004">
        <w:rPr>
          <w:rFonts w:cs="Times New Roman"/>
        </w:rPr>
        <w:t>to possibly replicate or even surpass that level of success.</w:t>
      </w:r>
    </w:p>
    <w:p w14:paraId="0DF0AF1A" w14:textId="77777777" w:rsidR="00705A8F" w:rsidRDefault="00705A8F" w:rsidP="00705A8F">
      <w:pPr>
        <w:pStyle w:val="NoSpacing"/>
        <w:numPr>
          <w:ilvl w:val="0"/>
          <w:numId w:val="7"/>
        </w:numPr>
        <w:rPr>
          <w:rFonts w:cs="Times New Roman"/>
        </w:rPr>
      </w:pPr>
      <w:r>
        <w:rPr>
          <w:rFonts w:cs="Times New Roman"/>
        </w:rPr>
        <w:t>I</w:t>
      </w:r>
      <w:r w:rsidR="00171560">
        <w:rPr>
          <w:rFonts w:cs="Times New Roman"/>
        </w:rPr>
        <w:t xml:space="preserve">f our desire was to </w:t>
      </w:r>
      <w:r w:rsidR="007C1F7A">
        <w:rPr>
          <w:rFonts w:cs="Times New Roman"/>
        </w:rPr>
        <w:t xml:space="preserve">understand how to approach each region, </w:t>
      </w:r>
      <w:r w:rsidR="00B30138">
        <w:rPr>
          <w:rFonts w:cs="Times New Roman"/>
        </w:rPr>
        <w:t xml:space="preserve">focus on the genres that have proven to be or will be more marketable. </w:t>
      </w:r>
    </w:p>
    <w:p w14:paraId="78403464" w14:textId="2BE1D477" w:rsidR="00171560" w:rsidRPr="00887077" w:rsidRDefault="00B30138" w:rsidP="00705A8F">
      <w:pPr>
        <w:pStyle w:val="NoSpacing"/>
        <w:numPr>
          <w:ilvl w:val="0"/>
          <w:numId w:val="7"/>
        </w:numPr>
        <w:rPr>
          <w:rFonts w:cs="Times New Roman"/>
        </w:rPr>
      </w:pPr>
      <w:r>
        <w:rPr>
          <w:rFonts w:cs="Times New Roman"/>
        </w:rPr>
        <w:t xml:space="preserve">If our desire was to see which region we should focus efforts on more than any other region, </w:t>
      </w:r>
      <w:r w:rsidR="00705A8F">
        <w:rPr>
          <w:rFonts w:cs="Times New Roman"/>
        </w:rPr>
        <w:t xml:space="preserve">I would suggest </w:t>
      </w:r>
      <w:r w:rsidR="00971FED">
        <w:rPr>
          <w:rFonts w:cs="Times New Roman"/>
        </w:rPr>
        <w:t>focusing</w:t>
      </w:r>
      <w:r w:rsidR="00D307E3">
        <w:rPr>
          <w:rFonts w:cs="Times New Roman"/>
        </w:rPr>
        <w:t xml:space="preserve"> on Europe specifically because of it’s increasing </w:t>
      </w:r>
      <w:r w:rsidR="00AE17C0">
        <w:rPr>
          <w:rFonts w:cs="Times New Roman"/>
        </w:rPr>
        <w:t>relative success.</w:t>
      </w:r>
    </w:p>
    <w:p w14:paraId="0AB73DE9" w14:textId="77777777" w:rsidR="00E96CCC" w:rsidRDefault="00E96CCC" w:rsidP="00FD2966">
      <w:pPr>
        <w:pStyle w:val="NoSpacing"/>
        <w:rPr>
          <w:rFonts w:cs="Times New Roman"/>
        </w:rPr>
      </w:pPr>
    </w:p>
    <w:p w14:paraId="004CF40D" w14:textId="158D32A7" w:rsidR="007C784C" w:rsidRDefault="00E96CCC" w:rsidP="00E96CCC">
      <w:pPr>
        <w:pStyle w:val="Subtitle"/>
      </w:pPr>
      <w:r>
        <w:t>Telling The Story</w:t>
      </w:r>
    </w:p>
    <w:p w14:paraId="0D6D7FF9" w14:textId="6E953A38" w:rsidR="00E96CCC" w:rsidRDefault="00ED76A6" w:rsidP="00E96CCC">
      <w:pPr>
        <w:pStyle w:val="NoSpacing"/>
      </w:pPr>
      <w:r>
        <w:t xml:space="preserve">It’s one thing to be able to relay this information to your stakeholders, however a big part of being able to communicate your findings is by finding ways to make it easier to connect with your </w:t>
      </w:r>
      <w:r w:rsidR="005B5438">
        <w:t>audience. As such, a plain presentation is not good enough.</w:t>
      </w:r>
      <w:r w:rsidR="00EE4AEE">
        <w:t xml:space="preserve"> We need to focus on the </w:t>
      </w:r>
      <w:r w:rsidR="00213241">
        <w:t>details.</w:t>
      </w:r>
    </w:p>
    <w:p w14:paraId="614626DA" w14:textId="77777777" w:rsidR="00213241" w:rsidRDefault="00213241" w:rsidP="00E96CCC">
      <w:pPr>
        <w:pStyle w:val="NoSpacing"/>
      </w:pPr>
    </w:p>
    <w:p w14:paraId="3342A71E" w14:textId="53756C3D" w:rsidR="00B312B5" w:rsidRDefault="00213241" w:rsidP="00E96CCC">
      <w:pPr>
        <w:pStyle w:val="NoSpacing"/>
      </w:pPr>
      <w:r>
        <w:lastRenderedPageBreak/>
        <w:t xml:space="preserve">The first detail to focus on was the design of the PowerPoint itself. The design I chose was the “Circuit” design, which is a gradient of blue that has a </w:t>
      </w:r>
      <w:r w:rsidR="001C17CB">
        <w:t xml:space="preserve">circuit like pattern at the edges of each slide. Considering that my </w:t>
      </w:r>
      <w:r w:rsidR="00971FED">
        <w:t>stakeholder</w:t>
      </w:r>
      <w:r w:rsidR="001C17CB">
        <w:t xml:space="preserve"> was GameCo, a Video Game Company that </w:t>
      </w:r>
      <w:r w:rsidR="00B85282">
        <w:t>is by default all about technology, I figured a design that incorporates the idea of technology was a must</w:t>
      </w:r>
      <w:r w:rsidR="008D1F13">
        <w:t>.</w:t>
      </w:r>
    </w:p>
    <w:p w14:paraId="42D5969F" w14:textId="77777777" w:rsidR="00B312B5" w:rsidRDefault="00B312B5" w:rsidP="00E96CCC">
      <w:pPr>
        <w:pStyle w:val="NoSpacing"/>
      </w:pPr>
    </w:p>
    <w:p w14:paraId="7C3988C1" w14:textId="272AF859" w:rsidR="00B312B5" w:rsidRPr="00E96CCC" w:rsidRDefault="00B312B5" w:rsidP="00E96CCC">
      <w:pPr>
        <w:pStyle w:val="NoSpacing"/>
      </w:pPr>
      <w:r>
        <w:t xml:space="preserve">The next detail after this </w:t>
      </w:r>
      <w:r w:rsidR="00615BD0">
        <w:t>was the data visualizations</w:t>
      </w:r>
      <w:r w:rsidR="000B2948">
        <w:t xml:space="preserve">. I knew I was going to need to input the visualizations I created in Excel </w:t>
      </w:r>
      <w:r w:rsidR="00164A5E">
        <w:t xml:space="preserve">into the PowerPoint itself. When I created the visualizations in Excel, I made sure to include the title of the chart, </w:t>
      </w:r>
      <w:r w:rsidR="001D4DA2">
        <w:t xml:space="preserve">the titles of the axes, and spaced the visualizations in a way </w:t>
      </w:r>
      <w:r w:rsidR="00971FED">
        <w:t>that</w:t>
      </w:r>
      <w:r w:rsidR="001D4DA2">
        <w:t xml:space="preserve"> the years are not written overlapping each other to allow for easier readability. </w:t>
      </w:r>
      <w:r w:rsidR="0049387F">
        <w:t>From there, I colored the line series based on regions, and found through Google that North America is often associated with Green, Orange, Red and Yellow</w:t>
      </w:r>
      <w:r w:rsidR="00584B87">
        <w:t xml:space="preserve">, Europe is often associated with Blue, Japan is often associated with Red and White (their flag colors), and </w:t>
      </w:r>
      <w:r w:rsidR="00AC04BA">
        <w:t>I figured that Other Regions should be given a neutral color so as to not associate the color with a specific nation</w:t>
      </w:r>
      <w:r w:rsidR="001A4AFB">
        <w:t xml:space="preserve"> when covering what is essentially all other nations, so black or gray would be my go to colors. Ultimately, I settled on Green</w:t>
      </w:r>
      <w:r w:rsidR="00720239">
        <w:t xml:space="preserve"> for NA, Blue for EU, Red for JP, and Black/Gray for Others. From there, I realized that </w:t>
      </w:r>
      <w:r w:rsidR="000E281A">
        <w:t xml:space="preserve">there is a possibility some viewers of this presentation could be </w:t>
      </w:r>
      <w:r w:rsidR="00B83EFA">
        <w:t xml:space="preserve">color </w:t>
      </w:r>
      <w:r w:rsidR="00615BD0">
        <w:t>blind and</w:t>
      </w:r>
      <w:r w:rsidR="000E281A">
        <w:t xml:space="preserve"> decided from there </w:t>
      </w:r>
      <w:r w:rsidR="00B83EFA">
        <w:t>that I needed to make some colors darker while others would be lighter</w:t>
      </w:r>
      <w:r w:rsidR="00EE4FD0">
        <w:t xml:space="preserve">. Japan’s red is a specifically standard color of red, and altering this shade of red </w:t>
      </w:r>
      <w:r w:rsidR="007143A3">
        <w:t xml:space="preserve">did seem like it would cause some confusion, so I left JP to hold the standard color of Red, which means that NA and EU would need their color shading to be changed accordingly. Considering that NA was the most dominant in sales for the most part, it would be </w:t>
      </w:r>
      <w:r w:rsidR="005346BC">
        <w:t xml:space="preserve">best to darken the green and brighten the blue. Lastly, for Others, I decided that </w:t>
      </w:r>
      <w:r w:rsidR="007B102F">
        <w:t>b</w:t>
      </w:r>
      <w:r w:rsidR="005346BC">
        <w:t xml:space="preserve">lack was the best </w:t>
      </w:r>
      <w:r w:rsidR="007B102F">
        <w:t>choice</w:t>
      </w:r>
      <w:r w:rsidR="005346BC">
        <w:t xml:space="preserve"> in case the level of shading for a gray </w:t>
      </w:r>
      <w:r w:rsidR="007B102F">
        <w:t xml:space="preserve">would be too </w:t>
      </w:r>
      <w:r w:rsidR="00615BD0">
        <w:t>like</w:t>
      </w:r>
      <w:r w:rsidR="007B102F">
        <w:t xml:space="preserve"> the shading level of any of the other colors</w:t>
      </w:r>
      <w:r w:rsidR="00615BD0">
        <w:t>, which would make seeing it way too confusing.</w:t>
      </w:r>
      <w:r w:rsidR="003431DE">
        <w:t xml:space="preserve"> Those were the changes I made </w:t>
      </w:r>
      <w:r w:rsidR="00AC3F56">
        <w:t xml:space="preserve">on Excel, but a problem came when I tried to incorporate those graphs into </w:t>
      </w:r>
      <w:r w:rsidR="0062704A">
        <w:t>PowerPoint</w:t>
      </w:r>
      <w:r w:rsidR="00765D37">
        <w:t>. If it was incorporated in a way where the design merges with the design of the PowerPoint, the color scheme changes completely</w:t>
      </w:r>
      <w:r w:rsidR="00345A1E">
        <w:t xml:space="preserve"> for the visuals</w:t>
      </w:r>
      <w:r w:rsidR="00765D37">
        <w:t xml:space="preserve">, and the intent behind the colors gets lost in translation. The best course of action at that point was to </w:t>
      </w:r>
      <w:r w:rsidR="0062704A">
        <w:t>paste the images of the charts with the white background that comes with it.</w:t>
      </w:r>
    </w:p>
    <w:p w14:paraId="2D8FE7A1" w14:textId="3CCB4317" w:rsidR="000F2E43" w:rsidRPr="00452B86" w:rsidRDefault="000F2E43" w:rsidP="00452B86">
      <w:pPr>
        <w:pStyle w:val="NoSpacing"/>
        <w:rPr>
          <w:rFonts w:cs="Times New Roman"/>
        </w:rPr>
      </w:pPr>
    </w:p>
    <w:p w14:paraId="6CF34DFD" w14:textId="6BFFCAB0" w:rsidR="0052070B" w:rsidRDefault="00DE5CDF" w:rsidP="00F5756F">
      <w:pPr>
        <w:pStyle w:val="NoSpacing"/>
        <w:rPr>
          <w:rFonts w:cs="Times New Roman"/>
        </w:rPr>
      </w:pPr>
      <w:r>
        <w:rPr>
          <w:rFonts w:cs="Times New Roman"/>
        </w:rPr>
        <w:t xml:space="preserve">Next is the flow of the story being presented. </w:t>
      </w:r>
      <w:r w:rsidR="006800F8">
        <w:rPr>
          <w:rFonts w:cs="Times New Roman"/>
        </w:rPr>
        <w:t xml:space="preserve">Ultimately, to make the information more digestible, it needs to flow within a structure. To do this, first, after the title slide of the presentation, we would state why this presentation is being given by </w:t>
      </w:r>
      <w:r w:rsidR="00417936">
        <w:rPr>
          <w:rFonts w:cs="Times New Roman"/>
        </w:rPr>
        <w:t xml:space="preserve">reminding </w:t>
      </w:r>
      <w:r w:rsidR="000B3D7D">
        <w:rPr>
          <w:rFonts w:cs="Times New Roman"/>
        </w:rPr>
        <w:t xml:space="preserve">the stakeholders </w:t>
      </w:r>
      <w:r w:rsidR="00417936">
        <w:rPr>
          <w:rFonts w:cs="Times New Roman"/>
        </w:rPr>
        <w:t xml:space="preserve">of what was asked of me, which was to perform analysis of data to either confirm or challenge the current understanding of </w:t>
      </w:r>
      <w:r w:rsidR="0088075B">
        <w:rPr>
          <w:rFonts w:cs="Times New Roman"/>
        </w:rPr>
        <w:t xml:space="preserve">the company and give recommendations based on our findings. </w:t>
      </w:r>
      <w:r w:rsidR="00766C4B">
        <w:rPr>
          <w:rFonts w:cs="Times New Roman"/>
        </w:rPr>
        <w:t>F</w:t>
      </w:r>
      <w:r w:rsidR="0044113F">
        <w:rPr>
          <w:rFonts w:cs="Times New Roman"/>
        </w:rPr>
        <w:t>rom there,</w:t>
      </w:r>
      <w:r w:rsidR="00766C4B">
        <w:rPr>
          <w:rFonts w:cs="Times New Roman"/>
        </w:rPr>
        <w:t xml:space="preserve"> after a disclaimer on the quality of analysis based on the available data provided,</w:t>
      </w:r>
      <w:r w:rsidR="0044113F">
        <w:rPr>
          <w:rFonts w:cs="Times New Roman"/>
        </w:rPr>
        <w:t xml:space="preserve"> I show a slide that holds the sales figures in absolute and relative terms </w:t>
      </w:r>
      <w:r w:rsidR="0064521E">
        <w:rPr>
          <w:rFonts w:cs="Times New Roman"/>
        </w:rPr>
        <w:t xml:space="preserve">for overall video game sales, coupled with some notes on the side to guide </w:t>
      </w:r>
      <w:r w:rsidR="00560347">
        <w:rPr>
          <w:rFonts w:cs="Times New Roman"/>
        </w:rPr>
        <w:t>what details of the visuals should be given consideration and what we can infer from those details.</w:t>
      </w:r>
      <w:r w:rsidR="006611D3">
        <w:rPr>
          <w:rFonts w:cs="Times New Roman"/>
        </w:rPr>
        <w:t xml:space="preserve"> After giving the analysis approached from the overall perspective, we guide the story into </w:t>
      </w:r>
      <w:r w:rsidR="0052070B">
        <w:rPr>
          <w:rFonts w:cs="Times New Roman"/>
        </w:rPr>
        <w:t>perspectives</w:t>
      </w:r>
      <w:r w:rsidR="00972AF5">
        <w:rPr>
          <w:rFonts w:cs="Times New Roman"/>
        </w:rPr>
        <w:t xml:space="preserve"> by </w:t>
      </w:r>
      <w:r w:rsidR="009035D4">
        <w:rPr>
          <w:rFonts w:cs="Times New Roman"/>
        </w:rPr>
        <w:t>genre</w:t>
      </w:r>
      <w:r w:rsidR="00972AF5">
        <w:rPr>
          <w:rFonts w:cs="Times New Roman"/>
        </w:rPr>
        <w:t xml:space="preserve"> using the bar chart and pie chart for the genre analysis, which would seg</w:t>
      </w:r>
      <w:r w:rsidR="006602DD">
        <w:rPr>
          <w:rFonts w:cs="Times New Roman"/>
        </w:rPr>
        <w:t xml:space="preserve">way into analyzing the trends by genre and comparing those </w:t>
      </w:r>
      <w:r w:rsidR="006602DD">
        <w:rPr>
          <w:rFonts w:cs="Times New Roman"/>
        </w:rPr>
        <w:lastRenderedPageBreak/>
        <w:t>trends to the overall trends we bring to attention in the beginning.</w:t>
      </w:r>
      <w:r w:rsidR="00607B71">
        <w:rPr>
          <w:rFonts w:cs="Times New Roman"/>
        </w:rPr>
        <w:t xml:space="preserve"> Once </w:t>
      </w:r>
      <w:r w:rsidR="009035D4">
        <w:rPr>
          <w:rFonts w:cs="Times New Roman"/>
        </w:rPr>
        <w:t>all</w:t>
      </w:r>
      <w:r w:rsidR="00607B71">
        <w:rPr>
          <w:rFonts w:cs="Times New Roman"/>
        </w:rPr>
        <w:t xml:space="preserve"> </w:t>
      </w:r>
      <w:r w:rsidR="00971FED">
        <w:rPr>
          <w:rFonts w:cs="Times New Roman"/>
        </w:rPr>
        <w:t>those</w:t>
      </w:r>
      <w:r w:rsidR="00607B71">
        <w:rPr>
          <w:rFonts w:cs="Times New Roman"/>
        </w:rPr>
        <w:t xml:space="preserve"> trend analyses are presented, we </w:t>
      </w:r>
      <w:r w:rsidR="009035D4">
        <w:rPr>
          <w:rFonts w:cs="Times New Roman"/>
        </w:rPr>
        <w:t>will</w:t>
      </w:r>
      <w:r w:rsidR="00607B71">
        <w:rPr>
          <w:rFonts w:cs="Times New Roman"/>
        </w:rPr>
        <w:t xml:space="preserve"> summarize our findings in the last slides and give out various recommendations</w:t>
      </w:r>
      <w:r w:rsidR="00904025">
        <w:rPr>
          <w:rFonts w:cs="Times New Roman"/>
        </w:rPr>
        <w:t xml:space="preserve"> so that they have some options to work with. The stakeholders can decide for themselves how they wish to proceed</w:t>
      </w:r>
      <w:r w:rsidR="009035D4">
        <w:rPr>
          <w:rFonts w:cs="Times New Roman"/>
        </w:rPr>
        <w:t xml:space="preserve"> based on those recommendations and what their ultimate goals are.</w:t>
      </w:r>
    </w:p>
    <w:p w14:paraId="72A41DAA" w14:textId="77777777" w:rsidR="00E93208" w:rsidRDefault="00E93208" w:rsidP="00F5756F">
      <w:pPr>
        <w:pStyle w:val="NoSpacing"/>
        <w:rPr>
          <w:rFonts w:cs="Times New Roman"/>
        </w:rPr>
      </w:pPr>
    </w:p>
    <w:p w14:paraId="7E739CF4" w14:textId="4B520081" w:rsidR="00E93208" w:rsidRDefault="00E93208" w:rsidP="00F5756F">
      <w:pPr>
        <w:pStyle w:val="NoSpacing"/>
        <w:rPr>
          <w:rFonts w:cs="Times New Roman"/>
        </w:rPr>
      </w:pPr>
      <w:r>
        <w:rPr>
          <w:rFonts w:cs="Times New Roman"/>
        </w:rPr>
        <w:t xml:space="preserve">And lastly, the slide transitions and animations. When given the PowerPoints directly, this will not be something of importance. However, in the middle of the presentation, it is important to guide </w:t>
      </w:r>
      <w:r w:rsidR="00457B2F">
        <w:rPr>
          <w:rFonts w:cs="Times New Roman"/>
        </w:rPr>
        <w:t xml:space="preserve">your audience through the information one piece at a time for easier digestibility. As such, we don’t want to showcase </w:t>
      </w:r>
      <w:r w:rsidR="00971FED">
        <w:rPr>
          <w:rFonts w:cs="Times New Roman"/>
        </w:rPr>
        <w:t>all</w:t>
      </w:r>
      <w:r w:rsidR="00457B2F">
        <w:rPr>
          <w:rFonts w:cs="Times New Roman"/>
        </w:rPr>
        <w:t xml:space="preserve"> the information at once whenever a slide is shown</w:t>
      </w:r>
      <w:r w:rsidR="009E7433">
        <w:rPr>
          <w:rFonts w:cs="Times New Roman"/>
        </w:rPr>
        <w:t xml:space="preserve">, so we included animations that allow </w:t>
      </w:r>
      <w:r w:rsidR="0058138B">
        <w:rPr>
          <w:rFonts w:cs="Times New Roman"/>
        </w:rPr>
        <w:t xml:space="preserve">the information to come in one part at a time. </w:t>
      </w:r>
      <w:r w:rsidR="00635C6D">
        <w:rPr>
          <w:rFonts w:cs="Times New Roman"/>
        </w:rPr>
        <w:t xml:space="preserve">Transitions between slides also </w:t>
      </w:r>
      <w:r w:rsidR="00971FED">
        <w:rPr>
          <w:rFonts w:cs="Times New Roman"/>
        </w:rPr>
        <w:t>assist</w:t>
      </w:r>
      <w:r w:rsidR="00635C6D">
        <w:rPr>
          <w:rFonts w:cs="Times New Roman"/>
        </w:rPr>
        <w:t xml:space="preserve"> in the pacing of the presentation</w:t>
      </w:r>
      <w:r w:rsidR="00BB432E">
        <w:rPr>
          <w:rFonts w:cs="Times New Roman"/>
        </w:rPr>
        <w:t>, instead of an immediate switch needed in terms of paying attention from one slide to another.</w:t>
      </w:r>
    </w:p>
    <w:p w14:paraId="1D6A4E13" w14:textId="77777777" w:rsidR="00F83791" w:rsidRDefault="00F83791" w:rsidP="00F5756F">
      <w:pPr>
        <w:pStyle w:val="NoSpacing"/>
        <w:rPr>
          <w:rFonts w:cs="Times New Roman"/>
        </w:rPr>
      </w:pPr>
    </w:p>
    <w:p w14:paraId="392843E9" w14:textId="0BF57D76" w:rsidR="00F83791" w:rsidRDefault="00F83791" w:rsidP="00F83791">
      <w:pPr>
        <w:pStyle w:val="Subtitle"/>
      </w:pPr>
      <w:r>
        <w:t>Reflections on</w:t>
      </w:r>
      <w:r w:rsidR="007F02CD">
        <w:t xml:space="preserve"> The</w:t>
      </w:r>
      <w:r>
        <w:t xml:space="preserve"> Project</w:t>
      </w:r>
    </w:p>
    <w:p w14:paraId="410A0C1F" w14:textId="77777777" w:rsidR="00A86B0B" w:rsidRDefault="00554CCC" w:rsidP="00F83791">
      <w:pPr>
        <w:pStyle w:val="NoSpacing"/>
      </w:pPr>
      <w:r>
        <w:t>With this, the essential part of our project has been completed.</w:t>
      </w:r>
      <w:r w:rsidR="00F34083">
        <w:t xml:space="preserve"> As stated earlier, the purpose of this project is to demonstrate Excel skills, PowerPoint skills</w:t>
      </w:r>
      <w:r w:rsidR="00DE2468">
        <w:t xml:space="preserve">, and Data Analysis practices in terms of data cleaning, data exploration, </w:t>
      </w:r>
      <w:r w:rsidR="00CA220F">
        <w:t>answering</w:t>
      </w:r>
      <w:r w:rsidR="00DE2468">
        <w:t xml:space="preserve"> </w:t>
      </w:r>
      <w:r w:rsidR="00CA220F">
        <w:t xml:space="preserve">the concerns of </w:t>
      </w:r>
      <w:r w:rsidR="00DE2468">
        <w:t xml:space="preserve">stakeholders, and communicating </w:t>
      </w:r>
      <w:r w:rsidR="00CA220F">
        <w:t xml:space="preserve">our findings. I feel that this project </w:t>
      </w:r>
      <w:r w:rsidR="00C205EE">
        <w:t xml:space="preserve">does exactly that, so I would consider this to be a success. </w:t>
      </w:r>
    </w:p>
    <w:p w14:paraId="7810F11B" w14:textId="77777777" w:rsidR="00A86B0B" w:rsidRDefault="00A86B0B" w:rsidP="00F83791">
      <w:pPr>
        <w:pStyle w:val="NoSpacing"/>
      </w:pPr>
    </w:p>
    <w:p w14:paraId="09EF30A8" w14:textId="77777777" w:rsidR="00072AD9" w:rsidRDefault="007D2F91" w:rsidP="00F83791">
      <w:pPr>
        <w:pStyle w:val="NoSpacing"/>
      </w:pPr>
      <w:r>
        <w:t>There</w:t>
      </w:r>
      <w:r w:rsidR="00C205EE">
        <w:t xml:space="preserve"> is always room for improvement</w:t>
      </w:r>
      <w:r>
        <w:t>, however</w:t>
      </w:r>
      <w:r w:rsidR="00C205EE">
        <w:t xml:space="preserve">. </w:t>
      </w:r>
      <w:r w:rsidR="008B5C94">
        <w:t>One thing that should be addressed is th</w:t>
      </w:r>
      <w:r w:rsidR="004003B7">
        <w:t xml:space="preserve">e </w:t>
      </w:r>
      <w:r w:rsidR="00766C4B">
        <w:t>missing datasets</w:t>
      </w:r>
      <w:r w:rsidR="00B7092F">
        <w:t xml:space="preserve">. An attempt could have been made to rediscover the data that was missing from the </w:t>
      </w:r>
      <w:r w:rsidR="00341F76">
        <w:t>dataset given</w:t>
      </w:r>
      <w:r w:rsidR="0035158A">
        <w:t xml:space="preserve">, but one of my biggest concerns was how rankings would be affected by the addition of new </w:t>
      </w:r>
      <w:r w:rsidR="00172868">
        <w:t xml:space="preserve">information from 2017 and onwards. Thinking about it now, one way to navigate through this would be to </w:t>
      </w:r>
      <w:r w:rsidR="001A3839">
        <w:t xml:space="preserve">filter the data scraped from the original website to </w:t>
      </w:r>
      <w:r w:rsidR="006154FB">
        <w:t xml:space="preserve">only account for games from 2016 and </w:t>
      </w:r>
      <w:r>
        <w:t>before and</w:t>
      </w:r>
      <w:r w:rsidR="006154FB">
        <w:t xml:space="preserve"> manually create a ranking system </w:t>
      </w:r>
      <w:r w:rsidR="001D387E">
        <w:t>by sorting it according to global sales</w:t>
      </w:r>
      <w:r w:rsidR="00F46503">
        <w:t xml:space="preserve"> and providing the rankings from there</w:t>
      </w:r>
      <w:r w:rsidR="00123C01">
        <w:t>, assuming all the information from the website still remains</w:t>
      </w:r>
      <w:r w:rsidR="00AE4CFF">
        <w:t xml:space="preserve"> and that the end result of the many records matches </w:t>
      </w:r>
      <w:r w:rsidR="00620F9C">
        <w:t xml:space="preserve">or exceeds </w:t>
      </w:r>
      <w:r w:rsidR="00AE4CFF">
        <w:t xml:space="preserve">the number 16,600. </w:t>
      </w:r>
    </w:p>
    <w:p w14:paraId="4A5F5CE6" w14:textId="77777777" w:rsidR="00072AD9" w:rsidRDefault="00072AD9" w:rsidP="00F83791">
      <w:pPr>
        <w:pStyle w:val="NoSpacing"/>
      </w:pPr>
    </w:p>
    <w:p w14:paraId="77FF46AE" w14:textId="1E514BCD" w:rsidR="00F83791" w:rsidRDefault="00620F9C" w:rsidP="00F83791">
      <w:pPr>
        <w:pStyle w:val="NoSpacing"/>
      </w:pPr>
      <w:r>
        <w:t xml:space="preserve">The biggest reason this was not done was because </w:t>
      </w:r>
      <w:r w:rsidR="005523E3">
        <w:t xml:space="preserve">the biggest purpose of this project was to highlight specific skills such as Excel, PowerPoint, </w:t>
      </w:r>
      <w:r w:rsidR="00450786">
        <w:t>other data</w:t>
      </w:r>
      <w:r w:rsidR="004E57DF">
        <w:t xml:space="preserve"> cleaning and</w:t>
      </w:r>
      <w:r w:rsidR="00450786">
        <w:t xml:space="preserve"> analysis practices, and </w:t>
      </w:r>
      <w:r w:rsidR="004E57DF">
        <w:t xml:space="preserve">my mental thought process when </w:t>
      </w:r>
      <w:r w:rsidR="00B523DF">
        <w:t>performing and presenting my analysis</w:t>
      </w:r>
      <w:r w:rsidR="00971FED">
        <w:t xml:space="preserve"> for Stakeholders</w:t>
      </w:r>
      <w:r w:rsidR="00072AD9">
        <w:t xml:space="preserve"> using the most </w:t>
      </w:r>
      <w:r w:rsidR="00413530">
        <w:t>basic</w:t>
      </w:r>
      <w:r w:rsidR="00072AD9">
        <w:t xml:space="preserve"> tools. </w:t>
      </w:r>
      <w:r w:rsidR="002F00E8">
        <w:t xml:space="preserve">There are other ways I could have presented my </w:t>
      </w:r>
      <w:r w:rsidR="00F051A3">
        <w:t>insight</w:t>
      </w:r>
      <w:r w:rsidR="00CB7334">
        <w:t>s,</w:t>
      </w:r>
      <w:r w:rsidR="00F051A3">
        <w:t xml:space="preserve"> such as with Tableau and Microsoft Power BI. </w:t>
      </w:r>
      <w:r w:rsidR="00CB7334">
        <w:t xml:space="preserve">There are other ways I could have analyzed the </w:t>
      </w:r>
      <w:r w:rsidR="0073534D">
        <w:t xml:space="preserve">data, such as by uploading these into a database and querying through SQL. </w:t>
      </w:r>
      <w:r w:rsidR="00F051A3">
        <w:t>These skills will be highlighted in other projects</w:t>
      </w:r>
      <w:r w:rsidR="00413530">
        <w:t xml:space="preserve"> which will be published soon enough.</w:t>
      </w:r>
      <w:r w:rsidR="009876A7">
        <w:t xml:space="preserve"> </w:t>
      </w:r>
      <w:r w:rsidR="00F41513">
        <w:t>This project simply highlights what I am capable of with Excel and PowerPoint, but not what I am limited to.</w:t>
      </w:r>
    </w:p>
    <w:p w14:paraId="463E4F71" w14:textId="77777777" w:rsidR="0007433F" w:rsidRDefault="0007433F" w:rsidP="00F83791">
      <w:pPr>
        <w:pStyle w:val="NoSpacing"/>
      </w:pPr>
    </w:p>
    <w:p w14:paraId="0F1E62F7" w14:textId="77777777" w:rsidR="00A434FD" w:rsidRDefault="00155B5E" w:rsidP="00F83791">
      <w:pPr>
        <w:pStyle w:val="NoSpacing"/>
      </w:pPr>
      <w:r>
        <w:t xml:space="preserve">Why video game sales? </w:t>
      </w:r>
      <w:r w:rsidR="00C540FC">
        <w:t xml:space="preserve">There are two reasons. </w:t>
      </w:r>
      <w:r w:rsidR="00A063AB">
        <w:t xml:space="preserve">The first: </w:t>
      </w:r>
      <w:r>
        <w:t xml:space="preserve">Many years ago, shortly after graduating with a degree in Applied Math and a minor in Stats, </w:t>
      </w:r>
      <w:r w:rsidR="00DA62FE">
        <w:t xml:space="preserve">I was interested in </w:t>
      </w:r>
      <w:r w:rsidR="00B5394A">
        <w:t xml:space="preserve">Data </w:t>
      </w:r>
      <w:r w:rsidR="00B5394A">
        <w:lastRenderedPageBreak/>
        <w:t xml:space="preserve">Analysis as a career, so I purchased </w:t>
      </w:r>
      <w:r w:rsidR="006F32B5">
        <w:t xml:space="preserve">a limited-time program </w:t>
      </w:r>
      <w:r w:rsidR="001C25BC">
        <w:t xml:space="preserve">for Data Analytics Certification from CareerFoundry, and </w:t>
      </w:r>
      <w:r w:rsidR="00395B29">
        <w:t xml:space="preserve">my first project to introduce me to Data Analytics had me observe </w:t>
      </w:r>
      <w:r w:rsidR="001C4566">
        <w:t>video game sales. I was able to complete the project in 2021</w:t>
      </w:r>
      <w:r w:rsidR="00C540FC">
        <w:t>, as well as a few other projects which tackle Tableau and SQL, but I never finished the program and got my certification</w:t>
      </w:r>
      <w:r w:rsidR="00A063AB">
        <w:t xml:space="preserve"> simply because I had burnt out and lost the drive to </w:t>
      </w:r>
      <w:r w:rsidR="00A27EBB">
        <w:t xml:space="preserve">seriously </w:t>
      </w:r>
      <w:r w:rsidR="00A063AB">
        <w:t>continue after having went through the rigorous experience that was my college education</w:t>
      </w:r>
      <w:r w:rsidR="00D65330">
        <w:t>. I found myself comfortable in the workspace I was in at the time and still am in now, but after many years of living, having a wife, and having a son</w:t>
      </w:r>
      <w:r w:rsidR="005E46FB">
        <w:t>, I wanted to be better for myself, which includes correcting the mistake I made in putting off a data analytics career for so long</w:t>
      </w:r>
      <w:r w:rsidR="00F42F9D">
        <w:t xml:space="preserve">. </w:t>
      </w:r>
    </w:p>
    <w:p w14:paraId="47AE797F" w14:textId="77777777" w:rsidR="00A434FD" w:rsidRDefault="00A434FD" w:rsidP="00F83791">
      <w:pPr>
        <w:pStyle w:val="NoSpacing"/>
      </w:pPr>
    </w:p>
    <w:p w14:paraId="7A4E5BB8" w14:textId="22C4BDF7" w:rsidR="0007433F" w:rsidRDefault="00F42F9D" w:rsidP="00F83791">
      <w:pPr>
        <w:pStyle w:val="NoSpacing"/>
      </w:pPr>
      <w:r>
        <w:t>In trying to submit th</w:t>
      </w:r>
      <w:r w:rsidR="00206BD2">
        <w:t>e</w:t>
      </w:r>
      <w:r>
        <w:t xml:space="preserve"> project</w:t>
      </w:r>
      <w:r w:rsidR="00206BD2">
        <w:t xml:space="preserve"> completed long ago into my portfolio</w:t>
      </w:r>
      <w:r>
        <w:t xml:space="preserve">, I found that a lot of relevant files were missing, including the original dataset given by CareerFoundry from all those years ago. I managed to find a dataset that closely mimicked the </w:t>
      </w:r>
      <w:r w:rsidR="00206BD2">
        <w:t>dataset from Kaggle</w:t>
      </w:r>
      <w:r w:rsidR="00824239">
        <w:t>, but I understood that this was still a different dataset altogether, so that meant that in order to reference this dataset, I had to reperform the analysis that I performed from scratch. Now that I understood how the analysis was supposed to go after doing it once before and having more exposure to analysis practices</w:t>
      </w:r>
      <w:r w:rsidR="00E553C7">
        <w:t xml:space="preserve">, I was able to perform the analysis at a much faster rate. This version of the project took 14 active hours </w:t>
      </w:r>
      <w:r w:rsidR="00C85FE0">
        <w:t>(three days total) to get to where it is now</w:t>
      </w:r>
      <w:r w:rsidR="00DA5FD6">
        <w:t xml:space="preserve"> versus the month</w:t>
      </w:r>
      <w:r w:rsidR="008B170A">
        <w:t xml:space="preserve"> it took doing it the first time</w:t>
      </w:r>
      <w:r w:rsidR="00DA5FD6">
        <w:t xml:space="preserve"> when I spent most of my time trying to learn the Excel skills needed to </w:t>
      </w:r>
      <w:r w:rsidR="008B170A">
        <w:t>use it as an effective analysis tool.</w:t>
      </w:r>
      <w:r w:rsidR="00E14F35">
        <w:t xml:space="preserve"> I will acknowledge that the speed of this project was </w:t>
      </w:r>
      <w:r w:rsidR="00025F20">
        <w:t xml:space="preserve">in part </w:t>
      </w:r>
      <w:r w:rsidR="00E14F35">
        <w:t xml:space="preserve">due to how </w:t>
      </w:r>
      <w:r w:rsidR="00025F20">
        <w:t xml:space="preserve">I had performed it in the past and knew what to do and what to look for, which is why I will still acknowledge this as a guided project </w:t>
      </w:r>
      <w:r w:rsidR="004B33B4">
        <w:t>from CareerFoundry.</w:t>
      </w:r>
      <w:r w:rsidR="00A434FD">
        <w:t xml:space="preserve"> That being said, this was also a decent opportunity to </w:t>
      </w:r>
      <w:r w:rsidR="00A51969">
        <w:t xml:space="preserve">come back to the basics from how I was introduced to this. I could have chosen another dataset altogether, </w:t>
      </w:r>
      <w:r w:rsidR="00AE1569">
        <w:t xml:space="preserve">but I wanted to make the most out of the work I put in a long time ago. That’s the first reason. The second? I used to grow up playing Mario and Sonic when I was much younger, so I have a connection to video games from my childhood. Why not analyze video games again and submit this project to my portfolio? </w:t>
      </w:r>
      <w:r w:rsidR="00545746">
        <w:t xml:space="preserve">All in all, I believe I did myself justice with </w:t>
      </w:r>
      <w:r w:rsidR="0008174E">
        <w:t xml:space="preserve">what I have presented, but there is so much more </w:t>
      </w:r>
      <w:r w:rsidR="00F51B15">
        <w:t xml:space="preserve">data to analyze in several ways, and so much more of my abilities </w:t>
      </w:r>
      <w:r w:rsidR="0008174E">
        <w:t>to showcase</w:t>
      </w:r>
      <w:r w:rsidR="00F51B15">
        <w:t xml:space="preserve">. I look forward to </w:t>
      </w:r>
      <w:r w:rsidR="004F326F">
        <w:t>continuing to show you what I am capable of.</w:t>
      </w:r>
    </w:p>
    <w:p w14:paraId="6EA58806" w14:textId="77777777" w:rsidR="004F326F" w:rsidRDefault="004F326F" w:rsidP="00F83791">
      <w:pPr>
        <w:pStyle w:val="NoSpacing"/>
      </w:pPr>
    </w:p>
    <w:p w14:paraId="0AA66EA1" w14:textId="0B783AAF" w:rsidR="004F326F" w:rsidRPr="00F83791" w:rsidRDefault="004F326F" w:rsidP="00F83791">
      <w:pPr>
        <w:pStyle w:val="NoSpacing"/>
      </w:pPr>
      <w:r>
        <w:t>Last updated: 07/11/2025</w:t>
      </w:r>
    </w:p>
    <w:sectPr w:rsidR="004F326F" w:rsidRPr="00F83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50170"/>
    <w:multiLevelType w:val="hybridMultilevel"/>
    <w:tmpl w:val="936A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735A"/>
    <w:multiLevelType w:val="hybridMultilevel"/>
    <w:tmpl w:val="02BE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F015F"/>
    <w:multiLevelType w:val="hybridMultilevel"/>
    <w:tmpl w:val="B276D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C195B"/>
    <w:multiLevelType w:val="hybridMultilevel"/>
    <w:tmpl w:val="F794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92F63"/>
    <w:multiLevelType w:val="hybridMultilevel"/>
    <w:tmpl w:val="4036B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010B"/>
    <w:multiLevelType w:val="hybridMultilevel"/>
    <w:tmpl w:val="C3E0E3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356BB"/>
    <w:multiLevelType w:val="hybridMultilevel"/>
    <w:tmpl w:val="DFF8A7F8"/>
    <w:lvl w:ilvl="0" w:tplc="1E0C3C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41897"/>
    <w:multiLevelType w:val="hybridMultilevel"/>
    <w:tmpl w:val="04F0A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448199">
    <w:abstractNumId w:val="2"/>
  </w:num>
  <w:num w:numId="2" w16cid:durableId="1173448477">
    <w:abstractNumId w:val="0"/>
  </w:num>
  <w:num w:numId="3" w16cid:durableId="25493894">
    <w:abstractNumId w:val="3"/>
  </w:num>
  <w:num w:numId="4" w16cid:durableId="1475247184">
    <w:abstractNumId w:val="5"/>
  </w:num>
  <w:num w:numId="5" w16cid:durableId="2012829868">
    <w:abstractNumId w:val="6"/>
  </w:num>
  <w:num w:numId="6" w16cid:durableId="1502618179">
    <w:abstractNumId w:val="1"/>
  </w:num>
  <w:num w:numId="7" w16cid:durableId="1952932100">
    <w:abstractNumId w:val="4"/>
  </w:num>
  <w:num w:numId="8" w16cid:durableId="682248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5F"/>
    <w:rsid w:val="00004CA6"/>
    <w:rsid w:val="000056E1"/>
    <w:rsid w:val="0002539E"/>
    <w:rsid w:val="00025F20"/>
    <w:rsid w:val="0003148B"/>
    <w:rsid w:val="00040D25"/>
    <w:rsid w:val="000515D9"/>
    <w:rsid w:val="00057C17"/>
    <w:rsid w:val="00072AD9"/>
    <w:rsid w:val="0007333C"/>
    <w:rsid w:val="0007433F"/>
    <w:rsid w:val="00077832"/>
    <w:rsid w:val="0008174E"/>
    <w:rsid w:val="000A03F5"/>
    <w:rsid w:val="000A092A"/>
    <w:rsid w:val="000B26E5"/>
    <w:rsid w:val="000B2948"/>
    <w:rsid w:val="000B3D7D"/>
    <w:rsid w:val="000C7101"/>
    <w:rsid w:val="000D377D"/>
    <w:rsid w:val="000D4205"/>
    <w:rsid w:val="000D6407"/>
    <w:rsid w:val="000E281A"/>
    <w:rsid w:val="000E351E"/>
    <w:rsid w:val="000F1325"/>
    <w:rsid w:val="000F2E43"/>
    <w:rsid w:val="000F411F"/>
    <w:rsid w:val="00105F8C"/>
    <w:rsid w:val="00110CAF"/>
    <w:rsid w:val="00116EFE"/>
    <w:rsid w:val="00123C01"/>
    <w:rsid w:val="001266A5"/>
    <w:rsid w:val="00133657"/>
    <w:rsid w:val="00137CD5"/>
    <w:rsid w:val="00143854"/>
    <w:rsid w:val="00155B5E"/>
    <w:rsid w:val="00164A5E"/>
    <w:rsid w:val="00171560"/>
    <w:rsid w:val="00172868"/>
    <w:rsid w:val="00183149"/>
    <w:rsid w:val="00190853"/>
    <w:rsid w:val="00190C8E"/>
    <w:rsid w:val="00192D92"/>
    <w:rsid w:val="001931E7"/>
    <w:rsid w:val="00193232"/>
    <w:rsid w:val="001A3839"/>
    <w:rsid w:val="001A4AFB"/>
    <w:rsid w:val="001A6973"/>
    <w:rsid w:val="001B0D67"/>
    <w:rsid w:val="001C17CB"/>
    <w:rsid w:val="001C25BC"/>
    <w:rsid w:val="001C4566"/>
    <w:rsid w:val="001C70B3"/>
    <w:rsid w:val="001D387E"/>
    <w:rsid w:val="001D4DA2"/>
    <w:rsid w:val="001E42DA"/>
    <w:rsid w:val="002042C5"/>
    <w:rsid w:val="00206BD2"/>
    <w:rsid w:val="00213241"/>
    <w:rsid w:val="00224444"/>
    <w:rsid w:val="002342C2"/>
    <w:rsid w:val="00240E4F"/>
    <w:rsid w:val="00240F1A"/>
    <w:rsid w:val="00241A8F"/>
    <w:rsid w:val="002454E8"/>
    <w:rsid w:val="00247180"/>
    <w:rsid w:val="00250465"/>
    <w:rsid w:val="00255D14"/>
    <w:rsid w:val="0025632A"/>
    <w:rsid w:val="00256E78"/>
    <w:rsid w:val="0026012C"/>
    <w:rsid w:val="0026626F"/>
    <w:rsid w:val="00266E79"/>
    <w:rsid w:val="00277C2F"/>
    <w:rsid w:val="002820FE"/>
    <w:rsid w:val="00282934"/>
    <w:rsid w:val="00294087"/>
    <w:rsid w:val="002C3586"/>
    <w:rsid w:val="002D0744"/>
    <w:rsid w:val="002D41C4"/>
    <w:rsid w:val="002D7DA2"/>
    <w:rsid w:val="002E217A"/>
    <w:rsid w:val="002F00E8"/>
    <w:rsid w:val="002F08B7"/>
    <w:rsid w:val="002F75AE"/>
    <w:rsid w:val="003021D5"/>
    <w:rsid w:val="00314C60"/>
    <w:rsid w:val="00341F76"/>
    <w:rsid w:val="003431DE"/>
    <w:rsid w:val="00344D43"/>
    <w:rsid w:val="00345A1E"/>
    <w:rsid w:val="003478CE"/>
    <w:rsid w:val="0035158A"/>
    <w:rsid w:val="003546C9"/>
    <w:rsid w:val="00361799"/>
    <w:rsid w:val="00363765"/>
    <w:rsid w:val="00364DEB"/>
    <w:rsid w:val="003662A0"/>
    <w:rsid w:val="00371178"/>
    <w:rsid w:val="00372716"/>
    <w:rsid w:val="00374147"/>
    <w:rsid w:val="00382253"/>
    <w:rsid w:val="003835C2"/>
    <w:rsid w:val="00391B2E"/>
    <w:rsid w:val="00395B29"/>
    <w:rsid w:val="003A029B"/>
    <w:rsid w:val="003A3D8C"/>
    <w:rsid w:val="003A581F"/>
    <w:rsid w:val="003C69CE"/>
    <w:rsid w:val="003D0EBE"/>
    <w:rsid w:val="003D39C5"/>
    <w:rsid w:val="003D4E23"/>
    <w:rsid w:val="003D4FE4"/>
    <w:rsid w:val="003D5073"/>
    <w:rsid w:val="003D66A9"/>
    <w:rsid w:val="004003B7"/>
    <w:rsid w:val="004029AE"/>
    <w:rsid w:val="00412D1D"/>
    <w:rsid w:val="00413530"/>
    <w:rsid w:val="00414CB5"/>
    <w:rsid w:val="00417936"/>
    <w:rsid w:val="004337F2"/>
    <w:rsid w:val="00433A63"/>
    <w:rsid w:val="004345EF"/>
    <w:rsid w:val="00440066"/>
    <w:rsid w:val="0044113F"/>
    <w:rsid w:val="00450786"/>
    <w:rsid w:val="00451CD5"/>
    <w:rsid w:val="00452B86"/>
    <w:rsid w:val="00457B2F"/>
    <w:rsid w:val="004671A3"/>
    <w:rsid w:val="00472694"/>
    <w:rsid w:val="00474167"/>
    <w:rsid w:val="0048007B"/>
    <w:rsid w:val="0049387F"/>
    <w:rsid w:val="004A468A"/>
    <w:rsid w:val="004B33B4"/>
    <w:rsid w:val="004C3D1C"/>
    <w:rsid w:val="004C78A9"/>
    <w:rsid w:val="004C79F2"/>
    <w:rsid w:val="004E5579"/>
    <w:rsid w:val="004E57DF"/>
    <w:rsid w:val="004F326F"/>
    <w:rsid w:val="004F4D74"/>
    <w:rsid w:val="004F52ED"/>
    <w:rsid w:val="005153F2"/>
    <w:rsid w:val="0052070B"/>
    <w:rsid w:val="005346BC"/>
    <w:rsid w:val="00542E45"/>
    <w:rsid w:val="00545746"/>
    <w:rsid w:val="00546A1D"/>
    <w:rsid w:val="00551A70"/>
    <w:rsid w:val="005523E3"/>
    <w:rsid w:val="00554CCC"/>
    <w:rsid w:val="00560347"/>
    <w:rsid w:val="00562643"/>
    <w:rsid w:val="00564CD8"/>
    <w:rsid w:val="00565845"/>
    <w:rsid w:val="00566DE4"/>
    <w:rsid w:val="00570634"/>
    <w:rsid w:val="0057398B"/>
    <w:rsid w:val="0058138B"/>
    <w:rsid w:val="005844E3"/>
    <w:rsid w:val="0058492A"/>
    <w:rsid w:val="00584B87"/>
    <w:rsid w:val="00595B97"/>
    <w:rsid w:val="005B5438"/>
    <w:rsid w:val="005C178A"/>
    <w:rsid w:val="005D7D45"/>
    <w:rsid w:val="005D7E56"/>
    <w:rsid w:val="005E02F1"/>
    <w:rsid w:val="005E46FB"/>
    <w:rsid w:val="005E4D6F"/>
    <w:rsid w:val="005E69DD"/>
    <w:rsid w:val="00601DD5"/>
    <w:rsid w:val="00607B71"/>
    <w:rsid w:val="00611104"/>
    <w:rsid w:val="006119DB"/>
    <w:rsid w:val="006154FB"/>
    <w:rsid w:val="00615BD0"/>
    <w:rsid w:val="00620F9C"/>
    <w:rsid w:val="0062704A"/>
    <w:rsid w:val="00627B61"/>
    <w:rsid w:val="006338FD"/>
    <w:rsid w:val="00635C6D"/>
    <w:rsid w:val="006427E7"/>
    <w:rsid w:val="0064521E"/>
    <w:rsid w:val="00651AAB"/>
    <w:rsid w:val="006602DD"/>
    <w:rsid w:val="006611D3"/>
    <w:rsid w:val="006638EF"/>
    <w:rsid w:val="0066727B"/>
    <w:rsid w:val="0066761A"/>
    <w:rsid w:val="00675188"/>
    <w:rsid w:val="006800F8"/>
    <w:rsid w:val="00687882"/>
    <w:rsid w:val="00690C23"/>
    <w:rsid w:val="006A3E9A"/>
    <w:rsid w:val="006A6AFB"/>
    <w:rsid w:val="006B22C4"/>
    <w:rsid w:val="006B7A45"/>
    <w:rsid w:val="006C04F2"/>
    <w:rsid w:val="006C374F"/>
    <w:rsid w:val="006C6FD3"/>
    <w:rsid w:val="006D281B"/>
    <w:rsid w:val="006D60B6"/>
    <w:rsid w:val="006E7407"/>
    <w:rsid w:val="006F1439"/>
    <w:rsid w:val="006F300A"/>
    <w:rsid w:val="006F32B5"/>
    <w:rsid w:val="006F33A2"/>
    <w:rsid w:val="00705A8F"/>
    <w:rsid w:val="00713E19"/>
    <w:rsid w:val="007143A3"/>
    <w:rsid w:val="00717151"/>
    <w:rsid w:val="00720239"/>
    <w:rsid w:val="0073534D"/>
    <w:rsid w:val="0074306A"/>
    <w:rsid w:val="00750182"/>
    <w:rsid w:val="00752125"/>
    <w:rsid w:val="00765D37"/>
    <w:rsid w:val="00766C4B"/>
    <w:rsid w:val="00773074"/>
    <w:rsid w:val="007743FD"/>
    <w:rsid w:val="0078054B"/>
    <w:rsid w:val="0079772E"/>
    <w:rsid w:val="007A7B72"/>
    <w:rsid w:val="007B102F"/>
    <w:rsid w:val="007C1F7A"/>
    <w:rsid w:val="007C64AF"/>
    <w:rsid w:val="007C6E95"/>
    <w:rsid w:val="007C784C"/>
    <w:rsid w:val="007D240C"/>
    <w:rsid w:val="007D2F91"/>
    <w:rsid w:val="007D5721"/>
    <w:rsid w:val="007E721E"/>
    <w:rsid w:val="007F02CD"/>
    <w:rsid w:val="007F0DE4"/>
    <w:rsid w:val="007F5D1C"/>
    <w:rsid w:val="00801EB3"/>
    <w:rsid w:val="00810F93"/>
    <w:rsid w:val="008123C3"/>
    <w:rsid w:val="00824239"/>
    <w:rsid w:val="00825660"/>
    <w:rsid w:val="008414EA"/>
    <w:rsid w:val="008420D0"/>
    <w:rsid w:val="00845CC2"/>
    <w:rsid w:val="008504EA"/>
    <w:rsid w:val="00851952"/>
    <w:rsid w:val="00851C70"/>
    <w:rsid w:val="0085698F"/>
    <w:rsid w:val="00875ECE"/>
    <w:rsid w:val="008806B1"/>
    <w:rsid w:val="0088075B"/>
    <w:rsid w:val="00882988"/>
    <w:rsid w:val="00886897"/>
    <w:rsid w:val="00887077"/>
    <w:rsid w:val="00897E5D"/>
    <w:rsid w:val="008A4A1E"/>
    <w:rsid w:val="008B16E0"/>
    <w:rsid w:val="008B170A"/>
    <w:rsid w:val="008B4130"/>
    <w:rsid w:val="008B5C94"/>
    <w:rsid w:val="008D1F13"/>
    <w:rsid w:val="008D4E5F"/>
    <w:rsid w:val="008E1F0F"/>
    <w:rsid w:val="008E2916"/>
    <w:rsid w:val="008F1878"/>
    <w:rsid w:val="008F4355"/>
    <w:rsid w:val="008F4C4F"/>
    <w:rsid w:val="008F6925"/>
    <w:rsid w:val="00901709"/>
    <w:rsid w:val="009035D4"/>
    <w:rsid w:val="00904025"/>
    <w:rsid w:val="009059DC"/>
    <w:rsid w:val="00910993"/>
    <w:rsid w:val="00920174"/>
    <w:rsid w:val="00923E4E"/>
    <w:rsid w:val="00924845"/>
    <w:rsid w:val="00957722"/>
    <w:rsid w:val="00957822"/>
    <w:rsid w:val="0096466B"/>
    <w:rsid w:val="009675DB"/>
    <w:rsid w:val="00970ED8"/>
    <w:rsid w:val="00971FED"/>
    <w:rsid w:val="00972AF5"/>
    <w:rsid w:val="009803C6"/>
    <w:rsid w:val="00981386"/>
    <w:rsid w:val="009876A7"/>
    <w:rsid w:val="00987EA8"/>
    <w:rsid w:val="00991FA4"/>
    <w:rsid w:val="00993592"/>
    <w:rsid w:val="00995492"/>
    <w:rsid w:val="009A07BD"/>
    <w:rsid w:val="009A0E83"/>
    <w:rsid w:val="009A2324"/>
    <w:rsid w:val="009A5E27"/>
    <w:rsid w:val="009B6D03"/>
    <w:rsid w:val="009D1BA3"/>
    <w:rsid w:val="009E1403"/>
    <w:rsid w:val="009E7433"/>
    <w:rsid w:val="00A063AB"/>
    <w:rsid w:val="00A13785"/>
    <w:rsid w:val="00A27EBB"/>
    <w:rsid w:val="00A30BB3"/>
    <w:rsid w:val="00A36A50"/>
    <w:rsid w:val="00A36C3C"/>
    <w:rsid w:val="00A3733C"/>
    <w:rsid w:val="00A406A6"/>
    <w:rsid w:val="00A434FD"/>
    <w:rsid w:val="00A45A2E"/>
    <w:rsid w:val="00A51969"/>
    <w:rsid w:val="00A570AB"/>
    <w:rsid w:val="00A573EB"/>
    <w:rsid w:val="00A6025E"/>
    <w:rsid w:val="00A76CB2"/>
    <w:rsid w:val="00A80005"/>
    <w:rsid w:val="00A81173"/>
    <w:rsid w:val="00A82554"/>
    <w:rsid w:val="00A83660"/>
    <w:rsid w:val="00A86B0B"/>
    <w:rsid w:val="00A936B5"/>
    <w:rsid w:val="00A97C75"/>
    <w:rsid w:val="00AB19A8"/>
    <w:rsid w:val="00AB3503"/>
    <w:rsid w:val="00AB7252"/>
    <w:rsid w:val="00AC04BA"/>
    <w:rsid w:val="00AC3B09"/>
    <w:rsid w:val="00AC3F56"/>
    <w:rsid w:val="00AD300C"/>
    <w:rsid w:val="00AD320E"/>
    <w:rsid w:val="00AE1569"/>
    <w:rsid w:val="00AE17C0"/>
    <w:rsid w:val="00AE3B5D"/>
    <w:rsid w:val="00AE4CFF"/>
    <w:rsid w:val="00AE62B1"/>
    <w:rsid w:val="00B1200C"/>
    <w:rsid w:val="00B17F27"/>
    <w:rsid w:val="00B21C46"/>
    <w:rsid w:val="00B23B8E"/>
    <w:rsid w:val="00B24BB7"/>
    <w:rsid w:val="00B30138"/>
    <w:rsid w:val="00B312B5"/>
    <w:rsid w:val="00B33486"/>
    <w:rsid w:val="00B44E56"/>
    <w:rsid w:val="00B46723"/>
    <w:rsid w:val="00B523DF"/>
    <w:rsid w:val="00B5394A"/>
    <w:rsid w:val="00B566D8"/>
    <w:rsid w:val="00B57D06"/>
    <w:rsid w:val="00B7092F"/>
    <w:rsid w:val="00B71A1D"/>
    <w:rsid w:val="00B83EFA"/>
    <w:rsid w:val="00B85282"/>
    <w:rsid w:val="00B8714E"/>
    <w:rsid w:val="00B92A0B"/>
    <w:rsid w:val="00BA5B31"/>
    <w:rsid w:val="00BA7487"/>
    <w:rsid w:val="00BB432E"/>
    <w:rsid w:val="00BC2825"/>
    <w:rsid w:val="00BC35DA"/>
    <w:rsid w:val="00BD20BE"/>
    <w:rsid w:val="00BD68FF"/>
    <w:rsid w:val="00BE6775"/>
    <w:rsid w:val="00BF3301"/>
    <w:rsid w:val="00C102DD"/>
    <w:rsid w:val="00C143D4"/>
    <w:rsid w:val="00C205EE"/>
    <w:rsid w:val="00C23071"/>
    <w:rsid w:val="00C26960"/>
    <w:rsid w:val="00C27D91"/>
    <w:rsid w:val="00C34DF2"/>
    <w:rsid w:val="00C37905"/>
    <w:rsid w:val="00C540FC"/>
    <w:rsid w:val="00C5507C"/>
    <w:rsid w:val="00C645EF"/>
    <w:rsid w:val="00C66E85"/>
    <w:rsid w:val="00C70777"/>
    <w:rsid w:val="00C7712C"/>
    <w:rsid w:val="00C84F9D"/>
    <w:rsid w:val="00C85FE0"/>
    <w:rsid w:val="00C912B9"/>
    <w:rsid w:val="00C95692"/>
    <w:rsid w:val="00C957DC"/>
    <w:rsid w:val="00C97FEB"/>
    <w:rsid w:val="00CA013C"/>
    <w:rsid w:val="00CA022B"/>
    <w:rsid w:val="00CA220F"/>
    <w:rsid w:val="00CA25DE"/>
    <w:rsid w:val="00CA7CE8"/>
    <w:rsid w:val="00CB005F"/>
    <w:rsid w:val="00CB03AA"/>
    <w:rsid w:val="00CB7334"/>
    <w:rsid w:val="00CC17AA"/>
    <w:rsid w:val="00CC195A"/>
    <w:rsid w:val="00CC4A86"/>
    <w:rsid w:val="00CD0C0D"/>
    <w:rsid w:val="00CE02AD"/>
    <w:rsid w:val="00CE420B"/>
    <w:rsid w:val="00CF3FEE"/>
    <w:rsid w:val="00CF6780"/>
    <w:rsid w:val="00D043BC"/>
    <w:rsid w:val="00D15B4F"/>
    <w:rsid w:val="00D2604F"/>
    <w:rsid w:val="00D307E3"/>
    <w:rsid w:val="00D60333"/>
    <w:rsid w:val="00D6054F"/>
    <w:rsid w:val="00D62678"/>
    <w:rsid w:val="00D6413A"/>
    <w:rsid w:val="00D65330"/>
    <w:rsid w:val="00D74101"/>
    <w:rsid w:val="00D80B1E"/>
    <w:rsid w:val="00D9398D"/>
    <w:rsid w:val="00DA5244"/>
    <w:rsid w:val="00DA5C59"/>
    <w:rsid w:val="00DA5FD6"/>
    <w:rsid w:val="00DA62FE"/>
    <w:rsid w:val="00DB0E37"/>
    <w:rsid w:val="00DC19E2"/>
    <w:rsid w:val="00DC3D38"/>
    <w:rsid w:val="00DC3FE9"/>
    <w:rsid w:val="00DC7C75"/>
    <w:rsid w:val="00DD3801"/>
    <w:rsid w:val="00DD5AE2"/>
    <w:rsid w:val="00DE2468"/>
    <w:rsid w:val="00DE5CDF"/>
    <w:rsid w:val="00DF2D63"/>
    <w:rsid w:val="00DF3CC7"/>
    <w:rsid w:val="00DF5872"/>
    <w:rsid w:val="00DF5931"/>
    <w:rsid w:val="00DF78DC"/>
    <w:rsid w:val="00E100EC"/>
    <w:rsid w:val="00E10D96"/>
    <w:rsid w:val="00E14F35"/>
    <w:rsid w:val="00E15980"/>
    <w:rsid w:val="00E26C86"/>
    <w:rsid w:val="00E368EB"/>
    <w:rsid w:val="00E553C7"/>
    <w:rsid w:val="00E57CBA"/>
    <w:rsid w:val="00E6454F"/>
    <w:rsid w:val="00E66A61"/>
    <w:rsid w:val="00E7410F"/>
    <w:rsid w:val="00E77E95"/>
    <w:rsid w:val="00E85C79"/>
    <w:rsid w:val="00E86D49"/>
    <w:rsid w:val="00E93208"/>
    <w:rsid w:val="00E96CCC"/>
    <w:rsid w:val="00EA2890"/>
    <w:rsid w:val="00EA2BD2"/>
    <w:rsid w:val="00EA6C8F"/>
    <w:rsid w:val="00EB0475"/>
    <w:rsid w:val="00EB1C88"/>
    <w:rsid w:val="00EB2C2C"/>
    <w:rsid w:val="00EB3004"/>
    <w:rsid w:val="00EB42D2"/>
    <w:rsid w:val="00EC6DC2"/>
    <w:rsid w:val="00ED3292"/>
    <w:rsid w:val="00ED76A6"/>
    <w:rsid w:val="00EE195F"/>
    <w:rsid w:val="00EE4AEE"/>
    <w:rsid w:val="00EE4FD0"/>
    <w:rsid w:val="00EF64CB"/>
    <w:rsid w:val="00F051A3"/>
    <w:rsid w:val="00F07014"/>
    <w:rsid w:val="00F16E1C"/>
    <w:rsid w:val="00F261C9"/>
    <w:rsid w:val="00F31351"/>
    <w:rsid w:val="00F34083"/>
    <w:rsid w:val="00F41513"/>
    <w:rsid w:val="00F42F9D"/>
    <w:rsid w:val="00F45425"/>
    <w:rsid w:val="00F46503"/>
    <w:rsid w:val="00F51B15"/>
    <w:rsid w:val="00F5756F"/>
    <w:rsid w:val="00F61E8F"/>
    <w:rsid w:val="00F65BAF"/>
    <w:rsid w:val="00F72CA9"/>
    <w:rsid w:val="00F7426B"/>
    <w:rsid w:val="00F80B27"/>
    <w:rsid w:val="00F83791"/>
    <w:rsid w:val="00F83BC8"/>
    <w:rsid w:val="00F85145"/>
    <w:rsid w:val="00F90C1D"/>
    <w:rsid w:val="00F932CF"/>
    <w:rsid w:val="00F96D79"/>
    <w:rsid w:val="00FB0BCA"/>
    <w:rsid w:val="00FB4E1F"/>
    <w:rsid w:val="00FC19CF"/>
    <w:rsid w:val="00FD2966"/>
    <w:rsid w:val="00FD6C61"/>
    <w:rsid w:val="00FE2009"/>
    <w:rsid w:val="00FE45B6"/>
    <w:rsid w:val="00FF4B2C"/>
    <w:rsid w:val="00FF6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9D70"/>
  <w15:chartTrackingRefBased/>
  <w15:docId w15:val="{7B406D57-624E-48D4-8CB8-563DA77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E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E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E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E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E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E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E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E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E5F"/>
    <w:rPr>
      <w:rFonts w:eastAsiaTheme="majorEastAsia" w:cstheme="majorBidi"/>
      <w:color w:val="272727" w:themeColor="text1" w:themeTint="D8"/>
    </w:rPr>
  </w:style>
  <w:style w:type="paragraph" w:styleId="Title">
    <w:name w:val="Title"/>
    <w:basedOn w:val="Normal"/>
    <w:next w:val="Normal"/>
    <w:link w:val="TitleChar"/>
    <w:uiPriority w:val="10"/>
    <w:qFormat/>
    <w:rsid w:val="008D4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E5F"/>
    <w:pPr>
      <w:spacing w:before="160"/>
      <w:jc w:val="center"/>
    </w:pPr>
    <w:rPr>
      <w:i/>
      <w:iCs/>
      <w:color w:val="404040" w:themeColor="text1" w:themeTint="BF"/>
    </w:rPr>
  </w:style>
  <w:style w:type="character" w:customStyle="1" w:styleId="QuoteChar">
    <w:name w:val="Quote Char"/>
    <w:basedOn w:val="DefaultParagraphFont"/>
    <w:link w:val="Quote"/>
    <w:uiPriority w:val="29"/>
    <w:rsid w:val="008D4E5F"/>
    <w:rPr>
      <w:i/>
      <w:iCs/>
      <w:color w:val="404040" w:themeColor="text1" w:themeTint="BF"/>
    </w:rPr>
  </w:style>
  <w:style w:type="paragraph" w:styleId="ListParagraph">
    <w:name w:val="List Paragraph"/>
    <w:basedOn w:val="Normal"/>
    <w:uiPriority w:val="34"/>
    <w:qFormat/>
    <w:rsid w:val="008D4E5F"/>
    <w:pPr>
      <w:ind w:left="720"/>
      <w:contextualSpacing/>
    </w:pPr>
  </w:style>
  <w:style w:type="character" w:styleId="IntenseEmphasis">
    <w:name w:val="Intense Emphasis"/>
    <w:basedOn w:val="DefaultParagraphFont"/>
    <w:uiPriority w:val="21"/>
    <w:qFormat/>
    <w:rsid w:val="008D4E5F"/>
    <w:rPr>
      <w:i/>
      <w:iCs/>
      <w:color w:val="0F4761" w:themeColor="accent1" w:themeShade="BF"/>
    </w:rPr>
  </w:style>
  <w:style w:type="paragraph" w:styleId="IntenseQuote">
    <w:name w:val="Intense Quote"/>
    <w:basedOn w:val="Normal"/>
    <w:next w:val="Normal"/>
    <w:link w:val="IntenseQuoteChar"/>
    <w:uiPriority w:val="30"/>
    <w:qFormat/>
    <w:rsid w:val="008D4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E5F"/>
    <w:rPr>
      <w:i/>
      <w:iCs/>
      <w:color w:val="0F4761" w:themeColor="accent1" w:themeShade="BF"/>
    </w:rPr>
  </w:style>
  <w:style w:type="character" w:styleId="IntenseReference">
    <w:name w:val="Intense Reference"/>
    <w:basedOn w:val="DefaultParagraphFont"/>
    <w:uiPriority w:val="32"/>
    <w:qFormat/>
    <w:rsid w:val="008D4E5F"/>
    <w:rPr>
      <w:b/>
      <w:bCs/>
      <w:smallCaps/>
      <w:color w:val="0F4761" w:themeColor="accent1" w:themeShade="BF"/>
      <w:spacing w:val="5"/>
    </w:rPr>
  </w:style>
  <w:style w:type="paragraph" w:styleId="NoSpacing">
    <w:name w:val="No Spacing"/>
    <w:uiPriority w:val="1"/>
    <w:qFormat/>
    <w:rsid w:val="008D4E5F"/>
    <w:pPr>
      <w:spacing w:after="0" w:line="240" w:lineRule="auto"/>
    </w:pPr>
  </w:style>
  <w:style w:type="character" w:styleId="Hyperlink">
    <w:name w:val="Hyperlink"/>
    <w:basedOn w:val="DefaultParagraphFont"/>
    <w:uiPriority w:val="99"/>
    <w:unhideWhenUsed/>
    <w:rsid w:val="00EB0475"/>
    <w:rPr>
      <w:color w:val="467886" w:themeColor="hyperlink"/>
      <w:u w:val="single"/>
    </w:rPr>
  </w:style>
  <w:style w:type="character" w:styleId="UnresolvedMention">
    <w:name w:val="Unresolved Mention"/>
    <w:basedOn w:val="DefaultParagraphFont"/>
    <w:uiPriority w:val="99"/>
    <w:semiHidden/>
    <w:unhideWhenUsed/>
    <w:rsid w:val="00EB0475"/>
    <w:rPr>
      <w:color w:val="605E5C"/>
      <w:shd w:val="clear" w:color="auto" w:fill="E1DFDD"/>
    </w:rPr>
  </w:style>
  <w:style w:type="paragraph" w:styleId="NormalWeb">
    <w:name w:val="Normal (Web)"/>
    <w:basedOn w:val="Normal"/>
    <w:uiPriority w:val="99"/>
    <w:semiHidden/>
    <w:unhideWhenUsed/>
    <w:rsid w:val="003A581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98040">
      <w:bodyDiv w:val="1"/>
      <w:marLeft w:val="0"/>
      <w:marRight w:val="0"/>
      <w:marTop w:val="0"/>
      <w:marBottom w:val="0"/>
      <w:divBdr>
        <w:top w:val="none" w:sz="0" w:space="0" w:color="auto"/>
        <w:left w:val="none" w:sz="0" w:space="0" w:color="auto"/>
        <w:bottom w:val="none" w:sz="0" w:space="0" w:color="auto"/>
        <w:right w:val="none" w:sz="0" w:space="0" w:color="auto"/>
      </w:divBdr>
    </w:div>
    <w:div w:id="280261232">
      <w:bodyDiv w:val="1"/>
      <w:marLeft w:val="0"/>
      <w:marRight w:val="0"/>
      <w:marTop w:val="0"/>
      <w:marBottom w:val="0"/>
      <w:divBdr>
        <w:top w:val="none" w:sz="0" w:space="0" w:color="auto"/>
        <w:left w:val="none" w:sz="0" w:space="0" w:color="auto"/>
        <w:bottom w:val="none" w:sz="0" w:space="0" w:color="auto"/>
        <w:right w:val="none" w:sz="0" w:space="0" w:color="auto"/>
      </w:divBdr>
    </w:div>
    <w:div w:id="687366066">
      <w:bodyDiv w:val="1"/>
      <w:marLeft w:val="0"/>
      <w:marRight w:val="0"/>
      <w:marTop w:val="0"/>
      <w:marBottom w:val="0"/>
      <w:divBdr>
        <w:top w:val="none" w:sz="0" w:space="0" w:color="auto"/>
        <w:left w:val="none" w:sz="0" w:space="0" w:color="auto"/>
        <w:bottom w:val="none" w:sz="0" w:space="0" w:color="auto"/>
        <w:right w:val="none" w:sz="0" w:space="0" w:color="auto"/>
      </w:divBdr>
    </w:div>
    <w:div w:id="944269902">
      <w:bodyDiv w:val="1"/>
      <w:marLeft w:val="0"/>
      <w:marRight w:val="0"/>
      <w:marTop w:val="0"/>
      <w:marBottom w:val="0"/>
      <w:divBdr>
        <w:top w:val="none" w:sz="0" w:space="0" w:color="auto"/>
        <w:left w:val="none" w:sz="0" w:space="0" w:color="auto"/>
        <w:bottom w:val="none" w:sz="0" w:space="0" w:color="auto"/>
        <w:right w:val="none" w:sz="0" w:space="0" w:color="auto"/>
      </w:divBdr>
    </w:div>
    <w:div w:id="169233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gchartz.com" TargetMode="External"/><Relationship Id="rId11" Type="http://schemas.openxmlformats.org/officeDocument/2006/relationships/theme" Target="theme/theme1.xml"/><Relationship Id="rId5" Type="http://schemas.openxmlformats.org/officeDocument/2006/relationships/hyperlink" Target="https://www.kaggle.com/datasets/kedokedokedo/vgsa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1773</TotalTime>
  <Pages>13</Pages>
  <Words>5008</Words>
  <Characters>28550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Gonzalez</dc:creator>
  <cp:keywords/>
  <dc:description/>
  <cp:lastModifiedBy>Randy Gonzalez</cp:lastModifiedBy>
  <cp:revision>486</cp:revision>
  <dcterms:created xsi:type="dcterms:W3CDTF">2025-07-07T21:37:00Z</dcterms:created>
  <dcterms:modified xsi:type="dcterms:W3CDTF">2025-07-25T16:58:00Z</dcterms:modified>
</cp:coreProperties>
</file>