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3.png"/>
            <a:graphic>
              <a:graphicData uri="http://schemas.openxmlformats.org/drawingml/2006/picture">
                <pic:pic>
                  <pic:nvPicPr>
                    <pic:cNvPr descr="Global Rain logo" id="0" name="image3.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heading=h.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heading=h.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[2/10/2022]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Randy M</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Updated the Algorithm Cipher, Certificate Generation, and Deploy Cipher sections.</w:t>
            </w:r>
          </w:p>
        </w:tc>
      </w:tr>
      <w:tr>
        <w:trPr>
          <w:cantSplit w:val="0"/>
          <w:tblHeader w:val="1"/>
        </w:trPr>
        <w:tc>
          <w:tcPr>
            <w:tcMar>
              <w:left w:w="115.0" w:type="dxa"/>
              <w:right w:w="115.0" w:type="dxa"/>
            </w:tcMar>
          </w:tcPr>
          <w:p w:rsidR="00000000" w:rsidDel="00000000" w:rsidP="00000000" w:rsidRDefault="00000000" w:rsidRPr="00000000" w14:paraId="00000033">
            <w:pPr>
              <w:jc w:val="center"/>
              <w:rPr>
                <w:b w:val="1"/>
                <w:sz w:val="22"/>
                <w:szCs w:val="22"/>
              </w:rPr>
            </w:pPr>
            <w:r w:rsidDel="00000000" w:rsidR="00000000" w:rsidRPr="00000000">
              <w:rPr>
                <w:b w:val="1"/>
                <w:sz w:val="22"/>
                <w:szCs w:val="22"/>
                <w:rtl w:val="0"/>
              </w:rPr>
              <w:t xml:space="preserve">1.01</w:t>
            </w:r>
          </w:p>
        </w:tc>
        <w:tc>
          <w:tcPr>
            <w:tcMar>
              <w:left w:w="115.0" w:type="dxa"/>
              <w:right w:w="115.0" w:type="dxa"/>
            </w:tcMar>
          </w:tcPr>
          <w:p w:rsidR="00000000" w:rsidDel="00000000" w:rsidP="00000000" w:rsidRDefault="00000000" w:rsidRPr="00000000" w14:paraId="00000034">
            <w:pPr>
              <w:jc w:val="center"/>
              <w:rPr>
                <w:b w:val="1"/>
                <w:sz w:val="22"/>
                <w:szCs w:val="22"/>
              </w:rPr>
            </w:pPr>
            <w:r w:rsidDel="00000000" w:rsidR="00000000" w:rsidRPr="00000000">
              <w:rPr>
                <w:b w:val="1"/>
                <w:sz w:val="22"/>
                <w:szCs w:val="22"/>
                <w:rtl w:val="0"/>
              </w:rPr>
              <w:t xml:space="preserve">[2/11/2022]</w:t>
            </w:r>
          </w:p>
        </w:tc>
        <w:tc>
          <w:tcPr>
            <w:tcMar>
              <w:left w:w="115.0" w:type="dxa"/>
              <w:right w:w="115.0" w:type="dxa"/>
            </w:tcMar>
          </w:tcPr>
          <w:p w:rsidR="00000000" w:rsidDel="00000000" w:rsidP="00000000" w:rsidRDefault="00000000" w:rsidRPr="00000000" w14:paraId="00000035">
            <w:pPr>
              <w:jc w:val="center"/>
              <w:rPr>
                <w:b w:val="1"/>
                <w:sz w:val="22"/>
                <w:szCs w:val="22"/>
              </w:rPr>
            </w:pPr>
            <w:r w:rsidDel="00000000" w:rsidR="00000000" w:rsidRPr="00000000">
              <w:rPr>
                <w:b w:val="1"/>
                <w:sz w:val="22"/>
                <w:szCs w:val="22"/>
                <w:rtl w:val="0"/>
              </w:rPr>
              <w:t xml:space="preserve">Randy M</w:t>
            </w:r>
          </w:p>
        </w:tc>
        <w:tc>
          <w:tcPr>
            <w:tcMar>
              <w:left w:w="115.0" w:type="dxa"/>
              <w:right w:w="115.0" w:type="dxa"/>
            </w:tcMar>
          </w:tcPr>
          <w:p w:rsidR="00000000" w:rsidDel="00000000" w:rsidP="00000000" w:rsidRDefault="00000000" w:rsidRPr="00000000" w14:paraId="00000036">
            <w:pPr>
              <w:jc w:val="center"/>
              <w:rPr>
                <w:b w:val="1"/>
                <w:sz w:val="22"/>
                <w:szCs w:val="22"/>
              </w:rPr>
            </w:pPr>
            <w:r w:rsidDel="00000000" w:rsidR="00000000" w:rsidRPr="00000000">
              <w:rPr>
                <w:b w:val="1"/>
                <w:sz w:val="22"/>
                <w:szCs w:val="22"/>
                <w:rtl w:val="0"/>
              </w:rPr>
              <w:t xml:space="preserve">Updated Secure Communications,  Secondary Testing, Functional Testing, and Summary.</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heading=h.3znysh7" w:id="3"/>
      <w:bookmarkEnd w:id="3"/>
      <w:r w:rsidDel="00000000" w:rsidR="00000000" w:rsidRPr="00000000">
        <w:rPr>
          <w:rtl w:val="0"/>
        </w:rPr>
        <w:t xml:space="preserve">Client</w:t>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2.png"/>
            <a:graphic>
              <a:graphicData uri="http://schemas.openxmlformats.org/drawingml/2006/picture">
                <pic:pic>
                  <pic:nvPicPr>
                    <pic:cNvPr descr="Artemis Financial logo" id="0" name="image2.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2"/>
          <w:szCs w:val="22"/>
        </w:rPr>
      </w:pPr>
      <w:r w:rsidDel="00000000" w:rsidR="00000000" w:rsidRPr="00000000">
        <w:rPr>
          <w:rtl w:val="0"/>
        </w:rPr>
      </w:r>
    </w:p>
    <w:p w:rsidR="00000000" w:rsidDel="00000000" w:rsidP="00000000" w:rsidRDefault="00000000" w:rsidRPr="00000000" w14:paraId="0000003C">
      <w:pPr>
        <w:pStyle w:val="Heading2"/>
        <w:spacing w:before="0" w:line="240" w:lineRule="auto"/>
        <w:rPr/>
      </w:pPr>
      <w:bookmarkStart w:colFirst="0" w:colLast="0" w:name="_heading=h.2et92p0" w:id="4"/>
      <w:bookmarkEnd w:id="4"/>
      <w:r w:rsidDel="00000000" w:rsidR="00000000" w:rsidRPr="00000000">
        <w:rPr>
          <w:rtl w:val="0"/>
        </w:rPr>
        <w:t xml:space="preserve">Instructions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F">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spacing w:before="0" w:line="240" w:lineRule="auto"/>
        <w:rPr/>
      </w:pPr>
      <w:bookmarkStart w:colFirst="0" w:colLast="0" w:name="_heading=h.tyjcwt" w:id="5"/>
      <w:bookmarkEnd w:id="5"/>
      <w:r w:rsidDel="00000000" w:rsidR="00000000" w:rsidRPr="00000000">
        <w:rPr>
          <w:rtl w:val="0"/>
        </w:rPr>
        <w:t xml:space="preserve">Developer</w:t>
      </w:r>
    </w:p>
    <w:p w:rsidR="00000000" w:rsidDel="00000000" w:rsidP="00000000" w:rsidRDefault="00000000" w:rsidRPr="00000000" w14:paraId="00000043">
      <w:pPr>
        <w:rPr>
          <w:sz w:val="22"/>
          <w:szCs w:val="22"/>
        </w:rPr>
      </w:pPr>
      <w:r w:rsidDel="00000000" w:rsidR="00000000" w:rsidRPr="00000000">
        <w:rPr>
          <w:sz w:val="22"/>
          <w:szCs w:val="22"/>
          <w:rtl w:val="0"/>
        </w:rPr>
        <w:t xml:space="preserve">Randy Marcelino</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pStyle w:val="Heading2"/>
        <w:spacing w:before="0" w:line="240" w:lineRule="auto"/>
        <w:rPr/>
      </w:pPr>
      <w:bookmarkStart w:colFirst="0" w:colLast="0" w:name="_heading=h.3dy6vkm" w:id="6"/>
      <w:bookmarkEnd w:id="6"/>
      <w:r w:rsidDel="00000000" w:rsidR="00000000" w:rsidRPr="00000000">
        <w:rPr>
          <w:rtl w:val="0"/>
        </w:rPr>
        <w:t xml:space="preserve">1. Algorithm Cipher</w:t>
      </w:r>
    </w:p>
    <w:p w:rsidR="00000000" w:rsidDel="00000000" w:rsidP="00000000" w:rsidRDefault="00000000" w:rsidRPr="00000000" w14:paraId="00000046">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When it comes to the client Artemis Financial’s needs of encrypting their archive files I would recommend AES or Advanced Encryption Standard. The choice behind AES-256 bit encryption is because of the following “Considering that AES is the only hardware-accelerated encryption algorithm in all reasonably modern processors, choosing any encryption algorithm other than AES-256 will unnecessarily slow down your reads and writes (expect a difference of 2 to 3 orders of magnitude in theoretical RAM-to-RAM encryption speeds) without providing any additional security benefit” (Afonin, 2020). AES is widely accepted and used even by the government and it is one of the most secure encryption methods that also retains its speed of decryption. There are more secure ciphers such as quantum cryptography that transcends binary cryptography; the downfall is that it would take longer to crack and get the data necessary. Of course, no cipher is unbreakable; the AES functions by having not only 256-bit encryption but a public key and a private key; now if an attacker gains access to the private key they can have access to any and all data that you can access with that private key. AES is a complex cipher and one with an interesting history starting in 1997.</w:t>
      </w:r>
    </w:p>
    <w:p w:rsidR="00000000" w:rsidDel="00000000" w:rsidP="00000000" w:rsidRDefault="00000000" w:rsidRPr="00000000" w14:paraId="0000004E">
      <w:pPr>
        <w:rPr/>
      </w:pPr>
      <w:r w:rsidDel="00000000" w:rsidR="00000000" w:rsidRPr="00000000">
        <w:rPr>
          <w:rtl w:val="0"/>
        </w:rPr>
        <w:tab/>
        <w:t xml:space="preserve">AES’s beginnings are as follows “The National Institute of Standards and Technology (NIST) started development of AES in 1997 when it announced the need for an alternative to the Data Encryption Standard (DES), which was starting to become vulnerable to brute-force attacks'' (Bernstein &amp; Cobb, 2021). AES was invented to keep up with the rapidly advancing computer technology and will eventually as CPU’s continue to advance in processing power become obsolete and be replaced by an even more complex cipher just as DES was.</w:t>
      </w:r>
    </w:p>
    <w:p w:rsidR="00000000" w:rsidDel="00000000" w:rsidP="00000000" w:rsidRDefault="00000000" w:rsidRPr="00000000" w14:paraId="0000004F">
      <w:pPr>
        <w:rPr/>
      </w:pPr>
      <w:r w:rsidDel="00000000" w:rsidR="00000000" w:rsidRPr="00000000">
        <w:rPr>
          <w:rtl w:val="0"/>
        </w:rPr>
        <w:t xml:space="preserve">As of now AES can be used in 128, 192, and 256 gigs the more gigs the more secure. The gig differentiator of AES defines how many blocks the data gets encrypted in it also defines the amount of rounds that the text goes through processing which includes substitution, transposition and mixing. Now apart from bit ciphers there is hashing which is in other words a signature signifying that a document has not been altered since its original hash code was created. A way to know that a document has not been interfered with is to check that the hash key is the same as the original that was sent with the file this is were built in decryptors like bitlocker built into the drive come in to play that can quickly decipher files know the internal company hash codes.</w:t>
      </w:r>
    </w:p>
    <w:p w:rsidR="00000000" w:rsidDel="00000000" w:rsidP="00000000" w:rsidRDefault="00000000" w:rsidRPr="00000000" w14:paraId="00000050">
      <w:pPr>
        <w:rPr>
          <w:sz w:val="22"/>
          <w:szCs w:val="22"/>
        </w:rPr>
      </w:pPr>
      <w:r w:rsidDel="00000000" w:rsidR="00000000" w:rsidRPr="00000000">
        <w:rPr>
          <w:rtl w:val="0"/>
        </w:rPr>
        <w:t xml:space="preserve">AES is considered an asymmetric encryption which is where both parties have a public and private key. The public key is known by all and can be accessed by anyone that is where encrypted information is sent but it can only be accessed by the person who has the private key which is how it is kept secure. On the other hand synchronous encryption is where there is a single shared key amongst the users which is known by all who would use the encryption and only by them. Now where random numbers come into play is with the creation of these keys they allow the keys to remain anonymous by creating random keys. All of these encryption methods are a solid foundation to keeping data safe and secure like archive files for Artemis Financial.</w:t>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pStyle w:val="Heading2"/>
        <w:spacing w:before="0" w:line="240" w:lineRule="auto"/>
        <w:rPr/>
      </w:pPr>
      <w:bookmarkStart w:colFirst="0" w:colLast="0" w:name="_heading=h.1t3h5sf" w:id="7"/>
      <w:bookmarkEnd w:id="7"/>
      <w:r w:rsidDel="00000000" w:rsidR="00000000" w:rsidRPr="00000000">
        <w:rPr>
          <w:rtl w:val="0"/>
        </w:rPr>
        <w:t xml:space="preserve">2. Certificate Generation</w:t>
      </w:r>
    </w:p>
    <w:p w:rsidR="00000000" w:rsidDel="00000000" w:rsidP="00000000" w:rsidRDefault="00000000" w:rsidRPr="00000000" w14:paraId="00000053">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54">
      <w:pPr>
        <w:rPr>
          <w:sz w:val="22"/>
          <w:szCs w:val="22"/>
        </w:rPr>
      </w:pPr>
      <w:r w:rsidDel="00000000" w:rsidR="00000000" w:rsidRPr="00000000">
        <w:rPr>
          <w:sz w:val="22"/>
          <w:szCs w:val="22"/>
          <w:rtl w:val="0"/>
        </w:rPr>
        <w:t xml:space="preserve"> </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spacing w:line="480" w:lineRule="auto"/>
        <w:ind w:left="0" w:firstLine="0"/>
        <w:rPr>
          <w:sz w:val="22"/>
          <w:szCs w:val="22"/>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spacing w:before="0" w:line="240" w:lineRule="auto"/>
        <w:rPr/>
      </w:pPr>
      <w:bookmarkStart w:colFirst="0" w:colLast="0" w:name="_heading=h.4d34og8" w:id="8"/>
      <w:bookmarkEnd w:id="8"/>
      <w:r w:rsidDel="00000000" w:rsidR="00000000" w:rsidRPr="00000000">
        <w:rPr>
          <w:rtl w:val="0"/>
        </w:rPr>
        <w:t xml:space="preserve">3. Deploy Cipher</w:t>
      </w:r>
    </w:p>
    <w:p w:rsidR="00000000" w:rsidDel="00000000" w:rsidP="00000000" w:rsidRDefault="00000000" w:rsidRPr="00000000" w14:paraId="00000059">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10414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360" w:firstLine="0"/>
        <w:rPr>
          <w:sz w:val="22"/>
          <w:szCs w:val="22"/>
        </w:rPr>
      </w:pPr>
      <w:r w:rsidDel="00000000" w:rsidR="00000000" w:rsidRPr="00000000">
        <w:rPr>
          <w:rtl w:val="0"/>
        </w:rPr>
      </w:r>
    </w:p>
    <w:p w:rsidR="00000000" w:rsidDel="00000000" w:rsidP="00000000" w:rsidRDefault="00000000" w:rsidRPr="00000000" w14:paraId="0000005F">
      <w:pPr>
        <w:pStyle w:val="Heading2"/>
        <w:spacing w:before="0" w:line="240" w:lineRule="auto"/>
        <w:rPr/>
      </w:pPr>
      <w:bookmarkStart w:colFirst="0" w:colLast="0" w:name="_heading=h.2s8eyo1" w:id="9"/>
      <w:bookmarkEnd w:id="9"/>
      <w:r w:rsidDel="00000000" w:rsidR="00000000" w:rsidRPr="00000000">
        <w:rPr>
          <w:rtl w:val="0"/>
        </w:rPr>
      </w:r>
    </w:p>
    <w:p w:rsidR="00000000" w:rsidDel="00000000" w:rsidP="00000000" w:rsidRDefault="00000000" w:rsidRPr="00000000" w14:paraId="00000060">
      <w:pPr>
        <w:pStyle w:val="Heading2"/>
        <w:spacing w:before="0" w:line="240" w:lineRule="auto"/>
        <w:rPr/>
      </w:pPr>
      <w:bookmarkStart w:colFirst="0" w:colLast="0" w:name="_heading=h.fugg8xaceqmx" w:id="10"/>
      <w:bookmarkEnd w:id="10"/>
      <w:r w:rsidDel="00000000" w:rsidR="00000000" w:rsidRPr="00000000">
        <w:rPr>
          <w:rtl w:val="0"/>
        </w:rPr>
      </w:r>
    </w:p>
    <w:p w:rsidR="00000000" w:rsidDel="00000000" w:rsidP="00000000" w:rsidRDefault="00000000" w:rsidRPr="00000000" w14:paraId="00000061">
      <w:pPr>
        <w:pStyle w:val="Heading2"/>
        <w:spacing w:before="0" w:line="240" w:lineRule="auto"/>
        <w:rPr/>
      </w:pPr>
      <w:bookmarkStart w:colFirst="0" w:colLast="0" w:name="_heading=h.h82tdqo6smaz" w:id="11"/>
      <w:bookmarkEnd w:id="11"/>
      <w:r w:rsidDel="00000000" w:rsidR="00000000" w:rsidRPr="00000000">
        <w:rPr>
          <w:rtl w:val="0"/>
        </w:rPr>
      </w:r>
    </w:p>
    <w:p w:rsidR="00000000" w:rsidDel="00000000" w:rsidP="00000000" w:rsidRDefault="00000000" w:rsidRPr="00000000" w14:paraId="00000062">
      <w:pPr>
        <w:pStyle w:val="Heading2"/>
        <w:spacing w:before="0" w:line="240" w:lineRule="auto"/>
        <w:rPr/>
      </w:pPr>
      <w:bookmarkStart w:colFirst="0" w:colLast="0" w:name="_heading=h.hyjaq3fnzbvz" w:id="12"/>
      <w:bookmarkEnd w:id="12"/>
      <w:r w:rsidDel="00000000" w:rsidR="00000000" w:rsidRPr="00000000">
        <w:rPr>
          <w:rtl w:val="0"/>
        </w:rPr>
        <w:t xml:space="preserve">4. Secure Communications </w:t>
      </w:r>
    </w:p>
    <w:p w:rsidR="00000000" w:rsidDel="00000000" w:rsidP="00000000" w:rsidRDefault="00000000" w:rsidRPr="00000000" w14:paraId="00000063">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sz w:val="22"/>
          <w:szCs w:val="22"/>
        </w:rPr>
        <w:drawing>
          <wp:inline distB="114300" distT="114300" distL="114300" distR="114300">
            <wp:extent cx="5943600" cy="9525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spacing w:before="0" w:line="240" w:lineRule="auto"/>
        <w:rPr/>
      </w:pPr>
      <w:bookmarkStart w:colFirst="0" w:colLast="0" w:name="_heading=h.17dp8vu" w:id="13"/>
      <w:bookmarkEnd w:id="13"/>
      <w:r w:rsidDel="00000000" w:rsidR="00000000" w:rsidRPr="00000000">
        <w:rPr>
          <w:rtl w:val="0"/>
        </w:rPr>
        <w:t xml:space="preserve">5. Secondary Testing</w:t>
      </w:r>
    </w:p>
    <w:p w:rsidR="00000000" w:rsidDel="00000000" w:rsidP="00000000" w:rsidRDefault="00000000" w:rsidRPr="00000000" w14:paraId="00000069">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Pr>
        <w:drawing>
          <wp:inline distB="114300" distT="114300" distL="114300" distR="114300">
            <wp:extent cx="5943600" cy="12954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Pr>
        <w:drawing>
          <wp:inline distB="114300" distT="114300" distL="114300" distR="114300">
            <wp:extent cx="5943600" cy="29210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pStyle w:val="Heading2"/>
        <w:spacing w:before="0" w:line="240" w:lineRule="auto"/>
        <w:rPr/>
      </w:pPr>
      <w:bookmarkStart w:colFirst="0" w:colLast="0" w:name="_heading=h.3rdcrjn" w:id="14"/>
      <w:bookmarkEnd w:id="14"/>
      <w:r w:rsidDel="00000000" w:rsidR="00000000" w:rsidRPr="00000000">
        <w:rPr>
          <w:rtl w:val="0"/>
        </w:rPr>
        <w:t xml:space="preserve">6. Functional Testing</w:t>
      </w:r>
    </w:p>
    <w:p w:rsidR="00000000" w:rsidDel="00000000" w:rsidP="00000000" w:rsidRDefault="00000000" w:rsidRPr="00000000" w14:paraId="00000074">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sz w:val="22"/>
          <w:szCs w:val="22"/>
        </w:rPr>
        <w:drawing>
          <wp:inline distB="114300" distT="114300" distL="114300" distR="114300">
            <wp:extent cx="5943600" cy="11049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pStyle w:val="Heading2"/>
        <w:spacing w:before="0" w:line="240" w:lineRule="auto"/>
        <w:rPr/>
      </w:pPr>
      <w:bookmarkStart w:colFirst="0" w:colLast="0" w:name="_heading=h.26in1rg" w:id="15"/>
      <w:bookmarkEnd w:id="15"/>
      <w:r w:rsidDel="00000000" w:rsidR="00000000" w:rsidRPr="00000000">
        <w:rPr>
          <w:rtl w:val="0"/>
        </w:rPr>
        <w:t xml:space="preserve">7. Summary</w:t>
      </w:r>
    </w:p>
    <w:p w:rsidR="00000000" w:rsidDel="00000000" w:rsidP="00000000" w:rsidRDefault="00000000" w:rsidRPr="00000000" w14:paraId="0000007B">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Through the refactoring of the code I was able to enhance the code quality, cryptography, code error, client/server, and API’s. By refactoring the code and addressing certain areas of security extra layers of protection are added which can give the users an ease of mind and the company as well since the customers data is safe the companies reputation and integrity is up kept. To keep up this level of security the certificate has to be renewed and kept up to date so as to keep the security of data fresh. The checksum validation should be kept up to date with evolving and changing security requirements. And finally the dependency check should be run periodically to make sure the software is not in danger of new threats. </w:t>
      </w:r>
    </w:p>
    <w:sectPr>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7788F"/>
    <w:pPr>
      <w:suppressAutoHyphens w:val="1"/>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5C593C"/>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1.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uCzsp8RBX1TY3wXw4ufj6/nGIw==">AMUW2mWTx/8q/JDJU76SDW9IJiCgDq17UHQUVnD24uGS2XOk8wsCnVm3sw8u6+NCQfy5szhtk8k7SxFN3MaRXe5CXZNVUM2TYbnGpkn1SEai1sYlK+CG2YBOqh93MAekQZ+h12FuB/P0Bw+khVVsqdCbcetxA/lkFzhDI3SVBLaaossfxXztB1bQcZr8h/ft5K4NSgIpN5u/9iGtRrYjw5APOFiA0UkRzG8gC7+1wzbEZO+9IqBrL3ax+lKw9oEKdCDR04xEttiw8IZVN92pA0bv69dinFKmnUaToZLRjdrJAWHEl+2aVy8uC6KO946zHKalz1+m88In86mOLvQP/ZX/gQC7AWomkQlxTue/fDk1NUuYiBeV2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2020-02-24T16:11:00Z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