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Text after second heading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>Text after fourth heading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Payload Specification</dc:title>
  <dc:subject xmlns:dc="http://purl.org/dc/elements/1.1/">Auto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2013-12-26T13:35:34Z</dcterms:created>
  <dcterms:modified xmlns:xsi="http://www.w3.org/2001/XMLSchema-instance" xmlns:dcterms="http://purl.org/dc/terms/" xsi:type="dcterms:W3CDTF">2013-12-26T13:35:34Z</dcterms:modified>
</ns0:coreProperties>
</file>