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ABA1" w14:textId="77777777" w:rsidR="00AF01DE" w:rsidRPr="00AF01DE" w:rsidRDefault="00AF01DE" w:rsidP="00AF01DE">
      <w:pPr>
        <w:rPr>
          <w:rFonts w:ascii="Times New Roman" w:eastAsia="Times New Roman" w:hAnsi="Times New Roman" w:cs="Times New Roman"/>
        </w:rPr>
      </w:pPr>
      <w:r w:rsidRPr="00AF01DE">
        <w:rPr>
          <w:rFonts w:ascii="Helvetica Neue" w:eastAsia="Times New Roman" w:hAnsi="Helvetica Neue" w:cs="Times New Roman"/>
          <w:color w:val="343A3F"/>
          <w:shd w:val="clear" w:color="auto" w:fill="FFFFFF"/>
        </w:rPr>
        <w:t>In this module, we will be introduced to working with the C++ programming language. What are some of the issues that you had installing and running the Eclipse IDE for C/C++ developers? Working with the C++ language, discuss the different data types available. What are some of the differences, if any, between data types in C++ versus Java? What tips can be utilized to identify possible vulnerabilities using C++ data types? Be sure to provide an appropriate source code example to illustrate your points.</w:t>
      </w:r>
    </w:p>
    <w:p w14:paraId="6A69C43B" w14:textId="473AE936" w:rsidR="00B07345" w:rsidRDefault="00B07345"/>
    <w:p w14:paraId="3A119017" w14:textId="4A44E104" w:rsidR="00862F89" w:rsidRDefault="00862F89">
      <w:r>
        <w:t>I personally didn’t have issues installing Eclipse</w:t>
      </w:r>
    </w:p>
    <w:p w14:paraId="4F7927C0" w14:textId="77777777" w:rsidR="00FA634C" w:rsidRDefault="00FA634C"/>
    <w:p w14:paraId="5660BA94" w14:textId="2F5012D4" w:rsidR="00EC1EBF" w:rsidRDefault="00AC6F9A">
      <w:r>
        <w:t xml:space="preserve">C++ data types include </w:t>
      </w:r>
      <w:r w:rsidR="00BB5320">
        <w:t xml:space="preserve">numerical, </w:t>
      </w:r>
      <w:r w:rsidR="00AB31C6">
        <w:t xml:space="preserve">reference and pointers, compound types, and Boolean, Numerical data types include </w:t>
      </w:r>
      <w:r>
        <w:t xml:space="preserve">integers, </w:t>
      </w:r>
      <w:r w:rsidR="00BB5320">
        <w:t>doubles</w:t>
      </w:r>
      <w:r>
        <w:t>,</w:t>
      </w:r>
      <w:r w:rsidR="00AB31C6">
        <w:t xml:space="preserve"> floats, short, long and long double. Reference data types are denoted by &amp; while pointer values are denoted by *. </w:t>
      </w:r>
      <w:r w:rsidR="00FA634C">
        <w:t>The sample code below shows how to use call by pointer (</w:t>
      </w:r>
      <w:proofErr w:type="spellStart"/>
      <w:r w:rsidR="00FA634C">
        <w:t>GeeksforGeeks</w:t>
      </w:r>
      <w:proofErr w:type="spellEnd"/>
      <w:r w:rsidR="00FA634C">
        <w:t xml:space="preserve">, </w:t>
      </w:r>
      <w:proofErr w:type="gramStart"/>
      <w:r w:rsidR="00FA634C" w:rsidRPr="00FA634C">
        <w:t>Passing</w:t>
      </w:r>
      <w:proofErr w:type="gramEnd"/>
      <w:r w:rsidR="00FA634C" w:rsidRPr="00FA634C">
        <w:t xml:space="preserve"> by pointer Vs Passing by Reference in C++</w:t>
      </w:r>
      <w:r w:rsidR="00FA634C">
        <w:t>).</w:t>
      </w:r>
      <w:r w:rsidR="00FA634C" w:rsidRPr="00FA634C">
        <w:t xml:space="preserve"> </w:t>
      </w:r>
      <w:r w:rsidR="00AB31C6">
        <w:t>Compound types include data types that hold collections of other data</w:t>
      </w:r>
      <w:r w:rsidR="00EC1EBF">
        <w:t xml:space="preserve"> such as strings, which are a collection of chars, or arrays and vectors, which can hold any data type. (Fisher, P.)</w:t>
      </w:r>
      <w:r w:rsidR="00D37A9C">
        <w:t xml:space="preserve"> </w:t>
      </w:r>
    </w:p>
    <w:p w14:paraId="6ABB37A2" w14:textId="33FDBBCA" w:rsidR="00EC1EBF" w:rsidRDefault="00EC1EBF"/>
    <w:p w14:paraId="2819F9FE" w14:textId="42D85BD1" w:rsidR="00EC1EBF" w:rsidRDefault="00EC1EBF">
      <w:r>
        <w:t xml:space="preserve">Java and C++ data types differ in several ways. </w:t>
      </w:r>
      <w:r w:rsidR="00957482">
        <w:t>One of the main differences is that Java is call by value only (</w:t>
      </w:r>
      <w:r w:rsidR="00FC19A2">
        <w:t>Differences and Similarities Between C++ and Java</w:t>
      </w:r>
      <w:r w:rsidR="00957482">
        <w:t>) while C++ can be pass by value OR pass by references (</w:t>
      </w:r>
      <w:r w:rsidR="00FC19A2">
        <w:t>IBM</w:t>
      </w:r>
      <w:r w:rsidR="00957482">
        <w:t xml:space="preserve">). </w:t>
      </w:r>
      <w:r w:rsidR="00D37A9C">
        <w:t>Another difference is that Java does not have a struct or union data types</w:t>
      </w:r>
      <w:r w:rsidR="00FC19A2">
        <w:t>, instead, a class can be used</w:t>
      </w:r>
      <w:r w:rsidR="00D37A9C">
        <w:t>. Struct and union are data structures that can store different types of data types (Difference Between Structure and Union in C). A char type in Java is allocated 2 bytes in memory to allow for international characters</w:t>
      </w:r>
      <w:r w:rsidR="00BD07C5">
        <w:t xml:space="preserve"> (Differences and Similarities Between C++ and Java)</w:t>
      </w:r>
      <w:r w:rsidR="00D37A9C">
        <w:t xml:space="preserve">, while C++ char is only allocated 1 byte (Fisher, P.). </w:t>
      </w:r>
      <w:r w:rsidR="00BD07C5">
        <w:t xml:space="preserve">Finally, a Boolean value in C++ is either a 0 (false) or 1(true), while a Boolean in java is a true Boolean with value true or false (Differences and Similarities Between C++ and Java). </w:t>
      </w:r>
    </w:p>
    <w:p w14:paraId="0CA3316F" w14:textId="01474110" w:rsidR="00EC1EBF" w:rsidRDefault="00EC1EBF"/>
    <w:p w14:paraId="2597B803" w14:textId="26C74F53" w:rsidR="00BD07C5" w:rsidRDefault="006B2D7C" w:rsidP="008C2C27">
      <w:r>
        <w:t xml:space="preserve">As mentioned earlier, C++ can be a call by reference/pointer. This </w:t>
      </w:r>
      <w:r w:rsidR="007A163C">
        <w:t>unfortunately</w:t>
      </w:r>
      <w:r>
        <w:t xml:space="preserve"> is a vulnerability of C++ </w:t>
      </w:r>
      <w:r w:rsidR="007A163C">
        <w:t>as a</w:t>
      </w:r>
      <w:r w:rsidR="00BD07C5">
        <w:t xml:space="preserve"> common form</w:t>
      </w:r>
      <w:r w:rsidR="00707290">
        <w:t xml:space="preserve"> </w:t>
      </w:r>
      <w:r w:rsidR="00BD07C5">
        <w:t xml:space="preserve">of </w:t>
      </w:r>
      <w:r w:rsidR="00707290">
        <w:t>cyber-attacks</w:t>
      </w:r>
      <w:r w:rsidR="00BD07C5">
        <w:t xml:space="preserve"> is </w:t>
      </w:r>
      <w:r w:rsidR="00707290">
        <w:t>against tables of function pointer (</w:t>
      </w:r>
      <w:proofErr w:type="spellStart"/>
      <w:r w:rsidR="00707290">
        <w:t>vtable</w:t>
      </w:r>
      <w:proofErr w:type="spellEnd"/>
      <w:r w:rsidR="00707290">
        <w:t xml:space="preserve">). </w:t>
      </w:r>
      <w:r w:rsidR="007A163C">
        <w:t xml:space="preserve">According to </w:t>
      </w:r>
      <w:proofErr w:type="spellStart"/>
      <w:r w:rsidR="007A163C" w:rsidRPr="00707290">
        <w:t>Elsabagh</w:t>
      </w:r>
      <w:proofErr w:type="spellEnd"/>
      <w:r w:rsidR="007A163C" w:rsidRPr="00707290">
        <w:t>, M., Fleck, D.</w:t>
      </w:r>
      <w:r w:rsidR="007A163C">
        <w:t xml:space="preserve"> A </w:t>
      </w:r>
      <w:proofErr w:type="spellStart"/>
      <w:r w:rsidR="007A163C">
        <w:t>vtable</w:t>
      </w:r>
      <w:proofErr w:type="spellEnd"/>
      <w:r w:rsidR="007A163C">
        <w:t xml:space="preserve"> is a reserved read-only table in the binary that contains function pointers to the definitions of virtual functions accessible through a polymorphic class. </w:t>
      </w:r>
      <w:r w:rsidR="00707290">
        <w:t xml:space="preserve">This occurs when attackers hijack memory data which </w:t>
      </w:r>
      <w:r w:rsidR="008C2C27">
        <w:t>points</w:t>
      </w:r>
      <w:r w:rsidR="00707290">
        <w:t xml:space="preserve"> to </w:t>
      </w:r>
      <w:r w:rsidR="008C2C27">
        <w:t>return</w:t>
      </w:r>
      <w:r w:rsidR="00707290">
        <w:t xml:space="preserve"> addresses </w:t>
      </w:r>
      <w:r w:rsidR="008C2C27">
        <w:t>within</w:t>
      </w:r>
      <w:r w:rsidR="00707290">
        <w:t xml:space="preserve"> the code, to execute random code of their pleasing. </w:t>
      </w:r>
      <w:r w:rsidR="007A163C">
        <w:t xml:space="preserve">The attacks can either rewrite, inject or reuse a </w:t>
      </w:r>
      <w:proofErr w:type="spellStart"/>
      <w:r w:rsidR="007A163C">
        <w:t>vtable</w:t>
      </w:r>
      <w:proofErr w:type="spellEnd"/>
      <w:r w:rsidR="007A163C">
        <w:t xml:space="preserve"> to corrupt a function or object. </w:t>
      </w:r>
      <w:r w:rsidR="00862F89">
        <w:t>(</w:t>
      </w:r>
      <w:proofErr w:type="spellStart"/>
      <w:r w:rsidR="00862F89" w:rsidRPr="00253538">
        <w:t>Elsabagh</w:t>
      </w:r>
      <w:proofErr w:type="spellEnd"/>
      <w:r w:rsidR="00862F89" w:rsidRPr="00253538">
        <w:t>, M</w:t>
      </w:r>
      <w:r w:rsidR="00862F89">
        <w:t>, 2017)</w:t>
      </w:r>
    </w:p>
    <w:p w14:paraId="63A700D5" w14:textId="77777777" w:rsidR="00FC19A2" w:rsidRDefault="00FC19A2"/>
    <w:p w14:paraId="2A67D67E" w14:textId="30957A7C" w:rsidR="00FA634C" w:rsidRDefault="00FA634C">
      <w:r w:rsidRPr="00FA634C">
        <w:t xml:space="preserve">Passing by pointer Vs Passing by Reference in </w:t>
      </w:r>
      <w:proofErr w:type="gramStart"/>
      <w:r w:rsidRPr="00FA634C">
        <w:t>C .</w:t>
      </w:r>
      <w:proofErr w:type="gramEnd"/>
      <w:r w:rsidRPr="00FA634C">
        <w:t xml:space="preserve"> (2017, May 29). Retrieved from </w:t>
      </w:r>
      <w:hyperlink r:id="rId5" w:history="1">
        <w:r w:rsidRPr="00024E71">
          <w:rPr>
            <w:rStyle w:val="Hyperlink"/>
          </w:rPr>
          <w:t>https://www.geeksforgeeks.org/passing-by-pointer-vs-passing-by-reference-in-c/</w:t>
        </w:r>
      </w:hyperlink>
    </w:p>
    <w:p w14:paraId="10077108" w14:textId="77777777" w:rsidR="00FA634C" w:rsidRDefault="00FA634C"/>
    <w:p w14:paraId="48B6C201" w14:textId="51F7CC5C" w:rsidR="00EC1EBF" w:rsidRDefault="00EC1EBF">
      <w:r w:rsidRPr="00EC1EBF">
        <w:t xml:space="preserve">Fisher, P. (2017, April 24). C++ data </w:t>
      </w:r>
      <w:proofErr w:type="gramStart"/>
      <w:r w:rsidRPr="00EC1EBF">
        <w:t>types .</w:t>
      </w:r>
      <w:proofErr w:type="gramEnd"/>
      <w:r w:rsidRPr="00EC1EBF">
        <w:t xml:space="preserve"> [Video File]</w:t>
      </w:r>
    </w:p>
    <w:p w14:paraId="7601D65F" w14:textId="77777777" w:rsidR="00D37A9C" w:rsidRDefault="00D37A9C"/>
    <w:p w14:paraId="5481CC82" w14:textId="77777777" w:rsidR="00957482" w:rsidRDefault="00957482" w:rsidP="00957482">
      <w:r>
        <w:t>5.5 - Differences and Similarities Between C++ and Java - Ee402 - Object-oriented Programming with Embedded Systems</w:t>
      </w:r>
    </w:p>
    <w:p w14:paraId="7082DB65" w14:textId="5F09C700" w:rsidR="00957482" w:rsidRDefault="00D37A9C" w:rsidP="00957482">
      <w:hyperlink r:id="rId6" w:history="1">
        <w:r w:rsidRPr="00024E71">
          <w:rPr>
            <w:rStyle w:val="Hyperlink"/>
          </w:rPr>
          <w:t>http://ee402.eeng.dcu.ie/introduction/chapter-5---introduction-to-java/5-6---differences-and-similarities-between-c-and-java</w:t>
        </w:r>
      </w:hyperlink>
    </w:p>
    <w:p w14:paraId="0FAC4942" w14:textId="1524357A" w:rsidR="00D37A9C" w:rsidRDefault="00D37A9C" w:rsidP="00957482"/>
    <w:p w14:paraId="0C908889" w14:textId="5911D071" w:rsidR="007A163C" w:rsidRDefault="00FA634C" w:rsidP="00D37A9C">
      <w:r w:rsidRPr="00FA634C">
        <w:lastRenderedPageBreak/>
        <w:t xml:space="preserve">Difference between Structure and Union in C. (2019, September 2). Retrieved from </w:t>
      </w:r>
      <w:hyperlink r:id="rId7" w:history="1">
        <w:r w:rsidRPr="00024E71">
          <w:rPr>
            <w:rStyle w:val="Hyperlink"/>
          </w:rPr>
          <w:t>https://www.geeksforgeeks.org/difference-structure-union-c/</w:t>
        </w:r>
      </w:hyperlink>
    </w:p>
    <w:p w14:paraId="4AF9284F" w14:textId="77777777" w:rsidR="00FA634C" w:rsidRDefault="00FA634C" w:rsidP="00D37A9C"/>
    <w:p w14:paraId="2DAB4584" w14:textId="3291EB5B" w:rsidR="007A163C" w:rsidRDefault="00253538" w:rsidP="00D37A9C">
      <w:proofErr w:type="spellStart"/>
      <w:r w:rsidRPr="00253538">
        <w:t>Elsabagh</w:t>
      </w:r>
      <w:proofErr w:type="spellEnd"/>
      <w:r w:rsidRPr="00253538">
        <w:t xml:space="preserve">, M., Fleck, D., &amp; </w:t>
      </w:r>
      <w:proofErr w:type="spellStart"/>
      <w:r w:rsidRPr="00253538">
        <w:t>Stavrou</w:t>
      </w:r>
      <w:proofErr w:type="spellEnd"/>
      <w:r w:rsidRPr="00253538">
        <w:t xml:space="preserve">, A. (2017). Strict Virtual Call Integrity Checking for C++ Binaries. </w:t>
      </w:r>
      <w:r w:rsidRPr="00253538">
        <w:rPr>
          <w:i/>
          <w:iCs/>
        </w:rPr>
        <w:t>In Proceedings of the 2017 ACM on Asia Conference on Computer and Communications Security.</w:t>
      </w:r>
      <w:r w:rsidRPr="00253538">
        <w:t xml:space="preserve"> New York, NY, USA, 140-154.</w:t>
      </w:r>
    </w:p>
    <w:p w14:paraId="2AAA46CD" w14:textId="77777777" w:rsidR="00EC1EBF" w:rsidRDefault="00EC1EBF"/>
    <w:p w14:paraId="23BFBC2D" w14:textId="1B76772A" w:rsidR="00AC6F9A" w:rsidRDefault="00AC6F9A"/>
    <w:sectPr w:rsidR="00AC6F9A" w:rsidSect="001D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45"/>
    <w:rsid w:val="001D2811"/>
    <w:rsid w:val="00253538"/>
    <w:rsid w:val="00311886"/>
    <w:rsid w:val="006B2D7C"/>
    <w:rsid w:val="00707290"/>
    <w:rsid w:val="007A163C"/>
    <w:rsid w:val="007C6972"/>
    <w:rsid w:val="00862F89"/>
    <w:rsid w:val="008C2C27"/>
    <w:rsid w:val="00957482"/>
    <w:rsid w:val="00AB31C6"/>
    <w:rsid w:val="00AC6F9A"/>
    <w:rsid w:val="00AF01DE"/>
    <w:rsid w:val="00B07345"/>
    <w:rsid w:val="00BB5320"/>
    <w:rsid w:val="00BD07C5"/>
    <w:rsid w:val="00D37A9C"/>
    <w:rsid w:val="00EC1EBF"/>
    <w:rsid w:val="00FA634C"/>
    <w:rsid w:val="00F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7E5B9"/>
  <w15:chartTrackingRefBased/>
  <w15:docId w15:val="{0D457CFF-F855-CB4B-8F09-4EF1385A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791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DDDDDD"/>
                        <w:right w:val="none" w:sz="0" w:space="0" w:color="auto"/>
                      </w:divBdr>
                      <w:divsChild>
                        <w:div w:id="7135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structure-union-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e402.eeng.dcu.ie/introduction/chapter-5---introduction-to-java/5-6---differences-and-similarities-between-c-and-java" TargetMode="External"/><Relationship Id="rId5" Type="http://schemas.openxmlformats.org/officeDocument/2006/relationships/hyperlink" Target="https://www.geeksforgeeks.org/passing-by-pointer-vs-passing-by-reference-in-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55D</b:Tag>
    <b:SourceType>InternetSite</b:SourceType>
    <b:Guid>{C07807C3-0639-4E4B-8BC2-E8493F5D8140}</b:Guid>
    <b:URL>5.5 - Differences and Similarities Between C++ and Java - Ee402 - Object-oriented Programming with Embedded Systems http://ee402.eeng.dcu.ie/introduction/chapter-5---introduction-to-java/5-6---differences-and-similarities-between-c-and-java</b:URL>
    <b:RefOrder>2</b:RefOrder>
  </b:Source>
  <b:Source>
    <b:Tag>Dof</b:Tag>
    <b:SourceType>InternetSite</b:SourceType>
    <b:Guid>{B4418103-38A0-DF4C-9FBB-1FF2F76FE436}</b:Guid>
    <b:Title>Dofferences and Similarities between call by reference and call by value</b:Title>
    <b:InternetSiteTitle>ibm</b:InternetSiteTitle>
    <b:RefOrder>1</b:RefOrder>
  </b:Source>
</b:Sources>
</file>

<file path=customXml/itemProps1.xml><?xml version="1.0" encoding="utf-8"?>
<ds:datastoreItem xmlns:ds="http://schemas.openxmlformats.org/officeDocument/2006/customXml" ds:itemID="{3ABF7C8F-519C-FC45-934E-390B7596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Kazma</dc:creator>
  <cp:keywords/>
  <dc:description/>
  <cp:lastModifiedBy>Raneem Kazma</cp:lastModifiedBy>
  <cp:revision>1</cp:revision>
  <dcterms:created xsi:type="dcterms:W3CDTF">2020-03-19T16:45:00Z</dcterms:created>
  <dcterms:modified xsi:type="dcterms:W3CDTF">2020-03-20T18:28:00Z</dcterms:modified>
</cp:coreProperties>
</file>