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hanging="2"/>
        <w:jc w:val="center"/>
        <w:rPr>
          <w:rFonts w:hint="default" w:ascii="Calibri" w:hAnsi="Calibri" w:cs="Calibri" w:eastAsiaTheme="minorHAnsi"/>
        </w:rPr>
      </w:pPr>
      <w:r>
        <w:rPr>
          <w:rFonts w:hint="default" w:ascii="Calibri" w:hAnsi="Calibri" w:cs="Calibri"/>
        </w:rPr>
        <w:t>Republic of the Philippines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Davao Oriental State University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Faculty of Computing and Data Sciences in Engineering and Technology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Guang-Guang, Mati City, Davao Oriental</w:t>
      </w:r>
    </w:p>
    <w:p>
      <w:pPr>
        <w:spacing w:line="240" w:lineRule="auto"/>
        <w:ind w:hanging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2143125" cy="2143125"/>
            <wp:effectExtent l="0" t="0" r="5715" b="5715"/>
            <wp:wrapNone/>
            <wp:docPr id="2107616495" name="Picture 1" descr="Davao Oriental State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6495" name="Picture 1" descr="Davao Oriental State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hanging="2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-363220</wp:posOffset>
                </wp:positionH>
                <wp:positionV relativeFrom="paragraph">
                  <wp:posOffset>120015</wp:posOffset>
                </wp:positionV>
                <wp:extent cx="5838825" cy="45720"/>
                <wp:effectExtent l="0" t="6350" r="13335" b="8890"/>
                <wp:wrapNone/>
                <wp:docPr id="9988835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38825" cy="45719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o:spt="32" type="#_x0000_t32" style="position:absolute;left:0pt;flip:y;margin-left:-28.6pt;margin-top:9.45pt;height:3.6pt;width:459.75pt;mso-position-horizontal-relative:margin;z-index:251659264;mso-width-relative:page;mso-height-relative:page;" filled="f" stroked="t" coordsize="21600,21600" o:gfxdata="UEsDBAoAAAAAAIdO4kAAAAAAAAAAAAAAAAAEAAAAZHJzL1BLAwQUAAAACACHTuJAb3rZKtgAAAAJ&#10;AQAADwAAAGRycy9kb3ducmV2LnhtbE2PQU7DMBBF90jcwRokdq2dIEIIcSpRUQGbCkoP4CTTOCIe&#10;R7HbprdnWMFy9J/+f1OuZjeIE06h96QhWSoQSI1ve+o07L82ixxEiIZaM3hCDRcMsKqur0pTtP5M&#10;n3jaxU5wCYXCaLAxjoWUobHoTFj6EYmzg5+ciXxOnWwnc+ZyN8hUqUw60xMvWDPi2mLzvTs6DeFg&#10;1btJtrSRl7dnu/7Y1/Pri9a3N4l6AhFxjn8w/OqzOlTsVPsjtUEMGhb3DymjHOSPIBjIs/QORK0h&#10;zRKQVSn/f1D9AFBLAwQUAAAACACHTuJAmO7ivzcCAACUBAAADgAAAGRycy9lMm9Eb2MueG1srVTL&#10;btswELwX6D8QvDeynbpRhMhBYTe9pI0Bp73TJCURJbkESVn233dJqU6TXnyoDwIfu7Mzw13f3R+N&#10;JgfpgwJb0/nVjBJpOQhl25r+eH74UFISIrOCabCypicZ6P3q/bu7wVVyAR1oIT1BEBuqwdW0i9FV&#10;RRF4Jw0LV+CkxcsGvGERt74thGcDohtdLGazT8UAXjgPXIaAp5vxkk6I/hJAaBrF5QZ4b6SNI6qX&#10;mkWUFDrlAl1ltk0jeXxqmiAj0TVFpTF/sQiu9+lbrO5Y1XrmOsUnCuwSCm80GaYsFj1DbVhkpPfq&#10;HyijuIcATbziYIpRSHYEVcxnb7zZdczJrAWtDu5sevh/sPz7YeuJEjW9vS3L8nq5XFJimcGH30XP&#10;VNtF8tl7GMgarEU7wZPr5NrgQoXJa7v1STc/2p17BP4rEAvrjtlWZvbPJ4dQ85RRvEpJm+Cw9n74&#10;BgJjWB8hW3hsvCGNVu5nSkzgaBM55jc7nd9MHiPheLgsr8tygaQ53n1c3sxvcy1WJZiU7HyIXyUY&#10;khY1DZOqs5yxBDs8hphIviSkZAsPSuvcJNqSAQktbmbYO9w4tCzYNvMLoJVIgSkl+Ha/1p4cWGq5&#10;/MtBujcodDyej8cjbm+wRafwifuEkem8Ak8aNix0Y3i+Sims8tBbkVedZOKLFSRm5y3OME3EjRSU&#10;aIkjn1Y5MjKlL4lET7RNRWQeqMmoPw84tsIexGnrETa/MjZr5j4NVpqGv/c56uXPZPU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3rZKtgAAAAJAQAADwAAAAAAAAABACAAAAAiAAAAZHJzL2Rvd25y&#10;ZXYueG1sUEsBAhQAFAAAAAgAh07iQJju4r83AgAAlAQAAA4AAAAAAAAAAQAgAAAAJwEAAGRycy9l&#10;Mm9Eb2MueG1sUEsFBgAAAAAGAAYAWQEAANAFAAAAAA==&#10;">
                <v:fill on="f" focussize="0,0"/>
                <v:stroke weight="1pt" color="#000000 [3216]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Requirements for the Automated Attendance System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-372110</wp:posOffset>
                </wp:positionH>
                <wp:positionV relativeFrom="paragraph">
                  <wp:posOffset>6350</wp:posOffset>
                </wp:positionV>
                <wp:extent cx="5838825" cy="45720"/>
                <wp:effectExtent l="0" t="6350" r="13335" b="8890"/>
                <wp:wrapNone/>
                <wp:docPr id="18296492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38825" cy="45719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o:spt="32" type="#_x0000_t32" style="position:absolute;left:0pt;flip:y;margin-left:-29.3pt;margin-top:0.5pt;height:3.6pt;width:459.75pt;mso-position-horizontal-relative:margin;z-index:251661312;mso-width-relative:page;mso-height-relative:page;" filled="f" stroked="t" coordsize="21600,21600" o:gfxdata="UEsDBAoAAAAAAIdO4kAAAAAAAAAAAAAAAAAEAAAAZHJzL1BLAwQUAAAACACHTuJAP0ccOtUAAAAH&#10;AQAADwAAAGRycy9kb3ducmV2LnhtbE2PwU7DMAyG70i8Q2QkblvSSVSlNJ3ExARcEBt7gLTxmorG&#10;qZps694ec4Kbre/X78/VevaDOOMU+0AasqUCgdQG21On4fC1XRQgYjJkzRAINVwxwrq+valMacOF&#10;dnjep05wCcXSaHApjaWUsXXoTVyGEYnZMUzeJF6nTtrJXLjcD3KlVC696YkvODPixmH7vT95DfHo&#10;1LvJPmgrr2/PbvN5aObXF63v7zL1BCLhnP7C8KvP6lCzUxNOZKMYNCweipyjDPgl5kWuHkE0PKxA&#10;1pX871//AFBLAwQUAAAACACHTuJAzeAI9TgCAACVBAAADgAAAGRycy9lMm9Eb2MueG1srVRNbxox&#10;EL1X6n+wfC8LJCSwAqIKml7SBom0d2N7d63aHsv2svDvO/ZuSZNeOJTDyh8zb957nmH5cDKaHKUP&#10;CuyKTkZjSqTlIJStV/THy+OnOSUhMiuYBitX9CwDfVh//LDsXCmn0IAW0hMEsaHs3Io2MbqyKAJv&#10;pGFhBE5avKzAGxZx6+tCeNYhutHFdDy+KzrwwnngMgQ83faXdED01wBCVSkut8BbI23sUb3ULKKk&#10;0CgX6DqzrSrJ43NVBRmJXlFUGvMXi+D6kL7FesnK2jPXKD5QYNdQeKfJMGWx6AVqyyIjrVf/QBnF&#10;PQSo4oiDKXoh2RFUMRm/82bfMCezFrQ6uIvp4f/B8u/HnSdKYCfMp4u728X0fkaJZQZffh89U3UT&#10;yWfvoSMbsBb9BE9ukm2dCyVmb+zOJ+H8ZPfuCfivQCxsGmZrmem/nB1CTVJG8SYlbYLD4ofuGwiM&#10;YW2E7OGp8oZUWrmfKTGBo0/klB/tfHk0eYqE4+FsfjOfT5E0x7vb2f1kkWuxMsGkZOdD/CrBkLRY&#10;0TCousjpS7DjU4iJ5GtCSrbwqLTOXaIt6ZDQ9H6MzcONQ8+CrTO/AFqJFJhSgq8PG+3JkaWey78c&#10;pFuDQvvjSX/c47YGe3QIH7gPGJnOG/CkYctC04fnq5TCSg+tFXnVSCa+WEFidt7iENNE3EhBiZY4&#10;82mVIyNT+ppI9ETbVETmiRqM+vOAfSscQJx3HmHzK2O3Zu7DZKVx+Hufo17/Td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9HHDrVAAAABwEAAA8AAAAAAAAAAQAgAAAAIgAAAGRycy9kb3ducmV2&#10;LnhtbFBLAQIUABQAAAAIAIdO4kDN4Aj1OAIAAJUEAAAOAAAAAAAAAAEAIAAAACQBAABkcnMvZTJv&#10;RG9jLnhtbFBLBQYAAAAABgAGAFkBAADOBQAAAAA=&#10;">
                <v:fill on="f" focussize="0,0"/>
                <v:stroke weight="1pt" color="#000000 [3216]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  <w:lang w:val="en-PH"/>
        </w:rPr>
      </w:pPr>
      <w:r>
        <w:rPr>
          <w:rFonts w:hint="default" w:ascii="Calibri" w:hAnsi="Calibri" w:cs="Calibri"/>
          <w:bCs/>
        </w:rPr>
        <w:t>Group Name:</w:t>
      </w:r>
      <w:r>
        <w:rPr>
          <w:rFonts w:hint="default"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PH"/>
        </w:rPr>
        <w:t>Wak kahango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Submitted by: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Darvey M. Quimbo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Ranel Pagantian</w:t>
      </w:r>
    </w:p>
    <w:p>
      <w:pPr>
        <w:spacing w:line="240" w:lineRule="auto"/>
        <w:jc w:val="center"/>
        <w:rPr>
          <w:rFonts w:hint="default" w:ascii="Calibri" w:hAnsi="Calibri" w:cs="Calibri"/>
          <w:lang w:val="en-PH"/>
        </w:rPr>
      </w:pPr>
      <w:r>
        <w:rPr>
          <w:rFonts w:hint="default" w:ascii="Calibri" w:hAnsi="Calibri" w:cs="Calibri"/>
          <w:lang w:val="en-US"/>
        </w:rPr>
        <w:t>Gella Marie Lon</w:t>
      </w:r>
      <w:r>
        <w:rPr>
          <w:rFonts w:hint="default" w:ascii="Calibri" w:hAnsi="Calibri" w:cs="Calibri"/>
          <w:lang w:val="en-PH"/>
        </w:rPr>
        <w:t>ginsa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Submitted to: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Mr. Terry Watts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March </w:t>
      </w:r>
      <w:r>
        <w:rPr>
          <w:rFonts w:hint="default" w:ascii="Calibri" w:hAnsi="Calibri" w:cs="Calibri"/>
          <w:lang w:val="en-PH"/>
        </w:rPr>
        <w:t>20</w:t>
      </w:r>
      <w:r>
        <w:rPr>
          <w:rFonts w:hint="default" w:ascii="Calibri" w:hAnsi="Calibri" w:cs="Calibri"/>
        </w:rPr>
        <w:t>, 2025</w:t>
      </w:r>
    </w:p>
    <w:p>
      <w:pPr>
        <w:jc w:val="both"/>
        <w:rPr>
          <w:rFonts w:hint="default" w:ascii="Calibri" w:hAnsi="Calibri" w:cs="Calibri"/>
          <w:b/>
          <w:bCs/>
          <w:sz w:val="28"/>
          <w:szCs w:val="28"/>
          <w:lang w:val="en-PH"/>
        </w:rPr>
      </w:pPr>
      <w:r>
        <w:rPr>
          <w:rFonts w:hint="default" w:ascii="Calibri" w:hAnsi="Calibri" w:eastAsia="Arial" w:cs="Calibri"/>
          <w:b/>
        </w:rPr>
        <w:br w:type="page"/>
      </w:r>
    </w:p>
    <w:p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PH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-540385</wp:posOffset>
            </wp:positionH>
            <wp:positionV relativeFrom="paragraph">
              <wp:posOffset>12065</wp:posOffset>
            </wp:positionV>
            <wp:extent cx="6328410" cy="7780020"/>
            <wp:effectExtent l="0" t="0" r="11430" b="7620"/>
            <wp:wrapTopAndBottom/>
            <wp:docPr id="6" name="Picture 6" descr="Conceptual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nceptual mode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  <w:bookmarkStart w:id="0" w:name="_GoBack"/>
      <w:bookmarkEnd w:id="0"/>
    </w:p>
    <w:p>
      <w:pPr>
        <w:numPr>
          <w:ilvl w:val="0"/>
          <w:numId w:val="1"/>
        </w:numPr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Core System: Automated Attendance System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>This is the central entity that connects all aspects of attendance management, security, infrastructure, and user interactions.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Users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The system has three types of users: 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Lecturer – Responsible for managing attendance and reports. 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Student – Attends classes and gets recorded in the system. 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Admin – Manages system settings, authentication, and device registration. 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Devices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The system supports different devices for taking attendance: 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Phone 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Laptop These devices are used by lecturers and students to interact with the system. 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System and Authentication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Security features included in the system: 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RBAC (Role-Based Access Control) – Ensures that users can only perform actions based on their roles. 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MFA (Multi-Factor Authentication) – Adds an extra layer of security. 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SSL/HTTPS – Ensures secure communication between users and the system. 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Database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The system supports multiple databases for storing attendance records: 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MySQL – A relational database option. 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MongoDB Atlas – A NoSQL cloud-based database.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 w:val="0"/>
          <w:bCs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Attendance Tracking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The system tracks attendance using: 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>Barcode Scanning – Likely used for scanning student IDs or QR codes for attendance.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 Attendance Policies – Defines rules for marking attendance. 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Attendance Report – Generates reports for analysis. 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 System Infrastructure 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Calibri"/>
          <w:b/>
          <w:bCs w:val="0"/>
          <w:sz w:val="28"/>
          <w:szCs w:val="28"/>
        </w:rPr>
      </w:pPr>
      <w:r>
        <w:rPr>
          <w:rFonts w:hint="default" w:ascii="Calibri" w:hAnsi="Calibri"/>
          <w:b/>
          <w:bCs w:val="0"/>
          <w:sz w:val="28"/>
          <w:szCs w:val="28"/>
        </w:rPr>
        <w:t xml:space="preserve">The system infrastructure ensures reliability and performance: </w:t>
      </w:r>
    </w:p>
    <w:p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No Third-Party Integration – The system is standalone and does not depend on external services. </w:t>
      </w:r>
    </w:p>
    <w:p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Cloud-Based Database – Data is stored in the cloud for better accessibility. </w:t>
      </w:r>
    </w:p>
    <w:p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Calibri" w:hAnsi="Calibri"/>
          <w:b w:val="0"/>
          <w:bCs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Device Locator – Helps track lost or registered devices. </w:t>
      </w:r>
    </w:p>
    <w:p>
      <w:pPr>
        <w:numPr>
          <w:ilvl w:val="0"/>
          <w:numId w:val="8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Flow of the System Users (Students, Lecturers, Admins) interact with the system using their devices. </w:t>
      </w:r>
    </w:p>
    <w:p>
      <w:pPr>
        <w:numPr>
          <w:ilvl w:val="0"/>
          <w:numId w:val="8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  <w:lang w:val="en-PH"/>
        </w:rPr>
        <w:t xml:space="preserve"> </w:t>
      </w:r>
      <w:r>
        <w:rPr>
          <w:rFonts w:hint="default" w:ascii="Calibri" w:hAnsi="Calibri"/>
          <w:b w:val="0"/>
          <w:bCs/>
          <w:sz w:val="28"/>
          <w:szCs w:val="28"/>
        </w:rPr>
        <w:t xml:space="preserve">Authentication (RBAC, MFA, SSL/HTTPS) ensures secure access. </w:t>
      </w:r>
    </w:p>
    <w:p>
      <w:pPr>
        <w:numPr>
          <w:ilvl w:val="0"/>
          <w:numId w:val="8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  <w:lang w:val="en-PH"/>
        </w:rPr>
        <w:t xml:space="preserve"> </w:t>
      </w:r>
      <w:r>
        <w:rPr>
          <w:rFonts w:hint="default" w:ascii="Calibri" w:hAnsi="Calibri"/>
          <w:b w:val="0"/>
          <w:bCs/>
          <w:sz w:val="28"/>
          <w:szCs w:val="28"/>
        </w:rPr>
        <w:t xml:space="preserve">Attendance is tracked using barcode scanning and recorded in the database (MySQL/MongoDB). </w:t>
      </w:r>
    </w:p>
    <w:p>
      <w:pPr>
        <w:numPr>
          <w:ilvl w:val="0"/>
          <w:numId w:val="8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 xml:space="preserve">The system applies attendance policies and generates reports. </w:t>
      </w:r>
    </w:p>
    <w:p>
      <w:pPr>
        <w:numPr>
          <w:ilvl w:val="0"/>
          <w:numId w:val="8"/>
        </w:numPr>
        <w:ind w:leftChars="0"/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/>
          <w:b w:val="0"/>
          <w:bCs/>
          <w:sz w:val="28"/>
          <w:szCs w:val="28"/>
        </w:rPr>
        <w:t>Admins manage the system and devices while ensuring security and reliability.</w:t>
      </w: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 w:cs="Calibri"/>
          <w:b/>
          <w:sz w:val="28"/>
          <w:szCs w:val="28"/>
        </w:rPr>
        <w:t>CONCEPTUAL UML CLASS DIAGRAM</w:t>
      </w: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-537210</wp:posOffset>
            </wp:positionH>
            <wp:positionV relativeFrom="paragraph">
              <wp:posOffset>184785</wp:posOffset>
            </wp:positionV>
            <wp:extent cx="6228715" cy="7169785"/>
            <wp:effectExtent l="0" t="0" r="4445" b="8255"/>
            <wp:wrapNone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6585" t="7339" r="9603" b="12289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7169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sz w:val="28"/>
          <w:szCs w:val="28"/>
        </w:rPr>
      </w:pPr>
    </w:p>
    <w:p>
      <w:pPr>
        <w:jc w:val="both"/>
        <w:rPr>
          <w:rFonts w:hint="default" w:ascii="Calibri" w:hAnsi="Calibri" w:cs="Calibri"/>
          <w:b/>
          <w:lang w:val="en-US"/>
        </w:rPr>
      </w:pP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1360170</wp:posOffset>
            </wp:positionV>
            <wp:extent cx="6002020" cy="7172960"/>
            <wp:effectExtent l="0" t="0" r="2540" b="5080"/>
            <wp:wrapTopAndBottom/>
            <wp:docPr id="8" name="Picture 8" descr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Use ca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717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Calibri" w:hAnsi="Calibri" w:cs="Calibri"/>
          <w:b/>
          <w:bCs/>
          <w:sz w:val="28"/>
          <w:szCs w:val="28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Frontend (Client Side)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•Web &amp; Mobile App (React/Flutter) - Interface for lecturers, students, and administrators.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•Camera Module - Captures student photos for attendance records. </w:t>
      </w:r>
    </w:p>
    <w:p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Backend (Server Side)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•REST API (Node.js/Express) - Handles requests from the frontend.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•Authentication Module - Manages user login/logout.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•Attendance Processing Module - Records student attendance.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•Report Generation Module - Generates attendance reports.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•Device Tracking Module - Locates registered devices. </w:t>
      </w:r>
    </w:p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Database (Cloud-Based MySQL)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•User &amp; Role Management - Stores user details (students, lecturers, admins). •Course &amp; Enrollment Data - Tracks which students are enrolled in which courses. •Attendance Records - Stores attendance data.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•Photo Storage - Stores student photos for verification. </w:t>
      </w:r>
    </w:p>
    <w:p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External Services (Optional Enhancements)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•Cloud Storage (AWS S3, Firebase Storage) - Stores student images.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•GPS Tracking API (Google Maps API) - Locates lecturer devices. 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•Notification Service (Twilio, Firebase Cloud Messaging) - Sends reminders for attendance. 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PH"/>
        </w:rPr>
      </w:pPr>
      <w:r>
        <w:rPr>
          <w:rFonts w:hint="default" w:ascii="Calibri" w:hAnsi="Calibri" w:cs="Calibri"/>
          <w:lang w:val="en-PH"/>
        </w:rPr>
        <w:drawing>
          <wp:inline distT="0" distB="0" distL="114300" distR="114300">
            <wp:extent cx="5021580" cy="4124960"/>
            <wp:effectExtent l="0" t="0" r="7620" b="5080"/>
            <wp:docPr id="9" name="Picture 9" descr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se ca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" w:hAnsi="Calibri"/>
          <w:b/>
          <w:bCs/>
          <w:sz w:val="32"/>
          <w:szCs w:val="32"/>
        </w:rPr>
      </w:pPr>
      <w:r>
        <w:rPr>
          <w:rFonts w:hint="default" w:ascii="Calibri" w:hAnsi="Calibri"/>
          <w:b/>
          <w:bCs/>
          <w:sz w:val="32"/>
          <w:szCs w:val="32"/>
        </w:rPr>
        <w:t xml:space="preserve">Actors: </w:t>
      </w:r>
    </w:p>
    <w:p>
      <w:pPr>
        <w:numPr>
          <w:ilvl w:val="0"/>
          <w:numId w:val="9"/>
        </w:numPr>
        <w:ind w:leftChars="0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b/>
          <w:bCs/>
          <w:sz w:val="24"/>
          <w:szCs w:val="24"/>
        </w:rPr>
        <w:t>Lecturer</w:t>
      </w:r>
      <w:r>
        <w:rPr>
          <w:rFonts w:hint="default" w:ascii="Calibri" w:hAnsi="Calibri"/>
          <w:b/>
          <w:bCs/>
          <w:sz w:val="22"/>
          <w:szCs w:val="22"/>
        </w:rPr>
        <w:t xml:space="preserve"> </w:t>
      </w:r>
      <w:r>
        <w:rPr>
          <w:rFonts w:hint="default" w:ascii="Calibri" w:hAnsi="Calibri"/>
          <w:sz w:val="22"/>
          <w:szCs w:val="22"/>
        </w:rPr>
        <w:t>- A user who interacts with the system to take attendance, manage students, and view attendance records.</w:t>
      </w:r>
    </w:p>
    <w:p>
      <w:pPr>
        <w:numPr>
          <w:ilvl w:val="0"/>
          <w:numId w:val="9"/>
        </w:numPr>
        <w:ind w:lef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/>
          <w:b/>
          <w:bCs/>
          <w:sz w:val="22"/>
          <w:szCs w:val="22"/>
        </w:rPr>
        <w:t xml:space="preserve"> </w:t>
      </w:r>
      <w:r>
        <w:rPr>
          <w:rFonts w:hint="default" w:ascii="Calibri" w:hAnsi="Calibri"/>
          <w:b/>
          <w:bCs/>
          <w:sz w:val="24"/>
          <w:szCs w:val="24"/>
        </w:rPr>
        <w:t>Student</w:t>
      </w:r>
      <w:r>
        <w:rPr>
          <w:rFonts w:hint="default" w:ascii="Calibri" w:hAnsi="Calibri"/>
          <w:sz w:val="22"/>
          <w:szCs w:val="22"/>
        </w:rPr>
        <w:t xml:space="preserve"> - A user whose attendance is tracked and can view their attendance records. </w:t>
      </w:r>
    </w:p>
    <w:p>
      <w:pPr>
        <w:numPr>
          <w:ilvl w:val="0"/>
          <w:numId w:val="9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  <w:b/>
          <w:bCs/>
          <w:sz w:val="24"/>
          <w:szCs w:val="24"/>
        </w:rPr>
        <w:t>Admin</w:t>
      </w:r>
      <w:r>
        <w:rPr>
          <w:rFonts w:hint="default" w:ascii="Calibri" w:hAnsi="Calibri"/>
          <w:sz w:val="22"/>
          <w:szCs w:val="22"/>
        </w:rPr>
        <w:t xml:space="preserve"> - A system administrator responsible for user management, device registration, and maintenance of the system.</w:t>
      </w:r>
    </w:p>
    <w:p>
      <w:pPr>
        <w:numPr>
          <w:ilvl w:val="0"/>
          <w:numId w:val="0"/>
        </w:numPr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  <w:b/>
          <w:bCs/>
          <w:sz w:val="28"/>
          <w:szCs w:val="28"/>
        </w:rPr>
        <w:t>Use Cases and Flow:</w:t>
      </w:r>
      <w:r>
        <w:rPr>
          <w:rFonts w:hint="default" w:ascii="Calibri" w:hAnsi="Calibri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>Each oval represents a use case (a function or interaction with the system). The lines connecting the actors to the use cases show their interaction.</w:t>
      </w:r>
    </w:p>
    <w:p>
      <w:pPr>
        <w:numPr>
          <w:ilvl w:val="0"/>
          <w:numId w:val="10"/>
        </w:numPr>
        <w:ind w:left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Register Students and Instructor’s Device/s </w:t>
      </w:r>
    </w:p>
    <w:p>
      <w:pPr>
        <w:numPr>
          <w:ilvl w:val="0"/>
          <w:numId w:val="0"/>
        </w:num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Admin registers devices for students and lecturers to be used in the system.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Remove Students and Instructors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Admin can remove students or lecturers from the system when they are no longer active. Locate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Lost Registered Devices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Admin has the ability to track and find registered devices if they are lost.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Unregister Instructor’s Device/s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Admin can remove an instructor’s device from the system.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Manage Users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Admin is responsible for adding, updating, and managing users in the system.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Take Attendance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Lecturer takes attendance using the system.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Students participate in the attendance process.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Drop Students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Lecturer can drop students from a course if necessary.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Generate Reports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The Lecturer can generate reports on student attendance. 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/>
          <w:b/>
          <w:bCs/>
        </w:rPr>
      </w:pPr>
      <w:r>
        <w:rPr>
          <w:rFonts w:hint="default" w:ascii="Calibri" w:hAnsi="Calibri"/>
          <w:b/>
          <w:bCs/>
        </w:rPr>
        <w:t xml:space="preserve">View Attendance Records 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</w:rPr>
        <w:t>Both Students and Lecturers can view attendance records.</w:t>
      </w:r>
    </w:p>
    <w:p>
      <w:pPr>
        <w:numPr>
          <w:ilvl w:val="0"/>
          <w:numId w:val="0"/>
        </w:numPr>
        <w:ind w:leftChars="0"/>
        <w:rPr>
          <w:rFonts w:hint="default" w:ascii="Calibri" w:hAnsi="Calibri"/>
        </w:rPr>
      </w:pPr>
      <w:r>
        <w:rPr>
          <w:rFonts w:hint="default" w:ascii="Calibri" w:hAnsi="Calibri"/>
          <w:b/>
          <w:bCs/>
          <w:sz w:val="28"/>
          <w:szCs w:val="28"/>
        </w:rPr>
        <w:t>Flow of Interaction:</w:t>
      </w:r>
      <w:r>
        <w:rPr>
          <w:rFonts w:hint="default" w:ascii="Calibri" w:hAnsi="Calibri"/>
        </w:rPr>
        <w:t xml:space="preserve">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 xml:space="preserve">Admin sets up the system by registering devices and managing users.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 xml:space="preserve">Lecturers take attendance using registered devices.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>Students' attendance is recorded in the system.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 xml:space="preserve">Lecturers and students view attendance records.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 xml:space="preserve">Admin maintains the system by adding/removing users and handling lost devices.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 xml:space="preserve">Lecturers generate reports on attendance trends. </w:t>
      </w:r>
    </w:p>
    <w:p>
      <w:pPr>
        <w:numPr>
          <w:ilvl w:val="0"/>
          <w:numId w:val="11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>If necessary, students can be dropped by the lecturer.</w:t>
      </w:r>
    </w:p>
    <w:p>
      <w:pPr>
        <w:numPr>
          <w:ilvl w:val="0"/>
          <w:numId w:val="0"/>
        </w:numPr>
        <w:rPr>
          <w:rFonts w:hint="default" w:ascii="Calibri" w:hAnsi="Calibri" w:cs="Calibri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Attendance records are successfully stored in the database.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Reports are accessible to lecturers and administrators.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highlight w:val="yellow"/>
        </w:rPr>
      </w:pPr>
      <w:r>
        <w:rPr>
          <w:rFonts w:hint="default" w:ascii="Calibri" w:hAnsi="Calibri" w:cs="Calibri"/>
          <w:lang w:val="en-PH"/>
        </w:rPr>
        <w:t>S</w:t>
      </w:r>
      <w:r>
        <w:rPr>
          <w:rFonts w:hint="default" w:ascii="Calibri" w:hAnsi="Calibri" w:cs="Calibri"/>
        </w:rPr>
        <w:t>tudents can view their attendance status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9E86C"/>
    <w:multiLevelType w:val="singleLevel"/>
    <w:tmpl w:val="92D9E86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89EDA8"/>
    <w:multiLevelType w:val="singleLevel"/>
    <w:tmpl w:val="9589EDA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9E23E5E"/>
    <w:multiLevelType w:val="singleLevel"/>
    <w:tmpl w:val="99E23E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A91B597E"/>
    <w:multiLevelType w:val="singleLevel"/>
    <w:tmpl w:val="A91B597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D17AFFF"/>
    <w:multiLevelType w:val="singleLevel"/>
    <w:tmpl w:val="BD17AF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F6B69AAA"/>
    <w:multiLevelType w:val="singleLevel"/>
    <w:tmpl w:val="F6B69A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6">
    <w:nsid w:val="01748B9C"/>
    <w:multiLevelType w:val="singleLevel"/>
    <w:tmpl w:val="01748B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20A62CEE"/>
    <w:multiLevelType w:val="singleLevel"/>
    <w:tmpl w:val="20A62CE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abstractNum w:abstractNumId="8">
    <w:nsid w:val="2508D817"/>
    <w:multiLevelType w:val="singleLevel"/>
    <w:tmpl w:val="2508D81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9">
    <w:nsid w:val="4122335F"/>
    <w:multiLevelType w:val="singleLevel"/>
    <w:tmpl w:val="412233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477CBEA5"/>
    <w:multiLevelType w:val="singleLevel"/>
    <w:tmpl w:val="477CBE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3523E"/>
    <w:rsid w:val="02443AC4"/>
    <w:rsid w:val="02BF20A6"/>
    <w:rsid w:val="03292E3E"/>
    <w:rsid w:val="03B25585"/>
    <w:rsid w:val="055C4AD2"/>
    <w:rsid w:val="112812B5"/>
    <w:rsid w:val="13D07F0E"/>
    <w:rsid w:val="17650D6F"/>
    <w:rsid w:val="17BC6116"/>
    <w:rsid w:val="1BE3794F"/>
    <w:rsid w:val="30FC7365"/>
    <w:rsid w:val="32537CD4"/>
    <w:rsid w:val="33602CF0"/>
    <w:rsid w:val="35D3523E"/>
    <w:rsid w:val="3D673990"/>
    <w:rsid w:val="40DE5DF9"/>
    <w:rsid w:val="44D0115B"/>
    <w:rsid w:val="45A91255"/>
    <w:rsid w:val="4D2A1F3F"/>
    <w:rsid w:val="6673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PH" w:eastAsia="zh-CN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2025-04-02T15:46:00Z</dcterms:created>
  <dc:creator>LODZ RAN</dc:creator>
  <cp:lastModifiedBy>LODZ RAN</cp:lastModifiedBy>
  <dcterms:modified xsi:type="dcterms:W3CDTF">2025-04-08T13:31:05Z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25EB9B2FE3444B4F99E963591291B26C_11</vt:lpwstr>
  </property>
</Properties>
</file>