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FE791" w14:textId="7909F311" w:rsidR="00216154" w:rsidRPr="008304A8" w:rsidRDefault="00216154" w:rsidP="00216154">
      <w:pPr>
        <w:rPr>
          <w:rFonts w:ascii="Delight Candles" w:hAnsi="Delight Candles"/>
          <w:b/>
          <w:bCs/>
          <w:color w:val="7030A0"/>
          <w:sz w:val="28"/>
          <w:szCs w:val="28"/>
        </w:rPr>
      </w:pPr>
      <w:r w:rsidRPr="008304A8">
        <w:rPr>
          <w:rFonts w:ascii="Delight Candles" w:hAnsi="Delight Candles"/>
          <w:b/>
          <w:bCs/>
          <w:color w:val="7030A0"/>
          <w:sz w:val="28"/>
          <w:szCs w:val="28"/>
        </w:rPr>
        <w:t>Proceso 1: Registro de usuario</w:t>
      </w:r>
    </w:p>
    <w:p w14:paraId="7F5377BD" w14:textId="20A01415" w:rsidR="008304A8" w:rsidRPr="008304A8" w:rsidRDefault="008304A8" w:rsidP="008304A8">
      <w:pPr>
        <w:rPr>
          <w:b/>
          <w:bCs/>
          <w:sz w:val="28"/>
          <w:szCs w:val="28"/>
        </w:rPr>
      </w:pPr>
      <w:r w:rsidRPr="008304A8">
        <w:rPr>
          <w:b/>
          <w:bCs/>
          <w:sz w:val="28"/>
          <w:szCs w:val="28"/>
        </w:rPr>
        <w:t>Pasos a seguir</w:t>
      </w:r>
    </w:p>
    <w:p w14:paraId="402588FE" w14:textId="77777777" w:rsidR="008304A8" w:rsidRPr="008304A8" w:rsidRDefault="008304A8" w:rsidP="008304A8">
      <w:pPr>
        <w:pStyle w:val="Prrafodelista"/>
        <w:numPr>
          <w:ilvl w:val="0"/>
          <w:numId w:val="2"/>
        </w:numPr>
      </w:pPr>
      <w:r w:rsidRPr="008304A8">
        <w:t>El usuario accede a la sección de registro de la página web.</w:t>
      </w:r>
    </w:p>
    <w:p w14:paraId="7B055182" w14:textId="77777777" w:rsidR="008304A8" w:rsidRPr="008304A8" w:rsidRDefault="008304A8" w:rsidP="008304A8">
      <w:pPr>
        <w:pStyle w:val="Prrafodelista"/>
        <w:numPr>
          <w:ilvl w:val="0"/>
          <w:numId w:val="2"/>
        </w:numPr>
      </w:pPr>
      <w:r w:rsidRPr="008304A8">
        <w:t>Se muestra el formulario de registro, solicitando información básica (nombre, correo electrónico, contraseña, domicilio y teléfono).</w:t>
      </w:r>
    </w:p>
    <w:p w14:paraId="1614F53F" w14:textId="77777777" w:rsidR="008304A8" w:rsidRPr="008304A8" w:rsidRDefault="008304A8" w:rsidP="008304A8">
      <w:pPr>
        <w:pStyle w:val="Prrafodelista"/>
        <w:numPr>
          <w:ilvl w:val="0"/>
          <w:numId w:val="2"/>
        </w:numPr>
      </w:pPr>
      <w:r w:rsidRPr="008304A8">
        <w:t>El usuario completa el formulario y lo envía.</w:t>
      </w:r>
    </w:p>
    <w:p w14:paraId="3D111FAB" w14:textId="77777777" w:rsidR="008304A8" w:rsidRPr="008304A8" w:rsidRDefault="008304A8" w:rsidP="008304A8">
      <w:pPr>
        <w:pStyle w:val="Prrafodelista"/>
        <w:numPr>
          <w:ilvl w:val="0"/>
          <w:numId w:val="2"/>
        </w:numPr>
      </w:pPr>
      <w:r w:rsidRPr="008304A8">
        <w:t>La plataforma valida los datos ingresados (correo válido y contraseña segura).</w:t>
      </w:r>
    </w:p>
    <w:p w14:paraId="54F8BC49" w14:textId="77777777" w:rsidR="008304A8" w:rsidRPr="008304A8" w:rsidRDefault="008304A8" w:rsidP="008304A8">
      <w:pPr>
        <w:pStyle w:val="Prrafodelista"/>
        <w:numPr>
          <w:ilvl w:val="0"/>
          <w:numId w:val="2"/>
        </w:numPr>
      </w:pPr>
      <w:r w:rsidRPr="008304A8">
        <w:t>Una vez validados, el sistema actualiza la base de datos con la información del usuario.</w:t>
      </w:r>
    </w:p>
    <w:p w14:paraId="655C1C33" w14:textId="77777777" w:rsidR="008304A8" w:rsidRPr="008304A8" w:rsidRDefault="008304A8" w:rsidP="008304A8">
      <w:pPr>
        <w:pStyle w:val="Prrafodelista"/>
        <w:numPr>
          <w:ilvl w:val="0"/>
          <w:numId w:val="2"/>
        </w:numPr>
      </w:pPr>
      <w:r w:rsidRPr="008304A8">
        <w:t>Se envía un mensaje de confirmación al usuario para verificar el correo ingresado.</w:t>
      </w:r>
    </w:p>
    <w:p w14:paraId="19B2CF02" w14:textId="77777777" w:rsidR="008304A8" w:rsidRPr="008304A8" w:rsidRDefault="008304A8" w:rsidP="008304A8">
      <w:pPr>
        <w:pStyle w:val="Prrafodelista"/>
        <w:numPr>
          <w:ilvl w:val="0"/>
          <w:numId w:val="2"/>
        </w:numPr>
      </w:pPr>
      <w:r w:rsidRPr="008304A8">
        <w:t>El usuario queda registrado y puede acceder al sistema con sus credenciales.</w:t>
      </w:r>
    </w:p>
    <w:p w14:paraId="4F839AF0" w14:textId="7FA1251B" w:rsidR="00216154" w:rsidRPr="008304A8" w:rsidRDefault="008304A8" w:rsidP="00216154">
      <w:pPr>
        <w:rPr>
          <w:b/>
          <w:bCs/>
          <w:sz w:val="28"/>
          <w:szCs w:val="28"/>
        </w:rPr>
      </w:pPr>
      <w:r w:rsidRPr="008304A8">
        <w:rPr>
          <w:b/>
          <w:bCs/>
          <w:sz w:val="28"/>
          <w:szCs w:val="28"/>
        </w:rPr>
        <w:t>M</w:t>
      </w:r>
      <w:r w:rsidR="00216154" w:rsidRPr="008304A8">
        <w:rPr>
          <w:b/>
          <w:bCs/>
          <w:sz w:val="28"/>
          <w:szCs w:val="28"/>
        </w:rPr>
        <w:t xml:space="preserve">apa de proceso </w:t>
      </w:r>
    </w:p>
    <w:p w14:paraId="3D851460" w14:textId="5F785E1C" w:rsidR="008304A8" w:rsidRDefault="008304A8" w:rsidP="00216154">
      <w:r w:rsidRPr="006C6EED">
        <w:rPr>
          <w:noProof/>
        </w:rPr>
        <w:drawing>
          <wp:inline distT="0" distB="0" distL="0" distR="0" wp14:anchorId="27BF4305" wp14:editId="6F7AF167">
            <wp:extent cx="4283344" cy="3307742"/>
            <wp:effectExtent l="0" t="0" r="0" b="0"/>
            <wp:docPr id="740890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90452" name=""/>
                    <pic:cNvPicPr/>
                  </pic:nvPicPr>
                  <pic:blipFill>
                    <a:blip r:embed="rId5"/>
                    <a:stretch>
                      <a:fillRect/>
                    </a:stretch>
                  </pic:blipFill>
                  <pic:spPr>
                    <a:xfrm>
                      <a:off x="0" y="0"/>
                      <a:ext cx="4296515" cy="3317913"/>
                    </a:xfrm>
                    <a:prstGeom prst="rect">
                      <a:avLst/>
                    </a:prstGeom>
                  </pic:spPr>
                </pic:pic>
              </a:graphicData>
            </a:graphic>
          </wp:inline>
        </w:drawing>
      </w:r>
    </w:p>
    <w:p w14:paraId="74E1F4C9" w14:textId="77777777" w:rsidR="008304A8" w:rsidRDefault="008304A8" w:rsidP="00216154"/>
    <w:p w14:paraId="06DBCD4C" w14:textId="4DACAFD2" w:rsidR="00216154" w:rsidRPr="008304A8" w:rsidRDefault="00216154" w:rsidP="00216154">
      <w:pPr>
        <w:rPr>
          <w:b/>
          <w:bCs/>
          <w:sz w:val="28"/>
          <w:szCs w:val="28"/>
        </w:rPr>
      </w:pPr>
      <w:r w:rsidRPr="008304A8">
        <w:rPr>
          <w:b/>
          <w:bCs/>
          <w:sz w:val="28"/>
          <w:szCs w:val="28"/>
        </w:rPr>
        <w:t>Objetivo</w:t>
      </w:r>
    </w:p>
    <w:p w14:paraId="5D0DCD79" w14:textId="77777777" w:rsidR="008304A8" w:rsidRDefault="008304A8" w:rsidP="00216154">
      <w:r w:rsidRPr="008304A8">
        <w:t>Permitir a nuevos usuarios registrarse en la plataforma, almacenando su información de manera segura en la base de datos para futuras interacciones y operaciones dentro de la página.</w:t>
      </w:r>
    </w:p>
    <w:p w14:paraId="395F837F" w14:textId="75908F05" w:rsidR="00216154" w:rsidRPr="008304A8" w:rsidRDefault="00216154" w:rsidP="00216154">
      <w:pPr>
        <w:rPr>
          <w:b/>
          <w:bCs/>
          <w:sz w:val="28"/>
          <w:szCs w:val="28"/>
        </w:rPr>
      </w:pPr>
      <w:r w:rsidRPr="008304A8">
        <w:rPr>
          <w:b/>
          <w:bCs/>
          <w:sz w:val="28"/>
          <w:szCs w:val="28"/>
        </w:rPr>
        <w:t>Frecuencia</w:t>
      </w:r>
    </w:p>
    <w:p w14:paraId="2EF3A2C7" w14:textId="7696CF55" w:rsidR="008304A8" w:rsidRDefault="008304A8" w:rsidP="00216154">
      <w:r w:rsidRPr="008304A8">
        <w:t>Este proceso se realiza cada vez que un nuevo usuario desea registrarse en la plataforma. No hay una frecuencia fija, pues depende de la demanda de nuevos registros.</w:t>
      </w:r>
    </w:p>
    <w:p w14:paraId="362A1E35" w14:textId="77777777" w:rsidR="008304A8" w:rsidRPr="008304A8" w:rsidRDefault="008304A8" w:rsidP="008304A8">
      <w:pPr>
        <w:rPr>
          <w:b/>
          <w:bCs/>
          <w:sz w:val="28"/>
          <w:szCs w:val="28"/>
        </w:rPr>
      </w:pPr>
      <w:r w:rsidRPr="008304A8">
        <w:rPr>
          <w:b/>
          <w:bCs/>
          <w:sz w:val="28"/>
          <w:szCs w:val="28"/>
        </w:rPr>
        <w:t>Documentos de entrada</w:t>
      </w:r>
    </w:p>
    <w:p w14:paraId="08D5B4B1" w14:textId="77777777" w:rsidR="008304A8" w:rsidRPr="008304A8" w:rsidRDefault="008304A8" w:rsidP="008304A8">
      <w:r w:rsidRPr="008304A8">
        <w:lastRenderedPageBreak/>
        <w:t>Formulario de registro completado (proporcionado por el usuario).</w:t>
      </w:r>
    </w:p>
    <w:p w14:paraId="0981B130" w14:textId="77777777" w:rsidR="008304A8" w:rsidRPr="008304A8" w:rsidRDefault="008304A8" w:rsidP="008304A8">
      <w:pPr>
        <w:rPr>
          <w:b/>
          <w:bCs/>
          <w:sz w:val="28"/>
          <w:szCs w:val="28"/>
        </w:rPr>
      </w:pPr>
      <w:r w:rsidRPr="008304A8">
        <w:rPr>
          <w:b/>
          <w:bCs/>
          <w:sz w:val="28"/>
          <w:szCs w:val="28"/>
        </w:rPr>
        <w:t>Documentos de salida</w:t>
      </w:r>
    </w:p>
    <w:p w14:paraId="4F772B78" w14:textId="088853F4" w:rsidR="008304A8" w:rsidRPr="008304A8" w:rsidRDefault="008304A8" w:rsidP="008304A8">
      <w:r w:rsidRPr="008304A8">
        <w:t>Registro de usuario confirmado (almacenado en la base de datos</w:t>
      </w:r>
      <w:r>
        <w:t xml:space="preserve"> a través de la conexión el archivo </w:t>
      </w:r>
      <w:proofErr w:type="spellStart"/>
      <w:r>
        <w:rPr>
          <w:i/>
          <w:iCs/>
        </w:rPr>
        <w:t>formu.php</w:t>
      </w:r>
      <w:proofErr w:type="spellEnd"/>
      <w:r>
        <w:t>)</w:t>
      </w:r>
    </w:p>
    <w:p w14:paraId="7E32ED00" w14:textId="41CAEDD7" w:rsidR="008304A8" w:rsidRPr="008304A8" w:rsidRDefault="008304A8" w:rsidP="008304A8">
      <w:pPr>
        <w:rPr>
          <w:b/>
          <w:bCs/>
          <w:sz w:val="28"/>
          <w:szCs w:val="28"/>
        </w:rPr>
      </w:pPr>
      <w:r w:rsidRPr="005452CB">
        <w:rPr>
          <w:b/>
          <w:bCs/>
          <w:sz w:val="28"/>
          <w:szCs w:val="28"/>
        </w:rPr>
        <w:t>Á</w:t>
      </w:r>
      <w:r w:rsidRPr="008304A8">
        <w:rPr>
          <w:b/>
          <w:bCs/>
          <w:sz w:val="28"/>
          <w:szCs w:val="28"/>
        </w:rPr>
        <w:t>rea responsable</w:t>
      </w:r>
    </w:p>
    <w:p w14:paraId="02BB13BD" w14:textId="77777777" w:rsidR="008304A8" w:rsidRPr="008304A8" w:rsidRDefault="008304A8" w:rsidP="005452CB">
      <w:pPr>
        <w:pStyle w:val="Prrafodelista"/>
        <w:numPr>
          <w:ilvl w:val="0"/>
          <w:numId w:val="7"/>
        </w:numPr>
      </w:pPr>
      <w:r w:rsidRPr="008304A8">
        <w:t>Equipo de desarrollo web, encargado de implementar y mantener el correcto funcionamiento de este proceso.</w:t>
      </w:r>
    </w:p>
    <w:p w14:paraId="5DF0DB27" w14:textId="77777777" w:rsidR="008304A8" w:rsidRPr="008304A8" w:rsidRDefault="008304A8" w:rsidP="005452CB">
      <w:pPr>
        <w:pStyle w:val="Prrafodelista"/>
        <w:numPr>
          <w:ilvl w:val="0"/>
          <w:numId w:val="7"/>
        </w:numPr>
      </w:pPr>
      <w:r w:rsidRPr="008304A8">
        <w:t>Departamento de soporte técnico, en caso de incidencias o problemas de registro reportados por usuarios.</w:t>
      </w:r>
    </w:p>
    <w:p w14:paraId="00E2ACA7" w14:textId="01C808C2" w:rsidR="005452CB" w:rsidRPr="005452CB" w:rsidRDefault="005452CB" w:rsidP="008304A8">
      <w:pPr>
        <w:rPr>
          <w:b/>
          <w:bCs/>
          <w:sz w:val="28"/>
          <w:szCs w:val="28"/>
        </w:rPr>
      </w:pPr>
      <w:r w:rsidRPr="005452CB">
        <w:rPr>
          <w:b/>
          <w:bCs/>
          <w:sz w:val="28"/>
          <w:szCs w:val="28"/>
        </w:rPr>
        <w:t>Política de operaciones</w:t>
      </w:r>
    </w:p>
    <w:p w14:paraId="05559047" w14:textId="0103911D" w:rsidR="008304A8" w:rsidRDefault="008304A8" w:rsidP="005452CB">
      <w:pPr>
        <w:pStyle w:val="Prrafodelista"/>
        <w:numPr>
          <w:ilvl w:val="0"/>
          <w:numId w:val="8"/>
        </w:numPr>
      </w:pPr>
      <w:r>
        <w:t>Protección de datos: Toda la información proporcionada en el registro será encriptada para asegurar la privacidad del usuario.</w:t>
      </w:r>
    </w:p>
    <w:p w14:paraId="3E8CAE9D" w14:textId="77777777" w:rsidR="008304A8" w:rsidRDefault="008304A8" w:rsidP="005452CB">
      <w:pPr>
        <w:pStyle w:val="Prrafodelista"/>
        <w:numPr>
          <w:ilvl w:val="0"/>
          <w:numId w:val="8"/>
        </w:numPr>
      </w:pPr>
      <w:r>
        <w:t>Validación de datos: Se validará que el correo electrónico y número telefónico sean válidos y que la contraseña cumpla con los requisitos mínimos de seguridad.</w:t>
      </w:r>
    </w:p>
    <w:p w14:paraId="36138711" w14:textId="77777777" w:rsidR="008304A8" w:rsidRDefault="008304A8" w:rsidP="005452CB">
      <w:pPr>
        <w:pStyle w:val="Prrafodelista"/>
        <w:numPr>
          <w:ilvl w:val="0"/>
          <w:numId w:val="8"/>
        </w:numPr>
      </w:pPr>
      <w:r>
        <w:t>Confirmación de registro: El sistema debe enviar un correo electrónico de confirmación a la dirección proporcionada por el usuario.</w:t>
      </w:r>
    </w:p>
    <w:p w14:paraId="26315C56" w14:textId="77777777" w:rsidR="008304A8" w:rsidRDefault="008304A8" w:rsidP="005452CB">
      <w:pPr>
        <w:pStyle w:val="Prrafodelista"/>
        <w:numPr>
          <w:ilvl w:val="0"/>
          <w:numId w:val="8"/>
        </w:numPr>
      </w:pPr>
      <w:r>
        <w:t>Accesibilidad: El formulario de registro debe ser accesible en todos los dispositivos y navegadores.</w:t>
      </w:r>
    </w:p>
    <w:p w14:paraId="7D7518B6" w14:textId="77777777" w:rsidR="008304A8" w:rsidRDefault="008304A8" w:rsidP="005452CB">
      <w:pPr>
        <w:pStyle w:val="Prrafodelista"/>
        <w:numPr>
          <w:ilvl w:val="0"/>
          <w:numId w:val="8"/>
        </w:numPr>
      </w:pPr>
      <w:r>
        <w:t>Actualización de datos: Los usuarios podrán actualizar su información personal en cualquier momento desde su perfil.</w:t>
      </w:r>
    </w:p>
    <w:p w14:paraId="2A7C9917" w14:textId="2A41459C" w:rsidR="00216154" w:rsidRPr="005452CB" w:rsidRDefault="005452CB" w:rsidP="008304A8">
      <w:pPr>
        <w:rPr>
          <w:b/>
          <w:bCs/>
          <w:sz w:val="28"/>
          <w:szCs w:val="28"/>
        </w:rPr>
      </w:pPr>
      <w:r w:rsidRPr="005452CB">
        <w:rPr>
          <w:b/>
          <w:bCs/>
          <w:sz w:val="28"/>
          <w:szCs w:val="28"/>
        </w:rPr>
        <w:t>Bitácora de cambios</w:t>
      </w:r>
    </w:p>
    <w:p w14:paraId="5F34323B" w14:textId="77777777" w:rsidR="005452CB" w:rsidRDefault="005452CB" w:rsidP="005452CB">
      <w:pPr>
        <w:pStyle w:val="Prrafodelista"/>
        <w:numPr>
          <w:ilvl w:val="0"/>
          <w:numId w:val="9"/>
        </w:numPr>
      </w:pPr>
      <w:r>
        <w:t>Fecha: 15/10/2024 – Cambio: Inclusión del campo "Domicilio" en el formulario de registro.</w:t>
      </w:r>
    </w:p>
    <w:p w14:paraId="7077E769" w14:textId="77777777" w:rsidR="005452CB" w:rsidRDefault="005452CB" w:rsidP="005452CB">
      <w:pPr>
        <w:pStyle w:val="Prrafodelista"/>
        <w:numPr>
          <w:ilvl w:val="0"/>
          <w:numId w:val="9"/>
        </w:numPr>
      </w:pPr>
      <w:r>
        <w:t>Fecha: 20/09/2024 – Cambio: Mejora en el sistema de validación de contraseñas para incluir requisitos de complejidad.</w:t>
      </w:r>
    </w:p>
    <w:p w14:paraId="307A4DBD" w14:textId="42F58927" w:rsidR="005452CB" w:rsidRDefault="005452CB" w:rsidP="005452CB">
      <w:pPr>
        <w:pStyle w:val="Prrafodelista"/>
        <w:numPr>
          <w:ilvl w:val="0"/>
          <w:numId w:val="9"/>
        </w:numPr>
      </w:pPr>
      <w:r>
        <w:t>Fecha: 10/08/2024 – Cambio: Implementación de un proceso de encriptación para los datos de registro.</w:t>
      </w:r>
    </w:p>
    <w:p w14:paraId="427903BA" w14:textId="318B2179" w:rsidR="005452CB" w:rsidRDefault="005452CB" w:rsidP="005452CB">
      <w:pPr>
        <w:pStyle w:val="Prrafodelista"/>
        <w:numPr>
          <w:ilvl w:val="0"/>
          <w:numId w:val="9"/>
        </w:numPr>
      </w:pPr>
      <w:r>
        <w:t xml:space="preserve">Fecha: 19/10/2024 – Cambio: Implementación de otro tipo de usuario: </w:t>
      </w:r>
      <w:r>
        <w:rPr>
          <w:i/>
          <w:iCs/>
        </w:rPr>
        <w:t>Usuario administrador</w:t>
      </w:r>
      <w:r>
        <w:t>.</w:t>
      </w:r>
    </w:p>
    <w:p w14:paraId="42D19CE3" w14:textId="0AB898EE" w:rsidR="005452CB" w:rsidRDefault="005452CB" w:rsidP="005452CB">
      <w:pPr>
        <w:pStyle w:val="Prrafodelista"/>
        <w:numPr>
          <w:ilvl w:val="0"/>
          <w:numId w:val="9"/>
        </w:numPr>
      </w:pPr>
      <w:r>
        <w:t>Fecha 25/10/2024 – Cambio: Concluido el sistema de registro y validación</w:t>
      </w:r>
    </w:p>
    <w:p w14:paraId="40058248" w14:textId="1981994F" w:rsidR="00100D8B" w:rsidRPr="005452CB" w:rsidRDefault="00216154" w:rsidP="00216154">
      <w:pPr>
        <w:rPr>
          <w:b/>
          <w:bCs/>
          <w:sz w:val="28"/>
          <w:szCs w:val="28"/>
        </w:rPr>
      </w:pPr>
      <w:r w:rsidRPr="005452CB">
        <w:rPr>
          <w:b/>
          <w:bCs/>
          <w:sz w:val="28"/>
          <w:szCs w:val="28"/>
        </w:rPr>
        <w:t xml:space="preserve">Excepciones </w:t>
      </w:r>
      <w:r w:rsidRPr="005452CB">
        <w:rPr>
          <w:b/>
          <w:bCs/>
          <w:sz w:val="28"/>
          <w:szCs w:val="28"/>
        </w:rPr>
        <w:t xml:space="preserve"> </w:t>
      </w:r>
    </w:p>
    <w:p w14:paraId="7623D101" w14:textId="3803F322" w:rsidR="005452CB" w:rsidRDefault="005452CB" w:rsidP="00216154">
      <w:r>
        <w:t xml:space="preserve">Los usuarios administradores no deben registrarse, pues en realidad la página está hecha para que todos los usuarios registrados se registren como “Usuario comprador” en caso de necesitarse ingresar un usuario administrador es necesario insertar directamente el código SQL en la base de datos. Esto es deliberado para asegurarnos de que no exista algún usuario administrador sin que el equipo de administración lo sepa. </w:t>
      </w:r>
    </w:p>
    <w:sectPr w:rsidR="005452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E34"/>
    <w:multiLevelType w:val="hybridMultilevel"/>
    <w:tmpl w:val="7C6CA2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7D4503"/>
    <w:multiLevelType w:val="multilevel"/>
    <w:tmpl w:val="9A3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83617"/>
    <w:multiLevelType w:val="multilevel"/>
    <w:tmpl w:val="A7A0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A31A3"/>
    <w:multiLevelType w:val="hybridMultilevel"/>
    <w:tmpl w:val="52B0C536"/>
    <w:lvl w:ilvl="0" w:tplc="0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CDF6AAE"/>
    <w:multiLevelType w:val="multilevel"/>
    <w:tmpl w:val="A206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1553D"/>
    <w:multiLevelType w:val="hybridMultilevel"/>
    <w:tmpl w:val="9F4A770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75382922"/>
    <w:multiLevelType w:val="hybridMultilevel"/>
    <w:tmpl w:val="631805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5B44A10"/>
    <w:multiLevelType w:val="hybridMultilevel"/>
    <w:tmpl w:val="39AC07A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DB42F00"/>
    <w:multiLevelType w:val="multilevel"/>
    <w:tmpl w:val="BB1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66837">
    <w:abstractNumId w:val="2"/>
  </w:num>
  <w:num w:numId="2" w16cid:durableId="856313103">
    <w:abstractNumId w:val="5"/>
  </w:num>
  <w:num w:numId="3" w16cid:durableId="350229851">
    <w:abstractNumId w:val="1"/>
  </w:num>
  <w:num w:numId="4" w16cid:durableId="1487937557">
    <w:abstractNumId w:val="4"/>
  </w:num>
  <w:num w:numId="5" w16cid:durableId="1578633863">
    <w:abstractNumId w:val="8"/>
  </w:num>
  <w:num w:numId="6" w16cid:durableId="1407457331">
    <w:abstractNumId w:val="0"/>
  </w:num>
  <w:num w:numId="7" w16cid:durableId="1862208966">
    <w:abstractNumId w:val="3"/>
  </w:num>
  <w:num w:numId="8" w16cid:durableId="678388882">
    <w:abstractNumId w:val="7"/>
  </w:num>
  <w:num w:numId="9" w16cid:durableId="1731731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54"/>
    <w:rsid w:val="00100D8B"/>
    <w:rsid w:val="00216154"/>
    <w:rsid w:val="005452CB"/>
    <w:rsid w:val="008304A8"/>
    <w:rsid w:val="008476CE"/>
    <w:rsid w:val="00877E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E78F"/>
  <w15:chartTrackingRefBased/>
  <w15:docId w15:val="{2731EF57-8953-4E8A-B580-05C8B943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6159">
      <w:bodyDiv w:val="1"/>
      <w:marLeft w:val="0"/>
      <w:marRight w:val="0"/>
      <w:marTop w:val="0"/>
      <w:marBottom w:val="0"/>
      <w:divBdr>
        <w:top w:val="none" w:sz="0" w:space="0" w:color="auto"/>
        <w:left w:val="none" w:sz="0" w:space="0" w:color="auto"/>
        <w:bottom w:val="none" w:sz="0" w:space="0" w:color="auto"/>
        <w:right w:val="none" w:sz="0" w:space="0" w:color="auto"/>
      </w:divBdr>
    </w:div>
    <w:div w:id="202134547">
      <w:bodyDiv w:val="1"/>
      <w:marLeft w:val="0"/>
      <w:marRight w:val="0"/>
      <w:marTop w:val="0"/>
      <w:marBottom w:val="0"/>
      <w:divBdr>
        <w:top w:val="none" w:sz="0" w:space="0" w:color="auto"/>
        <w:left w:val="none" w:sz="0" w:space="0" w:color="auto"/>
        <w:bottom w:val="none" w:sz="0" w:space="0" w:color="auto"/>
        <w:right w:val="none" w:sz="0" w:space="0" w:color="auto"/>
      </w:divBdr>
    </w:div>
    <w:div w:id="292030548">
      <w:bodyDiv w:val="1"/>
      <w:marLeft w:val="0"/>
      <w:marRight w:val="0"/>
      <w:marTop w:val="0"/>
      <w:marBottom w:val="0"/>
      <w:divBdr>
        <w:top w:val="none" w:sz="0" w:space="0" w:color="auto"/>
        <w:left w:val="none" w:sz="0" w:space="0" w:color="auto"/>
        <w:bottom w:val="none" w:sz="0" w:space="0" w:color="auto"/>
        <w:right w:val="none" w:sz="0" w:space="0" w:color="auto"/>
      </w:divBdr>
    </w:div>
    <w:div w:id="528761205">
      <w:bodyDiv w:val="1"/>
      <w:marLeft w:val="0"/>
      <w:marRight w:val="0"/>
      <w:marTop w:val="0"/>
      <w:marBottom w:val="0"/>
      <w:divBdr>
        <w:top w:val="none" w:sz="0" w:space="0" w:color="auto"/>
        <w:left w:val="none" w:sz="0" w:space="0" w:color="auto"/>
        <w:bottom w:val="none" w:sz="0" w:space="0" w:color="auto"/>
        <w:right w:val="none" w:sz="0" w:space="0" w:color="auto"/>
      </w:divBdr>
    </w:div>
    <w:div w:id="567301499">
      <w:bodyDiv w:val="1"/>
      <w:marLeft w:val="0"/>
      <w:marRight w:val="0"/>
      <w:marTop w:val="0"/>
      <w:marBottom w:val="0"/>
      <w:divBdr>
        <w:top w:val="none" w:sz="0" w:space="0" w:color="auto"/>
        <w:left w:val="none" w:sz="0" w:space="0" w:color="auto"/>
        <w:bottom w:val="none" w:sz="0" w:space="0" w:color="auto"/>
        <w:right w:val="none" w:sz="0" w:space="0" w:color="auto"/>
      </w:divBdr>
    </w:div>
    <w:div w:id="774135567">
      <w:bodyDiv w:val="1"/>
      <w:marLeft w:val="0"/>
      <w:marRight w:val="0"/>
      <w:marTop w:val="0"/>
      <w:marBottom w:val="0"/>
      <w:divBdr>
        <w:top w:val="none" w:sz="0" w:space="0" w:color="auto"/>
        <w:left w:val="none" w:sz="0" w:space="0" w:color="auto"/>
        <w:bottom w:val="none" w:sz="0" w:space="0" w:color="auto"/>
        <w:right w:val="none" w:sz="0" w:space="0" w:color="auto"/>
      </w:divBdr>
    </w:div>
    <w:div w:id="963078419">
      <w:bodyDiv w:val="1"/>
      <w:marLeft w:val="0"/>
      <w:marRight w:val="0"/>
      <w:marTop w:val="0"/>
      <w:marBottom w:val="0"/>
      <w:divBdr>
        <w:top w:val="none" w:sz="0" w:space="0" w:color="auto"/>
        <w:left w:val="none" w:sz="0" w:space="0" w:color="auto"/>
        <w:bottom w:val="none" w:sz="0" w:space="0" w:color="auto"/>
        <w:right w:val="none" w:sz="0" w:space="0" w:color="auto"/>
      </w:divBdr>
    </w:div>
    <w:div w:id="999232384">
      <w:bodyDiv w:val="1"/>
      <w:marLeft w:val="0"/>
      <w:marRight w:val="0"/>
      <w:marTop w:val="0"/>
      <w:marBottom w:val="0"/>
      <w:divBdr>
        <w:top w:val="none" w:sz="0" w:space="0" w:color="auto"/>
        <w:left w:val="none" w:sz="0" w:space="0" w:color="auto"/>
        <w:bottom w:val="none" w:sz="0" w:space="0" w:color="auto"/>
        <w:right w:val="none" w:sz="0" w:space="0" w:color="auto"/>
      </w:divBdr>
    </w:div>
    <w:div w:id="1065182882">
      <w:bodyDiv w:val="1"/>
      <w:marLeft w:val="0"/>
      <w:marRight w:val="0"/>
      <w:marTop w:val="0"/>
      <w:marBottom w:val="0"/>
      <w:divBdr>
        <w:top w:val="none" w:sz="0" w:space="0" w:color="auto"/>
        <w:left w:val="none" w:sz="0" w:space="0" w:color="auto"/>
        <w:bottom w:val="none" w:sz="0" w:space="0" w:color="auto"/>
        <w:right w:val="none" w:sz="0" w:space="0" w:color="auto"/>
      </w:divBdr>
    </w:div>
    <w:div w:id="1119565507">
      <w:bodyDiv w:val="1"/>
      <w:marLeft w:val="0"/>
      <w:marRight w:val="0"/>
      <w:marTop w:val="0"/>
      <w:marBottom w:val="0"/>
      <w:divBdr>
        <w:top w:val="none" w:sz="0" w:space="0" w:color="auto"/>
        <w:left w:val="none" w:sz="0" w:space="0" w:color="auto"/>
        <w:bottom w:val="none" w:sz="0" w:space="0" w:color="auto"/>
        <w:right w:val="none" w:sz="0" w:space="0" w:color="auto"/>
      </w:divBdr>
    </w:div>
    <w:div w:id="1351687302">
      <w:bodyDiv w:val="1"/>
      <w:marLeft w:val="0"/>
      <w:marRight w:val="0"/>
      <w:marTop w:val="0"/>
      <w:marBottom w:val="0"/>
      <w:divBdr>
        <w:top w:val="none" w:sz="0" w:space="0" w:color="auto"/>
        <w:left w:val="none" w:sz="0" w:space="0" w:color="auto"/>
        <w:bottom w:val="none" w:sz="0" w:space="0" w:color="auto"/>
        <w:right w:val="none" w:sz="0" w:space="0" w:color="auto"/>
      </w:divBdr>
    </w:div>
    <w:div w:id="1404332356">
      <w:bodyDiv w:val="1"/>
      <w:marLeft w:val="0"/>
      <w:marRight w:val="0"/>
      <w:marTop w:val="0"/>
      <w:marBottom w:val="0"/>
      <w:divBdr>
        <w:top w:val="none" w:sz="0" w:space="0" w:color="auto"/>
        <w:left w:val="none" w:sz="0" w:space="0" w:color="auto"/>
        <w:bottom w:val="none" w:sz="0" w:space="0" w:color="auto"/>
        <w:right w:val="none" w:sz="0" w:space="0" w:color="auto"/>
      </w:divBdr>
    </w:div>
    <w:div w:id="1719621486">
      <w:bodyDiv w:val="1"/>
      <w:marLeft w:val="0"/>
      <w:marRight w:val="0"/>
      <w:marTop w:val="0"/>
      <w:marBottom w:val="0"/>
      <w:divBdr>
        <w:top w:val="none" w:sz="0" w:space="0" w:color="auto"/>
        <w:left w:val="none" w:sz="0" w:space="0" w:color="auto"/>
        <w:bottom w:val="none" w:sz="0" w:space="0" w:color="auto"/>
        <w:right w:val="none" w:sz="0" w:space="0" w:color="auto"/>
      </w:divBdr>
    </w:div>
    <w:div w:id="1787770098">
      <w:bodyDiv w:val="1"/>
      <w:marLeft w:val="0"/>
      <w:marRight w:val="0"/>
      <w:marTop w:val="0"/>
      <w:marBottom w:val="0"/>
      <w:divBdr>
        <w:top w:val="none" w:sz="0" w:space="0" w:color="auto"/>
        <w:left w:val="none" w:sz="0" w:space="0" w:color="auto"/>
        <w:bottom w:val="none" w:sz="0" w:space="0" w:color="auto"/>
        <w:right w:val="none" w:sz="0" w:space="0" w:color="auto"/>
      </w:divBdr>
    </w:div>
    <w:div w:id="1887795358">
      <w:bodyDiv w:val="1"/>
      <w:marLeft w:val="0"/>
      <w:marRight w:val="0"/>
      <w:marTop w:val="0"/>
      <w:marBottom w:val="0"/>
      <w:divBdr>
        <w:top w:val="none" w:sz="0" w:space="0" w:color="auto"/>
        <w:left w:val="none" w:sz="0" w:space="0" w:color="auto"/>
        <w:bottom w:val="none" w:sz="0" w:space="0" w:color="auto"/>
        <w:right w:val="none" w:sz="0" w:space="0" w:color="auto"/>
      </w:divBdr>
    </w:div>
    <w:div w:id="201637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2571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2</cp:revision>
  <dcterms:created xsi:type="dcterms:W3CDTF">2024-11-02T02:04:00Z</dcterms:created>
  <dcterms:modified xsi:type="dcterms:W3CDTF">2024-11-02T02:04:00Z</dcterms:modified>
</cp:coreProperties>
</file>