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5A382" w14:textId="77777777" w:rsidR="007B7ED0" w:rsidRDefault="007B7ED0" w:rsidP="007B7ED0">
      <w:pPr>
        <w:spacing w:after="200" w:line="276" w:lineRule="auto"/>
        <w:ind w:right="-270"/>
        <w:jc w:val="center"/>
        <w:rPr>
          <w:rFonts w:ascii="Aptos" w:eastAsia="Aptos" w:hAnsi="Aptos" w:cs="Aptos"/>
          <w:color w:val="000000" w:themeColor="text1"/>
          <w:sz w:val="56"/>
          <w:szCs w:val="56"/>
        </w:rPr>
      </w:pPr>
      <w:r>
        <w:rPr>
          <w:noProof/>
        </w:rPr>
        <w:drawing>
          <wp:anchor distT="0" distB="0" distL="114300" distR="114300" simplePos="0" relativeHeight="251674624" behindDoc="0" locked="0" layoutInCell="1" allowOverlap="1" wp14:anchorId="39C7B071" wp14:editId="3CC8B5F8">
            <wp:simplePos x="0" y="0"/>
            <wp:positionH relativeFrom="column">
              <wp:posOffset>5153025</wp:posOffset>
            </wp:positionH>
            <wp:positionV relativeFrom="paragraph">
              <wp:posOffset>-238125</wp:posOffset>
            </wp:positionV>
            <wp:extent cx="1085850" cy="1104900"/>
            <wp:effectExtent l="0" t="0" r="0" b="0"/>
            <wp:wrapNone/>
            <wp:docPr id="377296035" name="drawing" title="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96035" name="Picture 377296035"/>
                    <pic:cNvPicPr/>
                  </pic:nvPicPr>
                  <pic:blipFill>
                    <a:blip r:embed="rId6">
                      <a:extLst>
                        <a:ext uri="{28A0092B-C50C-407E-A947-70E740481C1C}">
                          <a14:useLocalDpi xmlns:a14="http://schemas.microsoft.com/office/drawing/2010/main"/>
                        </a:ext>
                      </a:extLst>
                    </a:blip>
                    <a:stretch>
                      <a:fillRect/>
                    </a:stretch>
                  </pic:blipFill>
                  <pic:spPr>
                    <a:xfrm>
                      <a:off x="0" y="0"/>
                      <a:ext cx="1085850" cy="1104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7AF9B98A" wp14:editId="594FEA27">
            <wp:simplePos x="0" y="0"/>
            <wp:positionH relativeFrom="column">
              <wp:posOffset>-447675</wp:posOffset>
            </wp:positionH>
            <wp:positionV relativeFrom="paragraph">
              <wp:posOffset>-219075</wp:posOffset>
            </wp:positionV>
            <wp:extent cx="1104900" cy="1085850"/>
            <wp:effectExtent l="0" t="0" r="0" b="0"/>
            <wp:wrapNone/>
            <wp:docPr id="488829856" name="drawing" title="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29856" name="Picture 488829856"/>
                    <pic:cNvPicPr/>
                  </pic:nvPicPr>
                  <pic:blipFill>
                    <a:blip r:embed="rId7">
                      <a:extLst>
                        <a:ext uri="{28A0092B-C50C-407E-A947-70E740481C1C}">
                          <a14:useLocalDpi xmlns:a14="http://schemas.microsoft.com/office/drawing/2010/main"/>
                        </a:ext>
                      </a:extLst>
                    </a:blip>
                    <a:stretch>
                      <a:fillRect/>
                    </a:stretch>
                  </pic:blipFill>
                  <pic:spPr>
                    <a:xfrm>
                      <a:off x="0" y="0"/>
                      <a:ext cx="1104900" cy="1085850"/>
                    </a:xfrm>
                    <a:prstGeom prst="rect">
                      <a:avLst/>
                    </a:prstGeom>
                  </pic:spPr>
                </pic:pic>
              </a:graphicData>
            </a:graphic>
            <wp14:sizeRelH relativeFrom="page">
              <wp14:pctWidth>0</wp14:pctWidth>
            </wp14:sizeRelH>
            <wp14:sizeRelV relativeFrom="page">
              <wp14:pctHeight>0</wp14:pctHeight>
            </wp14:sizeRelV>
          </wp:anchor>
        </w:drawing>
      </w:r>
      <w:r w:rsidRPr="4D230B0E">
        <w:rPr>
          <w:rFonts w:ascii="Aptos" w:eastAsia="Aptos" w:hAnsi="Aptos" w:cs="Aptos"/>
          <w:b/>
          <w:bCs/>
          <w:color w:val="000000" w:themeColor="text1"/>
          <w:sz w:val="56"/>
          <w:szCs w:val="56"/>
        </w:rPr>
        <w:t>UNIVERSIDAD AUTÓNOMA</w:t>
      </w:r>
    </w:p>
    <w:p w14:paraId="045E85C7" w14:textId="77777777" w:rsidR="007B7ED0" w:rsidRDefault="007B7ED0" w:rsidP="007B7ED0">
      <w:pPr>
        <w:spacing w:after="200" w:line="276" w:lineRule="auto"/>
        <w:ind w:left="-270" w:right="-270"/>
        <w:jc w:val="center"/>
      </w:pPr>
      <w:r w:rsidRPr="5A05185E">
        <w:rPr>
          <w:rFonts w:ascii="Aptos" w:eastAsia="Aptos" w:hAnsi="Aptos" w:cs="Aptos"/>
          <w:b/>
          <w:bCs/>
          <w:color w:val="000000" w:themeColor="text1"/>
          <w:sz w:val="56"/>
          <w:szCs w:val="56"/>
        </w:rPr>
        <w:t>DE NUEVO LEÓN</w:t>
      </w:r>
    </w:p>
    <w:p w14:paraId="393EC4B6" w14:textId="77777777" w:rsidR="007B7ED0" w:rsidRDefault="007B7ED0" w:rsidP="007B7ED0">
      <w:pPr>
        <w:spacing w:after="200" w:line="276" w:lineRule="auto"/>
        <w:ind w:left="-270" w:right="-270"/>
        <w:jc w:val="center"/>
      </w:pPr>
    </w:p>
    <w:p w14:paraId="380D5468" w14:textId="77777777" w:rsidR="007B7ED0" w:rsidRDefault="007B7ED0" w:rsidP="007B7ED0">
      <w:pPr>
        <w:spacing w:after="200" w:line="276" w:lineRule="auto"/>
        <w:jc w:val="center"/>
        <w:rPr>
          <w:rFonts w:ascii="Aptos" w:eastAsia="Aptos" w:hAnsi="Aptos" w:cs="Aptos"/>
          <w:color w:val="000000" w:themeColor="text1"/>
          <w:sz w:val="40"/>
          <w:szCs w:val="40"/>
        </w:rPr>
      </w:pPr>
      <w:r w:rsidRPr="5A05185E">
        <w:rPr>
          <w:rFonts w:ascii="Aptos" w:eastAsia="Aptos" w:hAnsi="Aptos" w:cs="Aptos"/>
          <w:b/>
          <w:bCs/>
          <w:color w:val="000000" w:themeColor="text1"/>
          <w:sz w:val="40"/>
          <w:szCs w:val="40"/>
        </w:rPr>
        <w:t>FACULTAD DE INGENIERÍA MECÁNICA Y ELÉCTRICA</w:t>
      </w:r>
    </w:p>
    <w:p w14:paraId="726BEEE6" w14:textId="77777777" w:rsidR="007B7ED0" w:rsidRDefault="007B7ED0" w:rsidP="007B7ED0">
      <w:pPr>
        <w:spacing w:after="200" w:line="276" w:lineRule="auto"/>
        <w:rPr>
          <w:rFonts w:ascii="Aptos" w:eastAsia="Aptos" w:hAnsi="Aptos" w:cs="Aptos"/>
          <w:color w:val="000000" w:themeColor="text1"/>
        </w:rPr>
      </w:pPr>
    </w:p>
    <w:p w14:paraId="31B8D495" w14:textId="22A098DC" w:rsidR="007B7ED0" w:rsidRDefault="007B7ED0" w:rsidP="007B7ED0">
      <w:pPr>
        <w:spacing w:after="200" w:line="276" w:lineRule="auto"/>
        <w:jc w:val="center"/>
        <w:rPr>
          <w:rFonts w:ascii="Aptos" w:eastAsia="Aptos" w:hAnsi="Aptos" w:cs="Aptos"/>
          <w:color w:val="000000" w:themeColor="text1"/>
          <w:sz w:val="48"/>
          <w:szCs w:val="48"/>
        </w:rPr>
      </w:pPr>
      <w:r w:rsidRPr="5A05185E">
        <w:rPr>
          <w:rFonts w:ascii="Aptos" w:eastAsia="Aptos" w:hAnsi="Aptos" w:cs="Aptos"/>
          <w:b/>
          <w:bCs/>
          <w:i/>
          <w:iCs/>
          <w:color w:val="000000" w:themeColor="text1"/>
          <w:sz w:val="48"/>
          <w:szCs w:val="48"/>
        </w:rPr>
        <w:t xml:space="preserve"> Ciencias de la Ingeniería III</w:t>
      </w:r>
    </w:p>
    <w:p w14:paraId="1AC028AE" w14:textId="2EA3DDD7" w:rsidR="007B7ED0" w:rsidRDefault="007B7ED0" w:rsidP="007B7ED0">
      <w:pPr>
        <w:spacing w:after="200" w:line="276" w:lineRule="auto"/>
        <w:jc w:val="center"/>
        <w:rPr>
          <w:rFonts w:ascii="Aptos" w:eastAsia="Aptos" w:hAnsi="Aptos" w:cs="Aptos"/>
          <w:color w:val="000000" w:themeColor="text1"/>
          <w:sz w:val="96"/>
          <w:szCs w:val="96"/>
        </w:rPr>
      </w:pPr>
      <w:r w:rsidRPr="2C4F1D64">
        <w:rPr>
          <w:rFonts w:ascii="Aptos" w:eastAsia="Aptos" w:hAnsi="Aptos" w:cs="Aptos"/>
          <w:b/>
          <w:bCs/>
          <w:color w:val="000000" w:themeColor="text1"/>
          <w:sz w:val="96"/>
          <w:szCs w:val="96"/>
        </w:rPr>
        <w:t xml:space="preserve">Practica </w:t>
      </w:r>
      <w:r>
        <w:rPr>
          <w:rFonts w:ascii="Aptos" w:eastAsia="Aptos" w:hAnsi="Aptos" w:cs="Aptos"/>
          <w:b/>
          <w:bCs/>
          <w:color w:val="000000" w:themeColor="text1"/>
          <w:sz w:val="96"/>
          <w:szCs w:val="96"/>
        </w:rPr>
        <w:t>1</w:t>
      </w:r>
    </w:p>
    <w:p w14:paraId="58E558CD" w14:textId="28FD382B" w:rsidR="007B7ED0" w:rsidRDefault="007B7ED0" w:rsidP="007B7ED0">
      <w:pPr>
        <w:spacing w:after="200" w:line="276" w:lineRule="auto"/>
        <w:jc w:val="center"/>
        <w:rPr>
          <w:rFonts w:ascii="Aptos" w:eastAsia="Aptos" w:hAnsi="Aptos" w:cs="Aptos"/>
          <w:b/>
          <w:bCs/>
          <w:color w:val="000000" w:themeColor="text1"/>
          <w:sz w:val="96"/>
          <w:szCs w:val="96"/>
        </w:rPr>
      </w:pPr>
      <w:r>
        <w:rPr>
          <w:rFonts w:ascii="Aptos" w:eastAsia="Aptos" w:hAnsi="Aptos" w:cs="Aptos"/>
          <w:b/>
          <w:bCs/>
          <w:color w:val="000000" w:themeColor="text1"/>
          <w:sz w:val="96"/>
          <w:szCs w:val="96"/>
        </w:rPr>
        <w:t>Tratamiento de datos</w:t>
      </w:r>
    </w:p>
    <w:p w14:paraId="718C9626" w14:textId="361886CD" w:rsidR="007B7ED0" w:rsidRDefault="007B7ED0" w:rsidP="007B7ED0">
      <w:pPr>
        <w:spacing w:after="200" w:line="276" w:lineRule="auto"/>
        <w:jc w:val="center"/>
        <w:rPr>
          <w:rFonts w:ascii="Aptos" w:eastAsia="Aptos" w:hAnsi="Aptos" w:cs="Aptos"/>
          <w:color w:val="000000" w:themeColor="text1"/>
          <w:sz w:val="32"/>
          <w:szCs w:val="32"/>
        </w:rPr>
      </w:pPr>
      <w:r w:rsidRPr="5A05185E">
        <w:rPr>
          <w:rFonts w:ascii="Aptos" w:eastAsia="Aptos" w:hAnsi="Aptos" w:cs="Aptos"/>
          <w:b/>
          <w:bCs/>
          <w:color w:val="000000" w:themeColor="text1"/>
          <w:sz w:val="32"/>
          <w:szCs w:val="32"/>
        </w:rPr>
        <w:t xml:space="preserve">DOCENTE: </w:t>
      </w:r>
      <w:r w:rsidRPr="5A05185E">
        <w:rPr>
          <w:rFonts w:ascii="Aptos" w:eastAsia="Aptos" w:hAnsi="Aptos" w:cs="Aptos"/>
          <w:sz w:val="32"/>
          <w:szCs w:val="32"/>
        </w:rPr>
        <w:t>RAYMUNDO SAID ZAMORA PEQUE</w:t>
      </w:r>
      <w:r>
        <w:rPr>
          <w:rFonts w:ascii="Aptos" w:eastAsia="Aptos" w:hAnsi="Aptos" w:cs="Aptos"/>
          <w:sz w:val="32"/>
          <w:szCs w:val="32"/>
        </w:rPr>
        <w:t>Ñ</w:t>
      </w:r>
      <w:r w:rsidRPr="5A05185E">
        <w:rPr>
          <w:rFonts w:ascii="Aptos" w:eastAsia="Aptos" w:hAnsi="Aptos" w:cs="Aptos"/>
          <w:sz w:val="32"/>
          <w:szCs w:val="32"/>
        </w:rPr>
        <w:t>O</w:t>
      </w:r>
    </w:p>
    <w:tbl>
      <w:tblPr>
        <w:tblStyle w:val="Tablaconcuadrcula"/>
        <w:tblW w:w="0" w:type="auto"/>
        <w:jc w:val="center"/>
        <w:tblLook w:val="04A0" w:firstRow="1" w:lastRow="0" w:firstColumn="1" w:lastColumn="0" w:noHBand="0" w:noVBand="1"/>
      </w:tblPr>
      <w:tblGrid>
        <w:gridCol w:w="5550"/>
        <w:gridCol w:w="2115"/>
      </w:tblGrid>
      <w:tr w:rsidR="007B7ED0" w14:paraId="2303EF34" w14:textId="77777777" w:rsidTr="00691082">
        <w:trPr>
          <w:trHeight w:val="420"/>
          <w:jc w:val="center"/>
        </w:trPr>
        <w:tc>
          <w:tcPr>
            <w:tcW w:w="5550" w:type="dxa"/>
            <w:tcMar>
              <w:left w:w="105" w:type="dxa"/>
              <w:right w:w="105" w:type="dxa"/>
            </w:tcMar>
          </w:tcPr>
          <w:p w14:paraId="39691C4D" w14:textId="77777777" w:rsidR="007B7ED0" w:rsidRDefault="007B7ED0" w:rsidP="00691082">
            <w:pPr>
              <w:jc w:val="center"/>
              <w:rPr>
                <w:rFonts w:ascii="Aptos" w:eastAsia="Aptos" w:hAnsi="Aptos" w:cs="Aptos"/>
                <w:sz w:val="32"/>
                <w:szCs w:val="32"/>
              </w:rPr>
            </w:pPr>
            <w:r w:rsidRPr="4D230B0E">
              <w:rPr>
                <w:rFonts w:ascii="Aptos" w:eastAsia="Aptos" w:hAnsi="Aptos" w:cs="Aptos"/>
                <w:b/>
                <w:bCs/>
                <w:sz w:val="32"/>
                <w:szCs w:val="32"/>
              </w:rPr>
              <w:t>Nombre</w:t>
            </w:r>
          </w:p>
        </w:tc>
        <w:tc>
          <w:tcPr>
            <w:tcW w:w="2115" w:type="dxa"/>
            <w:tcMar>
              <w:left w:w="105" w:type="dxa"/>
              <w:right w:w="105" w:type="dxa"/>
            </w:tcMar>
          </w:tcPr>
          <w:p w14:paraId="106F906A" w14:textId="77777777" w:rsidR="007B7ED0" w:rsidRDefault="007B7ED0" w:rsidP="00691082">
            <w:pPr>
              <w:jc w:val="center"/>
              <w:rPr>
                <w:rFonts w:ascii="Aptos" w:eastAsia="Aptos" w:hAnsi="Aptos" w:cs="Aptos"/>
                <w:sz w:val="32"/>
                <w:szCs w:val="32"/>
              </w:rPr>
            </w:pPr>
            <w:r w:rsidRPr="4D230B0E">
              <w:rPr>
                <w:rFonts w:ascii="Aptos" w:eastAsia="Aptos" w:hAnsi="Aptos" w:cs="Aptos"/>
                <w:b/>
                <w:bCs/>
                <w:sz w:val="32"/>
                <w:szCs w:val="32"/>
              </w:rPr>
              <w:t>Matrícula</w:t>
            </w:r>
          </w:p>
        </w:tc>
      </w:tr>
      <w:tr w:rsidR="007B7ED0" w14:paraId="054C2277" w14:textId="77777777" w:rsidTr="00691082">
        <w:trPr>
          <w:trHeight w:val="420"/>
          <w:jc w:val="center"/>
        </w:trPr>
        <w:tc>
          <w:tcPr>
            <w:tcW w:w="5550" w:type="dxa"/>
            <w:tcMar>
              <w:left w:w="105" w:type="dxa"/>
              <w:right w:w="105" w:type="dxa"/>
            </w:tcMar>
          </w:tcPr>
          <w:p w14:paraId="68FC564F" w14:textId="77777777" w:rsidR="007B7ED0" w:rsidRDefault="007B7ED0" w:rsidP="00691082">
            <w:pPr>
              <w:rPr>
                <w:rFonts w:ascii="Aptos" w:eastAsia="Aptos" w:hAnsi="Aptos" w:cs="Aptos"/>
                <w:sz w:val="32"/>
                <w:szCs w:val="32"/>
              </w:rPr>
            </w:pPr>
            <w:r w:rsidRPr="4D230B0E">
              <w:rPr>
                <w:rFonts w:ascii="Aptos" w:eastAsia="Aptos" w:hAnsi="Aptos" w:cs="Aptos"/>
                <w:b/>
                <w:bCs/>
                <w:sz w:val="32"/>
                <w:szCs w:val="32"/>
              </w:rPr>
              <w:t>Ángel Gerardo Garza Rodríguez</w:t>
            </w:r>
          </w:p>
        </w:tc>
        <w:tc>
          <w:tcPr>
            <w:tcW w:w="2115" w:type="dxa"/>
            <w:tcMar>
              <w:left w:w="105" w:type="dxa"/>
              <w:right w:w="105" w:type="dxa"/>
            </w:tcMar>
          </w:tcPr>
          <w:p w14:paraId="33880C49" w14:textId="77777777" w:rsidR="007B7ED0" w:rsidRDefault="007B7ED0" w:rsidP="00691082">
            <w:pPr>
              <w:jc w:val="center"/>
              <w:rPr>
                <w:rFonts w:ascii="Aptos" w:eastAsia="Aptos" w:hAnsi="Aptos" w:cs="Aptos"/>
                <w:sz w:val="32"/>
                <w:szCs w:val="32"/>
              </w:rPr>
            </w:pPr>
            <w:r w:rsidRPr="4D230B0E">
              <w:rPr>
                <w:rFonts w:ascii="Aptos" w:eastAsia="Aptos" w:hAnsi="Aptos" w:cs="Aptos"/>
                <w:b/>
                <w:bCs/>
                <w:sz w:val="32"/>
                <w:szCs w:val="32"/>
              </w:rPr>
              <w:t>2000036</w:t>
            </w:r>
          </w:p>
        </w:tc>
      </w:tr>
      <w:tr w:rsidR="007B7ED0" w14:paraId="30F590DB" w14:textId="77777777" w:rsidTr="00691082">
        <w:trPr>
          <w:trHeight w:val="420"/>
          <w:jc w:val="center"/>
        </w:trPr>
        <w:tc>
          <w:tcPr>
            <w:tcW w:w="5550" w:type="dxa"/>
            <w:tcMar>
              <w:left w:w="105" w:type="dxa"/>
              <w:right w:w="105" w:type="dxa"/>
            </w:tcMar>
          </w:tcPr>
          <w:p w14:paraId="54D2EFD1" w14:textId="77777777" w:rsidR="007B7ED0" w:rsidRDefault="007B7ED0" w:rsidP="00691082">
            <w:pPr>
              <w:rPr>
                <w:rFonts w:ascii="Aptos" w:eastAsia="Aptos" w:hAnsi="Aptos" w:cs="Aptos"/>
                <w:sz w:val="32"/>
                <w:szCs w:val="32"/>
              </w:rPr>
            </w:pPr>
            <w:r w:rsidRPr="4D230B0E">
              <w:rPr>
                <w:rFonts w:ascii="Aptos" w:eastAsia="Aptos" w:hAnsi="Aptos" w:cs="Aptos"/>
                <w:b/>
                <w:bCs/>
                <w:sz w:val="32"/>
                <w:szCs w:val="32"/>
              </w:rPr>
              <w:t>Ranfery Josua Peregrina Morales</w:t>
            </w:r>
          </w:p>
        </w:tc>
        <w:tc>
          <w:tcPr>
            <w:tcW w:w="2115" w:type="dxa"/>
            <w:tcMar>
              <w:left w:w="105" w:type="dxa"/>
              <w:right w:w="105" w:type="dxa"/>
            </w:tcMar>
          </w:tcPr>
          <w:p w14:paraId="3B4714CB" w14:textId="77777777" w:rsidR="007B7ED0" w:rsidRDefault="007B7ED0" w:rsidP="00691082">
            <w:pPr>
              <w:jc w:val="center"/>
              <w:rPr>
                <w:rFonts w:ascii="Aptos" w:eastAsia="Aptos" w:hAnsi="Aptos" w:cs="Aptos"/>
                <w:sz w:val="32"/>
                <w:szCs w:val="32"/>
              </w:rPr>
            </w:pPr>
            <w:r w:rsidRPr="4D230B0E">
              <w:rPr>
                <w:rFonts w:ascii="Aptos" w:eastAsia="Aptos" w:hAnsi="Aptos" w:cs="Aptos"/>
                <w:b/>
                <w:bCs/>
                <w:sz w:val="32"/>
                <w:szCs w:val="32"/>
              </w:rPr>
              <w:t>1924910</w:t>
            </w:r>
          </w:p>
        </w:tc>
      </w:tr>
      <w:tr w:rsidR="007B7ED0" w14:paraId="4D027F33" w14:textId="77777777" w:rsidTr="00691082">
        <w:trPr>
          <w:trHeight w:val="420"/>
          <w:jc w:val="center"/>
        </w:trPr>
        <w:tc>
          <w:tcPr>
            <w:tcW w:w="5550" w:type="dxa"/>
            <w:tcMar>
              <w:left w:w="105" w:type="dxa"/>
              <w:right w:w="105" w:type="dxa"/>
            </w:tcMar>
          </w:tcPr>
          <w:p w14:paraId="57C2E49E" w14:textId="6FA8B512" w:rsidR="007B7ED0" w:rsidRDefault="007B7ED0" w:rsidP="00691082">
            <w:pP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rPr>
              <w:t xml:space="preserve">Karyme </w:t>
            </w:r>
            <w:proofErr w:type="spellStart"/>
            <w:r w:rsidRPr="71602EDC">
              <w:rPr>
                <w:rFonts w:ascii="Aptos" w:eastAsia="Aptos" w:hAnsi="Aptos" w:cs="Aptos"/>
                <w:b/>
                <w:bCs/>
                <w:color w:val="000000" w:themeColor="text1"/>
                <w:sz w:val="32"/>
                <w:szCs w:val="32"/>
              </w:rPr>
              <w:t>Gpe</w:t>
            </w:r>
            <w:proofErr w:type="spellEnd"/>
            <w:r w:rsidRPr="71602EDC">
              <w:rPr>
                <w:rFonts w:ascii="Aptos" w:eastAsia="Aptos" w:hAnsi="Aptos" w:cs="Aptos"/>
                <w:b/>
                <w:bCs/>
                <w:color w:val="000000" w:themeColor="text1"/>
                <w:sz w:val="32"/>
                <w:szCs w:val="32"/>
              </w:rPr>
              <w:t>. González Castillo</w:t>
            </w:r>
          </w:p>
        </w:tc>
        <w:tc>
          <w:tcPr>
            <w:tcW w:w="2115" w:type="dxa"/>
            <w:tcMar>
              <w:left w:w="105" w:type="dxa"/>
              <w:right w:w="105" w:type="dxa"/>
            </w:tcMar>
          </w:tcPr>
          <w:p w14:paraId="6AC9710A" w14:textId="77777777" w:rsidR="007B7ED0" w:rsidRDefault="007B7ED0" w:rsidP="00691082">
            <w:pPr>
              <w:jc w:val="cente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rPr>
              <w:t>1957671</w:t>
            </w:r>
          </w:p>
        </w:tc>
      </w:tr>
      <w:tr w:rsidR="007B7ED0" w14:paraId="07A890C5" w14:textId="77777777" w:rsidTr="00691082">
        <w:trPr>
          <w:trHeight w:val="420"/>
          <w:jc w:val="center"/>
        </w:trPr>
        <w:tc>
          <w:tcPr>
            <w:tcW w:w="5550" w:type="dxa"/>
            <w:tcMar>
              <w:left w:w="105" w:type="dxa"/>
              <w:right w:w="105" w:type="dxa"/>
            </w:tcMar>
          </w:tcPr>
          <w:p w14:paraId="73D69706" w14:textId="77777777" w:rsidR="007B7ED0" w:rsidRDefault="007B7ED0" w:rsidP="00691082">
            <w:pP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rPr>
              <w:t>Francisco Salvador Flores Juarez</w:t>
            </w:r>
          </w:p>
        </w:tc>
        <w:tc>
          <w:tcPr>
            <w:tcW w:w="2115" w:type="dxa"/>
            <w:tcMar>
              <w:left w:w="105" w:type="dxa"/>
              <w:right w:w="105" w:type="dxa"/>
            </w:tcMar>
          </w:tcPr>
          <w:p w14:paraId="0A6CB6AC" w14:textId="77777777" w:rsidR="007B7ED0" w:rsidRDefault="007B7ED0" w:rsidP="00691082">
            <w:pPr>
              <w:jc w:val="cente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rPr>
              <w:t>1737559</w:t>
            </w:r>
          </w:p>
        </w:tc>
      </w:tr>
    </w:tbl>
    <w:p w14:paraId="68C69674" w14:textId="77777777" w:rsidR="007B7ED0" w:rsidRDefault="007B7ED0" w:rsidP="007B7ED0">
      <w:pPr>
        <w:spacing w:after="200" w:line="276" w:lineRule="auto"/>
      </w:pPr>
    </w:p>
    <w:p w14:paraId="2586C585" w14:textId="77777777" w:rsidR="007B7ED0" w:rsidRDefault="007B7ED0" w:rsidP="007B7ED0">
      <w:pPr>
        <w:spacing w:after="200" w:line="276" w:lineRule="auto"/>
        <w:jc w:val="center"/>
        <w:rPr>
          <w:rFonts w:ascii="Aptos" w:eastAsia="Aptos" w:hAnsi="Aptos" w:cs="Aptos"/>
          <w:color w:val="000000" w:themeColor="text1"/>
          <w:sz w:val="32"/>
          <w:szCs w:val="32"/>
        </w:rPr>
      </w:pPr>
      <w:r w:rsidRPr="5A05185E">
        <w:rPr>
          <w:rFonts w:ascii="Aptos" w:eastAsia="Aptos" w:hAnsi="Aptos" w:cs="Aptos"/>
          <w:b/>
          <w:bCs/>
          <w:color w:val="000000" w:themeColor="text1"/>
          <w:sz w:val="32"/>
          <w:szCs w:val="32"/>
        </w:rPr>
        <w:t>Grupo:  507</w:t>
      </w:r>
      <w:r>
        <w:tab/>
      </w:r>
      <w:r w:rsidRPr="5A05185E">
        <w:rPr>
          <w:rFonts w:ascii="Aptos" w:eastAsia="Aptos" w:hAnsi="Aptos" w:cs="Aptos"/>
          <w:b/>
          <w:bCs/>
          <w:color w:val="000000" w:themeColor="text1"/>
          <w:sz w:val="32"/>
          <w:szCs w:val="32"/>
        </w:rPr>
        <w:t xml:space="preserve"> Hora: </w:t>
      </w:r>
      <w:proofErr w:type="gramStart"/>
      <w:r w:rsidRPr="5A05185E">
        <w:rPr>
          <w:rFonts w:ascii="Aptos" w:eastAsia="Aptos" w:hAnsi="Aptos" w:cs="Aptos"/>
          <w:b/>
          <w:bCs/>
          <w:color w:val="000000" w:themeColor="text1"/>
          <w:sz w:val="32"/>
          <w:szCs w:val="32"/>
        </w:rPr>
        <w:t>Viernes</w:t>
      </w:r>
      <w:proofErr w:type="gramEnd"/>
      <w:r w:rsidRPr="5A05185E">
        <w:rPr>
          <w:rFonts w:ascii="Aptos" w:eastAsia="Aptos" w:hAnsi="Aptos" w:cs="Aptos"/>
          <w:b/>
          <w:bCs/>
          <w:color w:val="000000" w:themeColor="text1"/>
          <w:sz w:val="32"/>
          <w:szCs w:val="32"/>
        </w:rPr>
        <w:t xml:space="preserve"> N1</w:t>
      </w:r>
    </w:p>
    <w:p w14:paraId="3E544FF1" w14:textId="77777777" w:rsidR="007B7ED0" w:rsidRDefault="007B7ED0" w:rsidP="007B7ED0">
      <w:pPr>
        <w:spacing w:after="200" w:line="276" w:lineRule="auto"/>
        <w:jc w:val="center"/>
        <w:rPr>
          <w:rFonts w:ascii="Aptos" w:eastAsia="Aptos" w:hAnsi="Aptos" w:cs="Aptos"/>
          <w:color w:val="000000" w:themeColor="text1"/>
          <w:sz w:val="32"/>
          <w:szCs w:val="32"/>
        </w:rPr>
      </w:pPr>
      <w:r w:rsidRPr="2C4F1D64">
        <w:rPr>
          <w:rFonts w:ascii="Aptos" w:eastAsia="Aptos" w:hAnsi="Aptos" w:cs="Aptos"/>
          <w:b/>
          <w:bCs/>
          <w:color w:val="000000" w:themeColor="text1"/>
          <w:sz w:val="32"/>
          <w:szCs w:val="32"/>
        </w:rPr>
        <w:t xml:space="preserve">Semestre Enero – </w:t>
      </w:r>
      <w:proofErr w:type="gramStart"/>
      <w:r w:rsidRPr="2C4F1D64">
        <w:rPr>
          <w:rFonts w:ascii="Aptos" w:eastAsia="Aptos" w:hAnsi="Aptos" w:cs="Aptos"/>
          <w:b/>
          <w:bCs/>
          <w:color w:val="000000" w:themeColor="text1"/>
          <w:sz w:val="32"/>
          <w:szCs w:val="32"/>
        </w:rPr>
        <w:t>Junio</w:t>
      </w:r>
      <w:proofErr w:type="gramEnd"/>
      <w:r w:rsidRPr="2C4F1D64">
        <w:rPr>
          <w:rFonts w:ascii="Aptos" w:eastAsia="Aptos" w:hAnsi="Aptos" w:cs="Aptos"/>
          <w:b/>
          <w:bCs/>
          <w:color w:val="000000" w:themeColor="text1"/>
          <w:sz w:val="32"/>
          <w:szCs w:val="32"/>
        </w:rPr>
        <w:t xml:space="preserve"> 2026</w:t>
      </w:r>
    </w:p>
    <w:p w14:paraId="438B951C" w14:textId="77777777" w:rsidR="007B7ED0" w:rsidRDefault="007B7ED0" w:rsidP="007B7ED0">
      <w:pPr>
        <w:spacing w:after="200" w:line="276" w:lineRule="auto"/>
        <w:jc w:val="center"/>
        <w:rPr>
          <w:rFonts w:ascii="Aptos" w:eastAsia="Aptos" w:hAnsi="Aptos" w:cs="Aptos"/>
          <w:color w:val="000000" w:themeColor="text1"/>
          <w:sz w:val="32"/>
          <w:szCs w:val="32"/>
        </w:rPr>
      </w:pPr>
      <w:r w:rsidRPr="5A05185E">
        <w:rPr>
          <w:rFonts w:ascii="Aptos" w:eastAsia="Aptos" w:hAnsi="Aptos" w:cs="Aptos"/>
          <w:b/>
          <w:bCs/>
          <w:color w:val="000000" w:themeColor="text1"/>
          <w:sz w:val="32"/>
          <w:szCs w:val="32"/>
        </w:rPr>
        <w:t xml:space="preserve"> San Nicolás de los Garza, Nuevo León a 22 de marzo de 2026</w:t>
      </w:r>
    </w:p>
    <w:p w14:paraId="4AD4165D" w14:textId="77777777" w:rsidR="007B7ED0" w:rsidRDefault="000A6F56" w:rsidP="007B7ED0">
      <w:r>
        <w:rPr>
          <w:noProof/>
          <w:lang w:eastAsia="es-MX"/>
        </w:rPr>
        <w:lastRenderedPageBreak/>
        <mc:AlternateContent>
          <mc:Choice Requires="wps">
            <w:drawing>
              <wp:anchor distT="45720" distB="45720" distL="114300" distR="114300" simplePos="0" relativeHeight="251672576" behindDoc="0" locked="0" layoutInCell="1" allowOverlap="1" wp14:anchorId="79BA0080" wp14:editId="3DB54EB5">
                <wp:simplePos x="0" y="0"/>
                <wp:positionH relativeFrom="page">
                  <wp:posOffset>3019425</wp:posOffset>
                </wp:positionH>
                <wp:positionV relativeFrom="paragraph">
                  <wp:posOffset>5384800</wp:posOffset>
                </wp:positionV>
                <wp:extent cx="3959860" cy="800100"/>
                <wp:effectExtent l="0" t="0" r="0" b="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800100"/>
                        </a:xfrm>
                        <a:prstGeom prst="rect">
                          <a:avLst/>
                        </a:prstGeom>
                        <a:noFill/>
                        <a:ln w="9525">
                          <a:noFill/>
                          <a:miter lim="800000"/>
                          <a:headEnd/>
                          <a:tailEnd/>
                        </a:ln>
                      </wps:spPr>
                      <wps:txbx>
                        <w:txbxContent>
                          <w:p w14:paraId="7A9A7CA0" w14:textId="64CE5BD7" w:rsidR="000160AD" w:rsidRPr="000E55C6" w:rsidRDefault="000160AD" w:rsidP="000160AD">
                            <w:pPr>
                              <w:rPr>
                                <w:rFonts w:ascii="Arial" w:hAnsi="Arial" w:cs="Arial"/>
                                <w:sz w:val="40"/>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BA0080" id="_x0000_t202" coordsize="21600,21600" o:spt="202" path="m,l,21600r21600,l21600,xe">
                <v:stroke joinstyle="miter"/>
                <v:path gradientshapeok="t" o:connecttype="rect"/>
              </v:shapetype>
              <v:shape id="Cuadro de texto 2" o:spid="_x0000_s1026" type="#_x0000_t202" style="position:absolute;margin-left:237.75pt;margin-top:424pt;width:311.8pt;height:63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" filled="f" stroked="f">
                <v:textbox>
                  <w:txbxContent>
                    <w:p w14:paraId="7A9A7CA0" w14:textId="64CE5BD7" w:rsidR="000160AD" w:rsidRPr="000E55C6" w:rsidRDefault="000160AD" w:rsidP="000160AD">
                      <w:pPr>
                        <w:rPr>
                          <w:rFonts w:ascii="Arial" w:hAnsi="Arial" w:cs="Arial"/>
                          <w:sz w:val="40"/>
                          <w:szCs w:val="36"/>
                        </w:rPr>
                      </w:pPr>
                    </w:p>
                  </w:txbxContent>
                </v:textbox>
                <w10:wrap type="square" anchorx="page"/>
              </v:shape>
            </w:pict>
          </mc:Fallback>
        </mc:AlternateContent>
      </w:r>
    </w:p>
    <w:sdt>
      <w:sdtPr>
        <w:rPr>
          <w:rFonts w:asciiTheme="minorHAnsi" w:eastAsiaTheme="minorHAnsi" w:hAnsiTheme="minorHAnsi" w:cstheme="minorBidi"/>
          <w:color w:val="auto"/>
          <w:kern w:val="2"/>
          <w:sz w:val="24"/>
          <w:szCs w:val="24"/>
          <w:lang w:eastAsia="en-US"/>
          <w14:ligatures w14:val="standardContextual"/>
        </w:rPr>
        <w:id w:val="1268964238"/>
        <w:docPartObj>
          <w:docPartGallery w:val="Table of Contents"/>
          <w:docPartUnique/>
        </w:docPartObj>
      </w:sdtPr>
      <w:sdtEndPr>
        <w:rPr>
          <w:b/>
          <w:bCs/>
        </w:rPr>
      </w:sdtEndPr>
      <w:sdtContent>
        <w:p w14:paraId="6679EDB3" w14:textId="582CD429" w:rsidR="000160AD" w:rsidRDefault="000160AD" w:rsidP="007B7ED0">
          <w:pPr>
            <w:pStyle w:val="TtuloTDC"/>
          </w:pPr>
          <w:r>
            <w:t>Contenido</w:t>
          </w:r>
        </w:p>
        <w:p w14:paraId="5C6B57F2" w14:textId="5F77196B" w:rsidR="00E8609A" w:rsidRDefault="000160AD">
          <w:pPr>
            <w:pStyle w:val="TDC1"/>
            <w:tabs>
              <w:tab w:val="right" w:leader="dot" w:pos="9350"/>
            </w:tabs>
            <w:rPr>
              <w:rFonts w:eastAsiaTheme="minorEastAsia"/>
              <w:noProof/>
              <w:lang w:eastAsia="es-MX"/>
            </w:rPr>
          </w:pPr>
          <w:r>
            <w:fldChar w:fldCharType="begin"/>
          </w:r>
          <w:r>
            <w:instrText xml:space="preserve"> TOC \o "1-3" \h \z \u </w:instrText>
          </w:r>
          <w:r>
            <w:fldChar w:fldCharType="separate"/>
          </w:r>
          <w:hyperlink w:anchor="_Toc225049440" w:history="1">
            <w:r w:rsidR="00E8609A" w:rsidRPr="00EC4751">
              <w:rPr>
                <w:rStyle w:val="Hipervnculo"/>
                <w:noProof/>
              </w:rPr>
              <w:t>Objetivo</w:t>
            </w:r>
            <w:r w:rsidR="00E8609A">
              <w:rPr>
                <w:noProof/>
                <w:webHidden/>
              </w:rPr>
              <w:tab/>
            </w:r>
            <w:r w:rsidR="00E8609A">
              <w:rPr>
                <w:noProof/>
                <w:webHidden/>
              </w:rPr>
              <w:fldChar w:fldCharType="begin"/>
            </w:r>
            <w:r w:rsidR="00E8609A">
              <w:rPr>
                <w:noProof/>
                <w:webHidden/>
              </w:rPr>
              <w:instrText xml:space="preserve"> PAGEREF _Toc225049440 \h </w:instrText>
            </w:r>
            <w:r w:rsidR="00E8609A">
              <w:rPr>
                <w:noProof/>
                <w:webHidden/>
              </w:rPr>
            </w:r>
            <w:r w:rsidR="00E8609A">
              <w:rPr>
                <w:noProof/>
                <w:webHidden/>
              </w:rPr>
              <w:fldChar w:fldCharType="separate"/>
            </w:r>
            <w:r w:rsidR="007A4EE4">
              <w:rPr>
                <w:noProof/>
                <w:webHidden/>
              </w:rPr>
              <w:t>3</w:t>
            </w:r>
            <w:r w:rsidR="00E8609A">
              <w:rPr>
                <w:noProof/>
                <w:webHidden/>
              </w:rPr>
              <w:fldChar w:fldCharType="end"/>
            </w:r>
          </w:hyperlink>
        </w:p>
        <w:p w14:paraId="1D19C245" w14:textId="5002E1C8" w:rsidR="00E8609A" w:rsidRDefault="00E8609A">
          <w:pPr>
            <w:pStyle w:val="TDC1"/>
            <w:tabs>
              <w:tab w:val="right" w:leader="dot" w:pos="9350"/>
            </w:tabs>
            <w:rPr>
              <w:rFonts w:eastAsiaTheme="minorEastAsia"/>
              <w:noProof/>
              <w:lang w:eastAsia="es-MX"/>
            </w:rPr>
          </w:pPr>
          <w:hyperlink w:anchor="_Toc225049441" w:history="1">
            <w:r w:rsidRPr="00EC4751">
              <w:rPr>
                <w:rStyle w:val="Hipervnculo"/>
                <w:noProof/>
              </w:rPr>
              <w:t>Marco teórico</w:t>
            </w:r>
            <w:r>
              <w:rPr>
                <w:noProof/>
                <w:webHidden/>
              </w:rPr>
              <w:tab/>
            </w:r>
            <w:r>
              <w:rPr>
                <w:noProof/>
                <w:webHidden/>
              </w:rPr>
              <w:fldChar w:fldCharType="begin"/>
            </w:r>
            <w:r>
              <w:rPr>
                <w:noProof/>
                <w:webHidden/>
              </w:rPr>
              <w:instrText xml:space="preserve"> PAGEREF _Toc225049441 \h </w:instrText>
            </w:r>
            <w:r>
              <w:rPr>
                <w:noProof/>
                <w:webHidden/>
              </w:rPr>
            </w:r>
            <w:r>
              <w:rPr>
                <w:noProof/>
                <w:webHidden/>
              </w:rPr>
              <w:fldChar w:fldCharType="separate"/>
            </w:r>
            <w:r w:rsidR="007A4EE4">
              <w:rPr>
                <w:noProof/>
                <w:webHidden/>
              </w:rPr>
              <w:t>3</w:t>
            </w:r>
            <w:r>
              <w:rPr>
                <w:noProof/>
                <w:webHidden/>
              </w:rPr>
              <w:fldChar w:fldCharType="end"/>
            </w:r>
          </w:hyperlink>
        </w:p>
        <w:p w14:paraId="003EA55D" w14:textId="27C0BB39" w:rsidR="00E8609A" w:rsidRDefault="00E8609A">
          <w:pPr>
            <w:pStyle w:val="TDC2"/>
            <w:tabs>
              <w:tab w:val="right" w:leader="dot" w:pos="9350"/>
            </w:tabs>
            <w:rPr>
              <w:rFonts w:eastAsiaTheme="minorEastAsia"/>
              <w:noProof/>
              <w:lang w:eastAsia="es-MX"/>
            </w:rPr>
          </w:pPr>
          <w:hyperlink w:anchor="_Toc225049442" w:history="1">
            <w:r w:rsidRPr="00EC4751">
              <w:rPr>
                <w:rStyle w:val="Hipervnculo"/>
                <w:noProof/>
              </w:rPr>
              <w:t>Tratamiento de datos</w:t>
            </w:r>
            <w:r>
              <w:rPr>
                <w:noProof/>
                <w:webHidden/>
              </w:rPr>
              <w:tab/>
            </w:r>
            <w:r>
              <w:rPr>
                <w:noProof/>
                <w:webHidden/>
              </w:rPr>
              <w:fldChar w:fldCharType="begin"/>
            </w:r>
            <w:r>
              <w:rPr>
                <w:noProof/>
                <w:webHidden/>
              </w:rPr>
              <w:instrText xml:space="preserve"> PAGEREF _Toc225049442 \h </w:instrText>
            </w:r>
            <w:r>
              <w:rPr>
                <w:noProof/>
                <w:webHidden/>
              </w:rPr>
            </w:r>
            <w:r>
              <w:rPr>
                <w:noProof/>
                <w:webHidden/>
              </w:rPr>
              <w:fldChar w:fldCharType="separate"/>
            </w:r>
            <w:r w:rsidR="007A4EE4">
              <w:rPr>
                <w:noProof/>
                <w:webHidden/>
              </w:rPr>
              <w:t>3</w:t>
            </w:r>
            <w:r>
              <w:rPr>
                <w:noProof/>
                <w:webHidden/>
              </w:rPr>
              <w:fldChar w:fldCharType="end"/>
            </w:r>
          </w:hyperlink>
        </w:p>
        <w:p w14:paraId="7E5AA185" w14:textId="208EDCA9" w:rsidR="00E8609A" w:rsidRDefault="00E8609A">
          <w:pPr>
            <w:pStyle w:val="TDC2"/>
            <w:tabs>
              <w:tab w:val="right" w:leader="dot" w:pos="9350"/>
            </w:tabs>
            <w:rPr>
              <w:rFonts w:eastAsiaTheme="minorEastAsia"/>
              <w:noProof/>
              <w:lang w:eastAsia="es-MX"/>
            </w:rPr>
          </w:pPr>
          <w:hyperlink w:anchor="_Toc225049443" w:history="1">
            <w:r w:rsidRPr="00EC4751">
              <w:rPr>
                <w:rStyle w:val="Hipervnculo"/>
                <w:noProof/>
              </w:rPr>
              <w:t>Eliminación de instancias repetidas</w:t>
            </w:r>
            <w:r>
              <w:rPr>
                <w:noProof/>
                <w:webHidden/>
              </w:rPr>
              <w:tab/>
            </w:r>
            <w:r>
              <w:rPr>
                <w:noProof/>
                <w:webHidden/>
              </w:rPr>
              <w:fldChar w:fldCharType="begin"/>
            </w:r>
            <w:r>
              <w:rPr>
                <w:noProof/>
                <w:webHidden/>
              </w:rPr>
              <w:instrText xml:space="preserve"> PAGEREF _Toc225049443 \h </w:instrText>
            </w:r>
            <w:r>
              <w:rPr>
                <w:noProof/>
                <w:webHidden/>
              </w:rPr>
            </w:r>
            <w:r>
              <w:rPr>
                <w:noProof/>
                <w:webHidden/>
              </w:rPr>
              <w:fldChar w:fldCharType="separate"/>
            </w:r>
            <w:r w:rsidR="007A4EE4">
              <w:rPr>
                <w:noProof/>
                <w:webHidden/>
              </w:rPr>
              <w:t>3</w:t>
            </w:r>
            <w:r>
              <w:rPr>
                <w:noProof/>
                <w:webHidden/>
              </w:rPr>
              <w:fldChar w:fldCharType="end"/>
            </w:r>
          </w:hyperlink>
        </w:p>
        <w:p w14:paraId="75F3691F" w14:textId="4A539CDB" w:rsidR="00E8609A" w:rsidRDefault="00E8609A">
          <w:pPr>
            <w:pStyle w:val="TDC2"/>
            <w:tabs>
              <w:tab w:val="right" w:leader="dot" w:pos="9350"/>
            </w:tabs>
            <w:rPr>
              <w:rFonts w:eastAsiaTheme="minorEastAsia"/>
              <w:noProof/>
              <w:lang w:eastAsia="es-MX"/>
            </w:rPr>
          </w:pPr>
          <w:hyperlink w:anchor="_Toc225049444" w:history="1">
            <w:r w:rsidRPr="00EC4751">
              <w:rPr>
                <w:rStyle w:val="Hipervnculo"/>
                <w:noProof/>
              </w:rPr>
              <w:t>Eliminación de instancias incompletas</w:t>
            </w:r>
            <w:r>
              <w:rPr>
                <w:noProof/>
                <w:webHidden/>
              </w:rPr>
              <w:tab/>
            </w:r>
            <w:r>
              <w:rPr>
                <w:noProof/>
                <w:webHidden/>
              </w:rPr>
              <w:fldChar w:fldCharType="begin"/>
            </w:r>
            <w:r>
              <w:rPr>
                <w:noProof/>
                <w:webHidden/>
              </w:rPr>
              <w:instrText xml:space="preserve"> PAGEREF _Toc225049444 \h </w:instrText>
            </w:r>
            <w:r>
              <w:rPr>
                <w:noProof/>
                <w:webHidden/>
              </w:rPr>
            </w:r>
            <w:r>
              <w:rPr>
                <w:noProof/>
                <w:webHidden/>
              </w:rPr>
              <w:fldChar w:fldCharType="separate"/>
            </w:r>
            <w:r w:rsidR="007A4EE4">
              <w:rPr>
                <w:noProof/>
                <w:webHidden/>
              </w:rPr>
              <w:t>3</w:t>
            </w:r>
            <w:r>
              <w:rPr>
                <w:noProof/>
                <w:webHidden/>
              </w:rPr>
              <w:fldChar w:fldCharType="end"/>
            </w:r>
          </w:hyperlink>
        </w:p>
        <w:p w14:paraId="1614B197" w14:textId="3AE4015E" w:rsidR="00E8609A" w:rsidRDefault="00E8609A">
          <w:pPr>
            <w:pStyle w:val="TDC2"/>
            <w:tabs>
              <w:tab w:val="right" w:leader="dot" w:pos="9350"/>
            </w:tabs>
            <w:rPr>
              <w:rFonts w:eastAsiaTheme="minorEastAsia"/>
              <w:noProof/>
              <w:lang w:eastAsia="es-MX"/>
            </w:rPr>
          </w:pPr>
          <w:hyperlink w:anchor="_Toc225049445" w:history="1">
            <w:r w:rsidRPr="00EC4751">
              <w:rPr>
                <w:rStyle w:val="Hipervnculo"/>
                <w:noProof/>
              </w:rPr>
              <w:t>Eliminación de datos correlacionados entre sí</w:t>
            </w:r>
            <w:r>
              <w:rPr>
                <w:noProof/>
                <w:webHidden/>
              </w:rPr>
              <w:tab/>
            </w:r>
            <w:r>
              <w:rPr>
                <w:noProof/>
                <w:webHidden/>
              </w:rPr>
              <w:fldChar w:fldCharType="begin"/>
            </w:r>
            <w:r>
              <w:rPr>
                <w:noProof/>
                <w:webHidden/>
              </w:rPr>
              <w:instrText xml:space="preserve"> PAGEREF _Toc225049445 \h </w:instrText>
            </w:r>
            <w:r>
              <w:rPr>
                <w:noProof/>
                <w:webHidden/>
              </w:rPr>
            </w:r>
            <w:r>
              <w:rPr>
                <w:noProof/>
                <w:webHidden/>
              </w:rPr>
              <w:fldChar w:fldCharType="separate"/>
            </w:r>
            <w:r w:rsidR="007A4EE4">
              <w:rPr>
                <w:noProof/>
                <w:webHidden/>
              </w:rPr>
              <w:t>4</w:t>
            </w:r>
            <w:r>
              <w:rPr>
                <w:noProof/>
                <w:webHidden/>
              </w:rPr>
              <w:fldChar w:fldCharType="end"/>
            </w:r>
          </w:hyperlink>
        </w:p>
        <w:p w14:paraId="32EDB3EA" w14:textId="423D6E58" w:rsidR="00E8609A" w:rsidRDefault="00E8609A">
          <w:pPr>
            <w:pStyle w:val="TDC2"/>
            <w:tabs>
              <w:tab w:val="right" w:leader="dot" w:pos="9350"/>
            </w:tabs>
            <w:rPr>
              <w:rFonts w:eastAsiaTheme="minorEastAsia"/>
              <w:noProof/>
              <w:lang w:eastAsia="es-MX"/>
            </w:rPr>
          </w:pPr>
          <w:hyperlink w:anchor="_Toc225049446" w:history="1">
            <w:r w:rsidRPr="00EC4751">
              <w:rPr>
                <w:rStyle w:val="Hipervnculo"/>
                <w:noProof/>
              </w:rPr>
              <w:t>Proyección de datos incompletos</w:t>
            </w:r>
            <w:r>
              <w:rPr>
                <w:noProof/>
                <w:webHidden/>
              </w:rPr>
              <w:tab/>
            </w:r>
            <w:r>
              <w:rPr>
                <w:noProof/>
                <w:webHidden/>
              </w:rPr>
              <w:fldChar w:fldCharType="begin"/>
            </w:r>
            <w:r>
              <w:rPr>
                <w:noProof/>
                <w:webHidden/>
              </w:rPr>
              <w:instrText xml:space="preserve"> PAGEREF _Toc225049446 \h </w:instrText>
            </w:r>
            <w:r>
              <w:rPr>
                <w:noProof/>
                <w:webHidden/>
              </w:rPr>
            </w:r>
            <w:r>
              <w:rPr>
                <w:noProof/>
                <w:webHidden/>
              </w:rPr>
              <w:fldChar w:fldCharType="separate"/>
            </w:r>
            <w:r w:rsidR="007A4EE4">
              <w:rPr>
                <w:noProof/>
                <w:webHidden/>
              </w:rPr>
              <w:t>4</w:t>
            </w:r>
            <w:r>
              <w:rPr>
                <w:noProof/>
                <w:webHidden/>
              </w:rPr>
              <w:fldChar w:fldCharType="end"/>
            </w:r>
          </w:hyperlink>
        </w:p>
        <w:p w14:paraId="641BEB7A" w14:textId="3ECD40DB" w:rsidR="00E8609A" w:rsidRDefault="00E8609A">
          <w:pPr>
            <w:pStyle w:val="TDC2"/>
            <w:tabs>
              <w:tab w:val="right" w:leader="dot" w:pos="9350"/>
            </w:tabs>
            <w:rPr>
              <w:rFonts w:eastAsiaTheme="minorEastAsia"/>
              <w:noProof/>
              <w:lang w:eastAsia="es-MX"/>
            </w:rPr>
          </w:pPr>
          <w:hyperlink w:anchor="_Toc225049447" w:history="1">
            <w:r w:rsidRPr="00EC4751">
              <w:rPr>
                <w:rStyle w:val="Hipervnculo"/>
                <w:noProof/>
              </w:rPr>
              <w:t>Escalado de datos</w:t>
            </w:r>
            <w:r>
              <w:rPr>
                <w:noProof/>
                <w:webHidden/>
              </w:rPr>
              <w:tab/>
            </w:r>
            <w:r>
              <w:rPr>
                <w:noProof/>
                <w:webHidden/>
              </w:rPr>
              <w:fldChar w:fldCharType="begin"/>
            </w:r>
            <w:r>
              <w:rPr>
                <w:noProof/>
                <w:webHidden/>
              </w:rPr>
              <w:instrText xml:space="preserve"> PAGEREF _Toc225049447 \h </w:instrText>
            </w:r>
            <w:r>
              <w:rPr>
                <w:noProof/>
                <w:webHidden/>
              </w:rPr>
            </w:r>
            <w:r>
              <w:rPr>
                <w:noProof/>
                <w:webHidden/>
              </w:rPr>
              <w:fldChar w:fldCharType="separate"/>
            </w:r>
            <w:r w:rsidR="007A4EE4">
              <w:rPr>
                <w:noProof/>
                <w:webHidden/>
              </w:rPr>
              <w:t>5</w:t>
            </w:r>
            <w:r>
              <w:rPr>
                <w:noProof/>
                <w:webHidden/>
              </w:rPr>
              <w:fldChar w:fldCharType="end"/>
            </w:r>
          </w:hyperlink>
        </w:p>
        <w:p w14:paraId="1E258E80" w14:textId="584607B1" w:rsidR="00E8609A" w:rsidRDefault="00E8609A">
          <w:pPr>
            <w:pStyle w:val="TDC2"/>
            <w:tabs>
              <w:tab w:val="right" w:leader="dot" w:pos="9350"/>
            </w:tabs>
            <w:rPr>
              <w:rFonts w:eastAsiaTheme="minorEastAsia"/>
              <w:noProof/>
              <w:lang w:eastAsia="es-MX"/>
            </w:rPr>
          </w:pPr>
          <w:hyperlink w:anchor="_Toc225049448" w:history="1">
            <w:r w:rsidRPr="00EC4751">
              <w:rPr>
                <w:rStyle w:val="Hipervnculo"/>
                <w:noProof/>
              </w:rPr>
              <w:t>Escalado con Estadístico Z (Estandarización)</w:t>
            </w:r>
            <w:r>
              <w:rPr>
                <w:noProof/>
                <w:webHidden/>
              </w:rPr>
              <w:tab/>
            </w:r>
            <w:r>
              <w:rPr>
                <w:noProof/>
                <w:webHidden/>
              </w:rPr>
              <w:fldChar w:fldCharType="begin"/>
            </w:r>
            <w:r>
              <w:rPr>
                <w:noProof/>
                <w:webHidden/>
              </w:rPr>
              <w:instrText xml:space="preserve"> PAGEREF _Toc225049448 \h </w:instrText>
            </w:r>
            <w:r>
              <w:rPr>
                <w:noProof/>
                <w:webHidden/>
              </w:rPr>
            </w:r>
            <w:r>
              <w:rPr>
                <w:noProof/>
                <w:webHidden/>
              </w:rPr>
              <w:fldChar w:fldCharType="separate"/>
            </w:r>
            <w:r w:rsidR="007A4EE4">
              <w:rPr>
                <w:noProof/>
                <w:webHidden/>
              </w:rPr>
              <w:t>5</w:t>
            </w:r>
            <w:r>
              <w:rPr>
                <w:noProof/>
                <w:webHidden/>
              </w:rPr>
              <w:fldChar w:fldCharType="end"/>
            </w:r>
          </w:hyperlink>
        </w:p>
        <w:p w14:paraId="21D87C8C" w14:textId="0F2AAEB2" w:rsidR="00E8609A" w:rsidRDefault="00E8609A">
          <w:pPr>
            <w:pStyle w:val="TDC2"/>
            <w:tabs>
              <w:tab w:val="right" w:leader="dot" w:pos="9350"/>
            </w:tabs>
            <w:rPr>
              <w:rFonts w:eastAsiaTheme="minorEastAsia"/>
              <w:noProof/>
              <w:lang w:eastAsia="es-MX"/>
            </w:rPr>
          </w:pPr>
          <w:hyperlink w:anchor="_Toc225049449" w:history="1">
            <w:r w:rsidRPr="00EC4751">
              <w:rPr>
                <w:rStyle w:val="Hipervnculo"/>
                <w:noProof/>
              </w:rPr>
              <w:t>Escalado con Línea Recta (Normalización Min-Max)</w:t>
            </w:r>
            <w:r>
              <w:rPr>
                <w:noProof/>
                <w:webHidden/>
              </w:rPr>
              <w:tab/>
            </w:r>
            <w:r>
              <w:rPr>
                <w:noProof/>
                <w:webHidden/>
              </w:rPr>
              <w:fldChar w:fldCharType="begin"/>
            </w:r>
            <w:r>
              <w:rPr>
                <w:noProof/>
                <w:webHidden/>
              </w:rPr>
              <w:instrText xml:space="preserve"> PAGEREF _Toc225049449 \h </w:instrText>
            </w:r>
            <w:r>
              <w:rPr>
                <w:noProof/>
                <w:webHidden/>
              </w:rPr>
            </w:r>
            <w:r>
              <w:rPr>
                <w:noProof/>
                <w:webHidden/>
              </w:rPr>
              <w:fldChar w:fldCharType="separate"/>
            </w:r>
            <w:r w:rsidR="007A4EE4">
              <w:rPr>
                <w:noProof/>
                <w:webHidden/>
              </w:rPr>
              <w:t>5</w:t>
            </w:r>
            <w:r>
              <w:rPr>
                <w:noProof/>
                <w:webHidden/>
              </w:rPr>
              <w:fldChar w:fldCharType="end"/>
            </w:r>
          </w:hyperlink>
        </w:p>
        <w:p w14:paraId="092EDB9B" w14:textId="10BD908B" w:rsidR="00E8609A" w:rsidRDefault="00E8609A">
          <w:pPr>
            <w:pStyle w:val="TDC2"/>
            <w:tabs>
              <w:tab w:val="right" w:leader="dot" w:pos="9350"/>
            </w:tabs>
            <w:rPr>
              <w:rFonts w:eastAsiaTheme="minorEastAsia"/>
              <w:noProof/>
              <w:lang w:eastAsia="es-MX"/>
            </w:rPr>
          </w:pPr>
          <w:hyperlink w:anchor="_Toc225049450" w:history="1">
            <w:r w:rsidRPr="00EC4751">
              <w:rPr>
                <w:rStyle w:val="Hipervnculo"/>
                <w:noProof/>
              </w:rPr>
              <w:t>Paquetes de R utilizados</w:t>
            </w:r>
            <w:r>
              <w:rPr>
                <w:noProof/>
                <w:webHidden/>
              </w:rPr>
              <w:tab/>
            </w:r>
            <w:r>
              <w:rPr>
                <w:noProof/>
                <w:webHidden/>
              </w:rPr>
              <w:fldChar w:fldCharType="begin"/>
            </w:r>
            <w:r>
              <w:rPr>
                <w:noProof/>
                <w:webHidden/>
              </w:rPr>
              <w:instrText xml:space="preserve"> PAGEREF _Toc225049450 \h </w:instrText>
            </w:r>
            <w:r>
              <w:rPr>
                <w:noProof/>
                <w:webHidden/>
              </w:rPr>
            </w:r>
            <w:r>
              <w:rPr>
                <w:noProof/>
                <w:webHidden/>
              </w:rPr>
              <w:fldChar w:fldCharType="separate"/>
            </w:r>
            <w:r w:rsidR="007A4EE4">
              <w:rPr>
                <w:noProof/>
                <w:webHidden/>
              </w:rPr>
              <w:t>6</w:t>
            </w:r>
            <w:r>
              <w:rPr>
                <w:noProof/>
                <w:webHidden/>
              </w:rPr>
              <w:fldChar w:fldCharType="end"/>
            </w:r>
          </w:hyperlink>
        </w:p>
        <w:p w14:paraId="65AB8D7E" w14:textId="7811C2D1" w:rsidR="00E8609A" w:rsidRDefault="00E8609A">
          <w:pPr>
            <w:pStyle w:val="TDC1"/>
            <w:tabs>
              <w:tab w:val="right" w:leader="dot" w:pos="9350"/>
            </w:tabs>
            <w:rPr>
              <w:rFonts w:eastAsiaTheme="minorEastAsia"/>
              <w:noProof/>
              <w:lang w:eastAsia="es-MX"/>
            </w:rPr>
          </w:pPr>
          <w:hyperlink w:anchor="_Toc225049451" w:history="1">
            <w:r w:rsidRPr="00EC4751">
              <w:rPr>
                <w:rStyle w:val="Hipervnculo"/>
                <w:noProof/>
              </w:rPr>
              <w:t>Desarrollo</w:t>
            </w:r>
            <w:r>
              <w:rPr>
                <w:noProof/>
                <w:webHidden/>
              </w:rPr>
              <w:tab/>
            </w:r>
            <w:r>
              <w:rPr>
                <w:noProof/>
                <w:webHidden/>
              </w:rPr>
              <w:fldChar w:fldCharType="begin"/>
            </w:r>
            <w:r>
              <w:rPr>
                <w:noProof/>
                <w:webHidden/>
              </w:rPr>
              <w:instrText xml:space="preserve"> PAGEREF _Toc225049451 \h </w:instrText>
            </w:r>
            <w:r>
              <w:rPr>
                <w:noProof/>
                <w:webHidden/>
              </w:rPr>
            </w:r>
            <w:r>
              <w:rPr>
                <w:noProof/>
                <w:webHidden/>
              </w:rPr>
              <w:fldChar w:fldCharType="separate"/>
            </w:r>
            <w:r w:rsidR="007A4EE4">
              <w:rPr>
                <w:noProof/>
                <w:webHidden/>
              </w:rPr>
              <w:t>6</w:t>
            </w:r>
            <w:r>
              <w:rPr>
                <w:noProof/>
                <w:webHidden/>
              </w:rPr>
              <w:fldChar w:fldCharType="end"/>
            </w:r>
          </w:hyperlink>
        </w:p>
        <w:p w14:paraId="015FFFDB" w14:textId="2CDF329E" w:rsidR="00E8609A" w:rsidRDefault="00E8609A">
          <w:pPr>
            <w:pStyle w:val="TDC2"/>
            <w:tabs>
              <w:tab w:val="right" w:leader="dot" w:pos="9350"/>
            </w:tabs>
            <w:rPr>
              <w:rFonts w:eastAsiaTheme="minorEastAsia"/>
              <w:noProof/>
              <w:lang w:eastAsia="es-MX"/>
            </w:rPr>
          </w:pPr>
          <w:hyperlink w:anchor="_Toc225049452" w:history="1">
            <w:r w:rsidRPr="00EC4751">
              <w:rPr>
                <w:rStyle w:val="Hipervnculo"/>
                <w:noProof/>
              </w:rPr>
              <w:t>Actividad 1: Indicadores del World Bank Open Data</w:t>
            </w:r>
            <w:r>
              <w:rPr>
                <w:noProof/>
                <w:webHidden/>
              </w:rPr>
              <w:tab/>
            </w:r>
            <w:r>
              <w:rPr>
                <w:noProof/>
                <w:webHidden/>
              </w:rPr>
              <w:fldChar w:fldCharType="begin"/>
            </w:r>
            <w:r>
              <w:rPr>
                <w:noProof/>
                <w:webHidden/>
              </w:rPr>
              <w:instrText xml:space="preserve"> PAGEREF _Toc225049452 \h </w:instrText>
            </w:r>
            <w:r>
              <w:rPr>
                <w:noProof/>
                <w:webHidden/>
              </w:rPr>
            </w:r>
            <w:r>
              <w:rPr>
                <w:noProof/>
                <w:webHidden/>
              </w:rPr>
              <w:fldChar w:fldCharType="separate"/>
            </w:r>
            <w:r w:rsidR="007A4EE4">
              <w:rPr>
                <w:noProof/>
                <w:webHidden/>
              </w:rPr>
              <w:t>6</w:t>
            </w:r>
            <w:r>
              <w:rPr>
                <w:noProof/>
                <w:webHidden/>
              </w:rPr>
              <w:fldChar w:fldCharType="end"/>
            </w:r>
          </w:hyperlink>
        </w:p>
        <w:p w14:paraId="5AE7294F" w14:textId="33B5AC88" w:rsidR="00E8609A" w:rsidRDefault="00E8609A">
          <w:pPr>
            <w:pStyle w:val="TDC2"/>
            <w:tabs>
              <w:tab w:val="right" w:leader="dot" w:pos="9350"/>
            </w:tabs>
            <w:rPr>
              <w:rFonts w:eastAsiaTheme="minorEastAsia"/>
              <w:noProof/>
              <w:lang w:eastAsia="es-MX"/>
            </w:rPr>
          </w:pPr>
          <w:hyperlink w:anchor="_Toc225049453" w:history="1">
            <w:r w:rsidRPr="00EC4751">
              <w:rPr>
                <w:rStyle w:val="Hipervnculo"/>
                <w:noProof/>
              </w:rPr>
              <w:t>Actividad 2: Subsetting del DataSet de Border Crossing</w:t>
            </w:r>
            <w:r>
              <w:rPr>
                <w:noProof/>
                <w:webHidden/>
              </w:rPr>
              <w:tab/>
            </w:r>
            <w:r>
              <w:rPr>
                <w:noProof/>
                <w:webHidden/>
              </w:rPr>
              <w:fldChar w:fldCharType="begin"/>
            </w:r>
            <w:r>
              <w:rPr>
                <w:noProof/>
                <w:webHidden/>
              </w:rPr>
              <w:instrText xml:space="preserve"> PAGEREF _Toc225049453 \h </w:instrText>
            </w:r>
            <w:r>
              <w:rPr>
                <w:noProof/>
                <w:webHidden/>
              </w:rPr>
            </w:r>
            <w:r>
              <w:rPr>
                <w:noProof/>
                <w:webHidden/>
              </w:rPr>
              <w:fldChar w:fldCharType="separate"/>
            </w:r>
            <w:r w:rsidR="007A4EE4">
              <w:rPr>
                <w:noProof/>
                <w:webHidden/>
              </w:rPr>
              <w:t>7</w:t>
            </w:r>
            <w:r>
              <w:rPr>
                <w:noProof/>
                <w:webHidden/>
              </w:rPr>
              <w:fldChar w:fldCharType="end"/>
            </w:r>
          </w:hyperlink>
        </w:p>
        <w:p w14:paraId="712890BE" w14:textId="72CCDA95" w:rsidR="00E8609A" w:rsidRDefault="00E8609A">
          <w:pPr>
            <w:pStyle w:val="TDC2"/>
            <w:tabs>
              <w:tab w:val="right" w:leader="dot" w:pos="9350"/>
            </w:tabs>
            <w:rPr>
              <w:rFonts w:eastAsiaTheme="minorEastAsia"/>
              <w:noProof/>
              <w:lang w:eastAsia="es-MX"/>
            </w:rPr>
          </w:pPr>
          <w:hyperlink w:anchor="_Toc225049454" w:history="1">
            <w:r w:rsidRPr="00EC4751">
              <w:rPr>
                <w:rStyle w:val="Hipervnculo"/>
                <w:noProof/>
              </w:rPr>
              <w:t>Actividad 3: Análisis de Criminalidad y Urbanización en Estados Unidos (USArrests)</w:t>
            </w:r>
            <w:r>
              <w:rPr>
                <w:noProof/>
                <w:webHidden/>
              </w:rPr>
              <w:tab/>
            </w:r>
            <w:r>
              <w:rPr>
                <w:noProof/>
                <w:webHidden/>
              </w:rPr>
              <w:fldChar w:fldCharType="begin"/>
            </w:r>
            <w:r>
              <w:rPr>
                <w:noProof/>
                <w:webHidden/>
              </w:rPr>
              <w:instrText xml:space="preserve"> PAGEREF _Toc225049454 \h </w:instrText>
            </w:r>
            <w:r>
              <w:rPr>
                <w:noProof/>
                <w:webHidden/>
              </w:rPr>
            </w:r>
            <w:r>
              <w:rPr>
                <w:noProof/>
                <w:webHidden/>
              </w:rPr>
              <w:fldChar w:fldCharType="separate"/>
            </w:r>
            <w:r w:rsidR="007A4EE4">
              <w:rPr>
                <w:noProof/>
                <w:webHidden/>
              </w:rPr>
              <w:t>8</w:t>
            </w:r>
            <w:r>
              <w:rPr>
                <w:noProof/>
                <w:webHidden/>
              </w:rPr>
              <w:fldChar w:fldCharType="end"/>
            </w:r>
          </w:hyperlink>
        </w:p>
        <w:p w14:paraId="3C45B48C" w14:textId="386A3C7F" w:rsidR="00E8609A" w:rsidRDefault="00E8609A">
          <w:pPr>
            <w:pStyle w:val="TDC1"/>
            <w:tabs>
              <w:tab w:val="right" w:leader="dot" w:pos="9350"/>
            </w:tabs>
            <w:rPr>
              <w:rFonts w:eastAsiaTheme="minorEastAsia"/>
              <w:noProof/>
              <w:lang w:eastAsia="es-MX"/>
            </w:rPr>
          </w:pPr>
          <w:hyperlink w:anchor="_Toc225049455" w:history="1">
            <w:r w:rsidRPr="00EC4751">
              <w:rPr>
                <w:rStyle w:val="Hipervnculo"/>
                <w:noProof/>
              </w:rPr>
              <w:t>Cálculos y resultados</w:t>
            </w:r>
            <w:r>
              <w:rPr>
                <w:noProof/>
                <w:webHidden/>
              </w:rPr>
              <w:tab/>
            </w:r>
            <w:r>
              <w:rPr>
                <w:noProof/>
                <w:webHidden/>
              </w:rPr>
              <w:fldChar w:fldCharType="begin"/>
            </w:r>
            <w:r>
              <w:rPr>
                <w:noProof/>
                <w:webHidden/>
              </w:rPr>
              <w:instrText xml:space="preserve"> PAGEREF _Toc225049455 \h </w:instrText>
            </w:r>
            <w:r>
              <w:rPr>
                <w:noProof/>
                <w:webHidden/>
              </w:rPr>
            </w:r>
            <w:r>
              <w:rPr>
                <w:noProof/>
                <w:webHidden/>
              </w:rPr>
              <w:fldChar w:fldCharType="separate"/>
            </w:r>
            <w:r w:rsidR="007A4EE4">
              <w:rPr>
                <w:noProof/>
                <w:webHidden/>
              </w:rPr>
              <w:t>9</w:t>
            </w:r>
            <w:r>
              <w:rPr>
                <w:noProof/>
                <w:webHidden/>
              </w:rPr>
              <w:fldChar w:fldCharType="end"/>
            </w:r>
          </w:hyperlink>
        </w:p>
        <w:p w14:paraId="592C2B83" w14:textId="2C21E12E" w:rsidR="00E8609A" w:rsidRDefault="00E8609A">
          <w:pPr>
            <w:pStyle w:val="TDC2"/>
            <w:tabs>
              <w:tab w:val="right" w:leader="dot" w:pos="9350"/>
            </w:tabs>
            <w:rPr>
              <w:rFonts w:eastAsiaTheme="minorEastAsia"/>
              <w:noProof/>
              <w:lang w:eastAsia="es-MX"/>
            </w:rPr>
          </w:pPr>
          <w:hyperlink w:anchor="_Toc225049456" w:history="1">
            <w:r w:rsidRPr="00EC4751">
              <w:rPr>
                <w:rStyle w:val="Hipervnculo"/>
                <w:noProof/>
              </w:rPr>
              <w:t>Actividad 1: Indicadores del World Bank Open Data</w:t>
            </w:r>
            <w:r>
              <w:rPr>
                <w:noProof/>
                <w:webHidden/>
              </w:rPr>
              <w:tab/>
            </w:r>
            <w:r>
              <w:rPr>
                <w:noProof/>
                <w:webHidden/>
              </w:rPr>
              <w:fldChar w:fldCharType="begin"/>
            </w:r>
            <w:r>
              <w:rPr>
                <w:noProof/>
                <w:webHidden/>
              </w:rPr>
              <w:instrText xml:space="preserve"> PAGEREF _Toc225049456 \h </w:instrText>
            </w:r>
            <w:r>
              <w:rPr>
                <w:noProof/>
                <w:webHidden/>
              </w:rPr>
            </w:r>
            <w:r>
              <w:rPr>
                <w:noProof/>
                <w:webHidden/>
              </w:rPr>
              <w:fldChar w:fldCharType="separate"/>
            </w:r>
            <w:r w:rsidR="007A4EE4">
              <w:rPr>
                <w:noProof/>
                <w:webHidden/>
              </w:rPr>
              <w:t>9</w:t>
            </w:r>
            <w:r>
              <w:rPr>
                <w:noProof/>
                <w:webHidden/>
              </w:rPr>
              <w:fldChar w:fldCharType="end"/>
            </w:r>
          </w:hyperlink>
        </w:p>
        <w:p w14:paraId="0E8E1377" w14:textId="643C2FCE" w:rsidR="00E8609A" w:rsidRDefault="00E8609A">
          <w:pPr>
            <w:pStyle w:val="TDC3"/>
            <w:tabs>
              <w:tab w:val="right" w:leader="dot" w:pos="9350"/>
            </w:tabs>
            <w:rPr>
              <w:rFonts w:eastAsiaTheme="minorEastAsia"/>
              <w:noProof/>
              <w:lang w:eastAsia="es-MX"/>
            </w:rPr>
          </w:pPr>
          <w:hyperlink w:anchor="_Toc225049457" w:history="1">
            <w:r w:rsidRPr="00EC4751">
              <w:rPr>
                <w:rStyle w:val="Hipervnculo"/>
                <w:noProof/>
              </w:rPr>
              <w:t>Conclusión del análisis (Actividad 1)</w:t>
            </w:r>
            <w:r>
              <w:rPr>
                <w:noProof/>
                <w:webHidden/>
              </w:rPr>
              <w:tab/>
            </w:r>
            <w:r>
              <w:rPr>
                <w:noProof/>
                <w:webHidden/>
              </w:rPr>
              <w:fldChar w:fldCharType="begin"/>
            </w:r>
            <w:r>
              <w:rPr>
                <w:noProof/>
                <w:webHidden/>
              </w:rPr>
              <w:instrText xml:space="preserve"> PAGEREF _Toc225049457 \h </w:instrText>
            </w:r>
            <w:r>
              <w:rPr>
                <w:noProof/>
                <w:webHidden/>
              </w:rPr>
            </w:r>
            <w:r>
              <w:rPr>
                <w:noProof/>
                <w:webHidden/>
              </w:rPr>
              <w:fldChar w:fldCharType="separate"/>
            </w:r>
            <w:r w:rsidR="007A4EE4">
              <w:rPr>
                <w:noProof/>
                <w:webHidden/>
              </w:rPr>
              <w:t>11</w:t>
            </w:r>
            <w:r>
              <w:rPr>
                <w:noProof/>
                <w:webHidden/>
              </w:rPr>
              <w:fldChar w:fldCharType="end"/>
            </w:r>
          </w:hyperlink>
        </w:p>
        <w:p w14:paraId="7B8D6BA8" w14:textId="2B019560" w:rsidR="00E8609A" w:rsidRDefault="00E8609A">
          <w:pPr>
            <w:pStyle w:val="TDC2"/>
            <w:tabs>
              <w:tab w:val="right" w:leader="dot" w:pos="9350"/>
            </w:tabs>
            <w:rPr>
              <w:rFonts w:eastAsiaTheme="minorEastAsia"/>
              <w:noProof/>
              <w:lang w:eastAsia="es-MX"/>
            </w:rPr>
          </w:pPr>
          <w:hyperlink w:anchor="_Toc225049458" w:history="1">
            <w:r w:rsidRPr="00EC4751">
              <w:rPr>
                <w:rStyle w:val="Hipervnculo"/>
                <w:noProof/>
              </w:rPr>
              <w:t>Actividad 2: Subsetting del DataSet de Border Crossing</w:t>
            </w:r>
            <w:r>
              <w:rPr>
                <w:noProof/>
                <w:webHidden/>
              </w:rPr>
              <w:tab/>
            </w:r>
            <w:r>
              <w:rPr>
                <w:noProof/>
                <w:webHidden/>
              </w:rPr>
              <w:fldChar w:fldCharType="begin"/>
            </w:r>
            <w:r>
              <w:rPr>
                <w:noProof/>
                <w:webHidden/>
              </w:rPr>
              <w:instrText xml:space="preserve"> PAGEREF _Toc225049458 \h </w:instrText>
            </w:r>
            <w:r>
              <w:rPr>
                <w:noProof/>
                <w:webHidden/>
              </w:rPr>
            </w:r>
            <w:r>
              <w:rPr>
                <w:noProof/>
                <w:webHidden/>
              </w:rPr>
              <w:fldChar w:fldCharType="separate"/>
            </w:r>
            <w:r w:rsidR="007A4EE4">
              <w:rPr>
                <w:noProof/>
                <w:webHidden/>
              </w:rPr>
              <w:t>12</w:t>
            </w:r>
            <w:r>
              <w:rPr>
                <w:noProof/>
                <w:webHidden/>
              </w:rPr>
              <w:fldChar w:fldCharType="end"/>
            </w:r>
          </w:hyperlink>
        </w:p>
        <w:p w14:paraId="7B680B68" w14:textId="14BBFAA1" w:rsidR="00E8609A" w:rsidRDefault="00E8609A">
          <w:pPr>
            <w:pStyle w:val="TDC3"/>
            <w:tabs>
              <w:tab w:val="right" w:leader="dot" w:pos="9350"/>
            </w:tabs>
            <w:rPr>
              <w:rFonts w:eastAsiaTheme="minorEastAsia"/>
              <w:noProof/>
              <w:lang w:eastAsia="es-MX"/>
            </w:rPr>
          </w:pPr>
          <w:hyperlink w:anchor="_Toc225049459" w:history="1">
            <w:r w:rsidRPr="00EC4751">
              <w:rPr>
                <w:rStyle w:val="Hipervnculo"/>
                <w:noProof/>
              </w:rPr>
              <w:t>Conclusión del análisis (Actividad 2)</w:t>
            </w:r>
            <w:r>
              <w:rPr>
                <w:noProof/>
                <w:webHidden/>
              </w:rPr>
              <w:tab/>
            </w:r>
            <w:r>
              <w:rPr>
                <w:noProof/>
                <w:webHidden/>
              </w:rPr>
              <w:fldChar w:fldCharType="begin"/>
            </w:r>
            <w:r>
              <w:rPr>
                <w:noProof/>
                <w:webHidden/>
              </w:rPr>
              <w:instrText xml:space="preserve"> PAGEREF _Toc225049459 \h </w:instrText>
            </w:r>
            <w:r>
              <w:rPr>
                <w:noProof/>
                <w:webHidden/>
              </w:rPr>
            </w:r>
            <w:r>
              <w:rPr>
                <w:noProof/>
                <w:webHidden/>
              </w:rPr>
              <w:fldChar w:fldCharType="separate"/>
            </w:r>
            <w:r w:rsidR="007A4EE4">
              <w:rPr>
                <w:noProof/>
                <w:webHidden/>
              </w:rPr>
              <w:t>16</w:t>
            </w:r>
            <w:r>
              <w:rPr>
                <w:noProof/>
                <w:webHidden/>
              </w:rPr>
              <w:fldChar w:fldCharType="end"/>
            </w:r>
          </w:hyperlink>
        </w:p>
        <w:p w14:paraId="618A8CE4" w14:textId="0292577A" w:rsidR="00E8609A" w:rsidRDefault="00E8609A">
          <w:pPr>
            <w:pStyle w:val="TDC2"/>
            <w:tabs>
              <w:tab w:val="right" w:leader="dot" w:pos="9350"/>
            </w:tabs>
            <w:rPr>
              <w:rFonts w:eastAsiaTheme="minorEastAsia"/>
              <w:noProof/>
              <w:lang w:eastAsia="es-MX"/>
            </w:rPr>
          </w:pPr>
          <w:hyperlink w:anchor="_Toc225049460" w:history="1">
            <w:r w:rsidRPr="00EC4751">
              <w:rPr>
                <w:rStyle w:val="Hipervnculo"/>
                <w:noProof/>
              </w:rPr>
              <w:t>Actividad 3: Análisis de Criminalidad y Urbanización en Estados Unidos (USArrests)</w:t>
            </w:r>
            <w:r>
              <w:rPr>
                <w:noProof/>
                <w:webHidden/>
              </w:rPr>
              <w:tab/>
            </w:r>
            <w:r>
              <w:rPr>
                <w:noProof/>
                <w:webHidden/>
              </w:rPr>
              <w:fldChar w:fldCharType="begin"/>
            </w:r>
            <w:r>
              <w:rPr>
                <w:noProof/>
                <w:webHidden/>
              </w:rPr>
              <w:instrText xml:space="preserve"> PAGEREF _Toc225049460 \h </w:instrText>
            </w:r>
            <w:r>
              <w:rPr>
                <w:noProof/>
                <w:webHidden/>
              </w:rPr>
            </w:r>
            <w:r>
              <w:rPr>
                <w:noProof/>
                <w:webHidden/>
              </w:rPr>
              <w:fldChar w:fldCharType="separate"/>
            </w:r>
            <w:r w:rsidR="007A4EE4">
              <w:rPr>
                <w:noProof/>
                <w:webHidden/>
              </w:rPr>
              <w:t>16</w:t>
            </w:r>
            <w:r>
              <w:rPr>
                <w:noProof/>
                <w:webHidden/>
              </w:rPr>
              <w:fldChar w:fldCharType="end"/>
            </w:r>
          </w:hyperlink>
        </w:p>
        <w:p w14:paraId="1B4BE743" w14:textId="07C716AA" w:rsidR="00E8609A" w:rsidRDefault="00E8609A">
          <w:pPr>
            <w:pStyle w:val="TDC3"/>
            <w:tabs>
              <w:tab w:val="right" w:leader="dot" w:pos="9350"/>
            </w:tabs>
            <w:rPr>
              <w:rFonts w:eastAsiaTheme="minorEastAsia"/>
              <w:noProof/>
              <w:lang w:eastAsia="es-MX"/>
            </w:rPr>
          </w:pPr>
          <w:hyperlink w:anchor="_Toc225049461" w:history="1">
            <w:r w:rsidRPr="00EC4751">
              <w:rPr>
                <w:rStyle w:val="Hipervnculo"/>
                <w:noProof/>
              </w:rPr>
              <w:t>Conclusión del análisis de resultados (Actividad 3)</w:t>
            </w:r>
            <w:r>
              <w:rPr>
                <w:noProof/>
                <w:webHidden/>
              </w:rPr>
              <w:tab/>
            </w:r>
            <w:r>
              <w:rPr>
                <w:noProof/>
                <w:webHidden/>
              </w:rPr>
              <w:fldChar w:fldCharType="begin"/>
            </w:r>
            <w:r>
              <w:rPr>
                <w:noProof/>
                <w:webHidden/>
              </w:rPr>
              <w:instrText xml:space="preserve"> PAGEREF _Toc225049461 \h </w:instrText>
            </w:r>
            <w:r>
              <w:rPr>
                <w:noProof/>
                <w:webHidden/>
              </w:rPr>
            </w:r>
            <w:r>
              <w:rPr>
                <w:noProof/>
                <w:webHidden/>
              </w:rPr>
              <w:fldChar w:fldCharType="separate"/>
            </w:r>
            <w:r w:rsidR="007A4EE4">
              <w:rPr>
                <w:noProof/>
                <w:webHidden/>
              </w:rPr>
              <w:t>21</w:t>
            </w:r>
            <w:r>
              <w:rPr>
                <w:noProof/>
                <w:webHidden/>
              </w:rPr>
              <w:fldChar w:fldCharType="end"/>
            </w:r>
          </w:hyperlink>
        </w:p>
        <w:p w14:paraId="49F3C669" w14:textId="2532F752" w:rsidR="00E8609A" w:rsidRDefault="00E8609A">
          <w:pPr>
            <w:pStyle w:val="TDC1"/>
            <w:tabs>
              <w:tab w:val="right" w:leader="dot" w:pos="9350"/>
            </w:tabs>
            <w:rPr>
              <w:rFonts w:eastAsiaTheme="minorEastAsia"/>
              <w:noProof/>
              <w:lang w:eastAsia="es-MX"/>
            </w:rPr>
          </w:pPr>
          <w:hyperlink w:anchor="_Toc225049462" w:history="1">
            <w:r w:rsidRPr="00EC4751">
              <w:rPr>
                <w:rStyle w:val="Hipervnculo"/>
                <w:noProof/>
              </w:rPr>
              <w:t>Conclusión de la práctica</w:t>
            </w:r>
            <w:r>
              <w:rPr>
                <w:noProof/>
                <w:webHidden/>
              </w:rPr>
              <w:tab/>
            </w:r>
            <w:r>
              <w:rPr>
                <w:noProof/>
                <w:webHidden/>
              </w:rPr>
              <w:fldChar w:fldCharType="begin"/>
            </w:r>
            <w:r>
              <w:rPr>
                <w:noProof/>
                <w:webHidden/>
              </w:rPr>
              <w:instrText xml:space="preserve"> PAGEREF _Toc225049462 \h </w:instrText>
            </w:r>
            <w:r>
              <w:rPr>
                <w:noProof/>
                <w:webHidden/>
              </w:rPr>
            </w:r>
            <w:r>
              <w:rPr>
                <w:noProof/>
                <w:webHidden/>
              </w:rPr>
              <w:fldChar w:fldCharType="separate"/>
            </w:r>
            <w:r w:rsidR="007A4EE4">
              <w:rPr>
                <w:noProof/>
                <w:webHidden/>
              </w:rPr>
              <w:t>22</w:t>
            </w:r>
            <w:r>
              <w:rPr>
                <w:noProof/>
                <w:webHidden/>
              </w:rPr>
              <w:fldChar w:fldCharType="end"/>
            </w:r>
          </w:hyperlink>
        </w:p>
        <w:p w14:paraId="280F9884" w14:textId="4B78E7F0" w:rsidR="00E8609A" w:rsidRDefault="00E8609A">
          <w:pPr>
            <w:pStyle w:val="TDC1"/>
            <w:tabs>
              <w:tab w:val="right" w:leader="dot" w:pos="9350"/>
            </w:tabs>
            <w:rPr>
              <w:rFonts w:eastAsiaTheme="minorEastAsia"/>
              <w:noProof/>
              <w:lang w:eastAsia="es-MX"/>
            </w:rPr>
          </w:pPr>
          <w:hyperlink w:anchor="_Toc225049463" w:history="1">
            <w:r w:rsidRPr="00EC4751">
              <w:rPr>
                <w:rStyle w:val="Hipervnculo"/>
                <w:noProof/>
              </w:rPr>
              <w:t>Referencias</w:t>
            </w:r>
            <w:r>
              <w:rPr>
                <w:noProof/>
                <w:webHidden/>
              </w:rPr>
              <w:tab/>
            </w:r>
            <w:r>
              <w:rPr>
                <w:noProof/>
                <w:webHidden/>
              </w:rPr>
              <w:fldChar w:fldCharType="begin"/>
            </w:r>
            <w:r>
              <w:rPr>
                <w:noProof/>
                <w:webHidden/>
              </w:rPr>
              <w:instrText xml:space="preserve"> PAGEREF _Toc225049463 \h </w:instrText>
            </w:r>
            <w:r>
              <w:rPr>
                <w:noProof/>
                <w:webHidden/>
              </w:rPr>
            </w:r>
            <w:r>
              <w:rPr>
                <w:noProof/>
                <w:webHidden/>
              </w:rPr>
              <w:fldChar w:fldCharType="separate"/>
            </w:r>
            <w:r w:rsidR="007A4EE4">
              <w:rPr>
                <w:noProof/>
                <w:webHidden/>
              </w:rPr>
              <w:t>23</w:t>
            </w:r>
            <w:r>
              <w:rPr>
                <w:noProof/>
                <w:webHidden/>
              </w:rPr>
              <w:fldChar w:fldCharType="end"/>
            </w:r>
          </w:hyperlink>
        </w:p>
        <w:p w14:paraId="10D7E8E9" w14:textId="795AC8C8" w:rsidR="000160AD" w:rsidRDefault="000160AD" w:rsidP="00BA25CC">
          <w:r>
            <w:rPr>
              <w:b/>
              <w:bCs/>
            </w:rPr>
            <w:fldChar w:fldCharType="end"/>
          </w:r>
        </w:p>
      </w:sdtContent>
    </w:sdt>
    <w:p w14:paraId="79D3126A" w14:textId="596C8820" w:rsidR="0033325C" w:rsidRDefault="00E8609A" w:rsidP="000F15E5">
      <w:pPr>
        <w:pStyle w:val="Ttulo1"/>
      </w:pPr>
      <w:bookmarkStart w:id="0" w:name="_Toc225049440"/>
      <w:r>
        <w:lastRenderedPageBreak/>
        <w:t>O</w:t>
      </w:r>
      <w:r w:rsidR="0033325C">
        <w:t>bjetivo</w:t>
      </w:r>
      <w:bookmarkEnd w:id="0"/>
    </w:p>
    <w:p w14:paraId="6499F46F" w14:textId="59DC16CC" w:rsidR="0033325C" w:rsidRDefault="0033325C" w:rsidP="0033325C">
      <w:r>
        <w:t>Analizar el tratamiento para un registro de datos correspondiente a un objetivo determinado de la minería</w:t>
      </w:r>
    </w:p>
    <w:p w14:paraId="130BED46" w14:textId="6B618A4C" w:rsidR="0033325C" w:rsidRDefault="0033325C" w:rsidP="0033325C">
      <w:pPr>
        <w:pStyle w:val="Ttulo1"/>
      </w:pPr>
      <w:bookmarkStart w:id="1" w:name="_Toc225049441"/>
      <w:r>
        <w:t>Marco teórico</w:t>
      </w:r>
      <w:bookmarkEnd w:id="1"/>
    </w:p>
    <w:p w14:paraId="7F78D66F" w14:textId="2407EBFB" w:rsidR="00E0129C" w:rsidRDefault="00E0129C" w:rsidP="00E0129C">
      <w:pPr>
        <w:pStyle w:val="Ttulo2"/>
      </w:pPr>
      <w:bookmarkStart w:id="2" w:name="_Toc225049442"/>
      <w:r>
        <w:t>Tratamiento de datos</w:t>
      </w:r>
      <w:bookmarkEnd w:id="2"/>
    </w:p>
    <w:p w14:paraId="2D92C6D5" w14:textId="77777777" w:rsidR="0021491E" w:rsidRDefault="00E0129C" w:rsidP="00E0129C">
      <w:pPr>
        <w:rPr>
          <w:rStyle w:val="Referenciaintensa"/>
        </w:rPr>
      </w:pPr>
      <w:r>
        <w:t xml:space="preserve">El tratamiento de datos es una fase fundamental dentro del proceso de descubrimiento de conocimiento en bases de datos (KDD, por sus siglas en inglés). Consiste en un conjunto de técnicas y procedimientos aplicados sobre los datos brutos con el objetivo de transformarlos en un formato adecuado para su posterior análisis y modelado </w:t>
      </w:r>
      <w:r w:rsidR="0021491E" w:rsidRPr="0021491E">
        <w:rPr>
          <w:rStyle w:val="Referenciaintensa"/>
        </w:rPr>
        <w:t>[2]</w:t>
      </w:r>
      <w:r w:rsidR="0021491E">
        <w:rPr>
          <w:rStyle w:val="Referenciaintensa"/>
        </w:rPr>
        <w:t>.</w:t>
      </w:r>
    </w:p>
    <w:p w14:paraId="519263FF" w14:textId="6C02415F" w:rsidR="00E0129C" w:rsidRDefault="00E0129C" w:rsidP="00E0129C">
      <w:r>
        <w:t>Esta etapa es crítica, ya que la calidad de los resultados obtenidos en cualquier proceso de minería de datos depende directamente de la calidad de los datos utilizados.</w:t>
      </w:r>
    </w:p>
    <w:p w14:paraId="0C4C4DEB" w14:textId="6F041338" w:rsidR="00E0129C" w:rsidRDefault="00E0129C" w:rsidP="00E0129C">
      <w:r>
        <w:t>Entre las operaciones más comunes dentro del tratamiento de datos se encuentran la limpieza, integración, transformación y reducción de datos, cada una de las cuales aborda problemas específicos como la presencia de valores atípicos, datos faltantes, redundancias o inconsistencias en las escalas de medición.</w:t>
      </w:r>
    </w:p>
    <w:p w14:paraId="0A62F2DE" w14:textId="0A623632" w:rsidR="00E0129C" w:rsidRDefault="00E0129C" w:rsidP="00E0129C">
      <w:pPr>
        <w:pStyle w:val="Ttulo2"/>
      </w:pPr>
      <w:r>
        <w:t xml:space="preserve"> </w:t>
      </w:r>
      <w:bookmarkStart w:id="3" w:name="_Toc225049443"/>
      <w:r>
        <w:t>Eliminación de instancias repetidas</w:t>
      </w:r>
      <w:bookmarkEnd w:id="3"/>
    </w:p>
    <w:p w14:paraId="0F1FC09D" w14:textId="415B2DB1" w:rsidR="00E0129C" w:rsidRDefault="00E0129C" w:rsidP="00E0129C">
      <w:r>
        <w:t xml:space="preserve">Las instancias repetidas, también conocidas como datos duplicados, son registros idénticos o prácticamente idénticos que aparecen más de una vez dentro de un mismo conjunto de datos. Su presencia puede introducir sesgos en el análisis, ya que otorgan un peso desproporcionado a ciertas observaciones durante el cálculo de estadísticos o el entrenamiento de modelos predictivos </w:t>
      </w:r>
      <w:r w:rsidR="0021491E" w:rsidRPr="0021491E">
        <w:rPr>
          <w:rStyle w:val="Referenciaintensa"/>
        </w:rPr>
        <w:t>[8]</w:t>
      </w:r>
      <w:r w:rsidRPr="0021491E">
        <w:rPr>
          <w:rStyle w:val="Referenciaintensa"/>
        </w:rPr>
        <w:t>.</w:t>
      </w:r>
    </w:p>
    <w:p w14:paraId="66FB17A0" w14:textId="3EAA60EF" w:rsidR="00E0129C" w:rsidRDefault="00E0129C" w:rsidP="00E0129C">
      <w:r>
        <w:t xml:space="preserve">La eliminación de estas instancias repetidas se realiza mediante técnicas de duplicación, que identifican filas con valores idénticos en todas las columnas o en un subconjunto de columnas consideradas clave. En el entorno de R, funciones como </w:t>
      </w:r>
      <w:proofErr w:type="spellStart"/>
      <w:proofErr w:type="gramStart"/>
      <w:r w:rsidRPr="00E0129C">
        <w:rPr>
          <w:i/>
          <w:iCs/>
        </w:rPr>
        <w:t>unique</w:t>
      </w:r>
      <w:proofErr w:type="spellEnd"/>
      <w:r w:rsidRPr="00E0129C">
        <w:rPr>
          <w:i/>
          <w:iCs/>
        </w:rPr>
        <w:t>(</w:t>
      </w:r>
      <w:proofErr w:type="gramEnd"/>
      <w:r w:rsidRPr="00E0129C">
        <w:rPr>
          <w:i/>
          <w:iCs/>
        </w:rPr>
        <w:t>)</w:t>
      </w:r>
      <w:r>
        <w:t xml:space="preserve"> o el uso de índices mediante </w:t>
      </w:r>
      <w:proofErr w:type="spellStart"/>
      <w:proofErr w:type="gramStart"/>
      <w:r w:rsidRPr="00E0129C">
        <w:rPr>
          <w:i/>
          <w:iCs/>
        </w:rPr>
        <w:t>duplicated</w:t>
      </w:r>
      <w:proofErr w:type="spellEnd"/>
      <w:r w:rsidRPr="00E0129C">
        <w:rPr>
          <w:i/>
          <w:iCs/>
        </w:rPr>
        <w:t>(</w:t>
      </w:r>
      <w:proofErr w:type="gramEnd"/>
      <w:r w:rsidRPr="00E0129C">
        <w:rPr>
          <w:i/>
          <w:iCs/>
        </w:rPr>
        <w:t>)</w:t>
      </w:r>
      <w:r>
        <w:t xml:space="preserve"> permiten detectar y remover eficientemente estos registros redundantes.</w:t>
      </w:r>
    </w:p>
    <w:p w14:paraId="5468FB5D" w14:textId="4AE4DF55" w:rsidR="00E0129C" w:rsidRDefault="00E0129C" w:rsidP="00E0129C">
      <w:pPr>
        <w:pStyle w:val="Ttulo2"/>
      </w:pPr>
      <w:bookmarkStart w:id="4" w:name="_Toc225049444"/>
      <w:r>
        <w:t>Eliminación de instancias incompletas</w:t>
      </w:r>
      <w:bookmarkEnd w:id="4"/>
    </w:p>
    <w:p w14:paraId="7E48F790" w14:textId="59D60074" w:rsidR="00E0129C" w:rsidRDefault="00E0129C" w:rsidP="00E0129C">
      <w:r>
        <w:t xml:space="preserve">Las instancias incompletas son aquellos registros que presentan valores faltantes (conocidos como NA en R) en una o más de sus variables. La presencia de datos faltantes es un problema común en conjuntos de datos reales y puede deberse a errores en la </w:t>
      </w:r>
      <w:r>
        <w:lastRenderedPageBreak/>
        <w:t xml:space="preserve">recolección, falta de respuesta en encuestas o problemas durante la integración de múltiples fuentes </w:t>
      </w:r>
      <w:r w:rsidR="0021491E" w:rsidRPr="0021491E">
        <w:rPr>
          <w:rStyle w:val="Referenciaintensa"/>
        </w:rPr>
        <w:t>[5]</w:t>
      </w:r>
    </w:p>
    <w:p w14:paraId="68BD3C25" w14:textId="6A918DB9" w:rsidR="00E0129C" w:rsidRDefault="00E0129C" w:rsidP="00E0129C">
      <w:r>
        <w:t xml:space="preserve">Una de las estrategias más simples para manejar este problema es la eliminación de las filas que contienen valores faltantes, comúnmente conocida como "eliminación por lista" </w:t>
      </w:r>
      <w:r w:rsidRPr="00E0129C">
        <w:rPr>
          <w:i/>
          <w:iCs/>
        </w:rPr>
        <w:t>(</w:t>
      </w:r>
      <w:proofErr w:type="spellStart"/>
      <w:r w:rsidRPr="00E0129C">
        <w:rPr>
          <w:i/>
          <w:iCs/>
        </w:rPr>
        <w:t>listwise</w:t>
      </w:r>
      <w:proofErr w:type="spellEnd"/>
      <w:r w:rsidRPr="00E0129C">
        <w:rPr>
          <w:i/>
          <w:iCs/>
        </w:rPr>
        <w:t xml:space="preserve"> </w:t>
      </w:r>
      <w:proofErr w:type="spellStart"/>
      <w:r w:rsidRPr="00E0129C">
        <w:rPr>
          <w:i/>
          <w:iCs/>
        </w:rPr>
        <w:t>deletion</w:t>
      </w:r>
      <w:proofErr w:type="spellEnd"/>
      <w:r w:rsidRPr="00E0129C">
        <w:rPr>
          <w:i/>
          <w:iCs/>
        </w:rPr>
        <w:t>)</w:t>
      </w:r>
      <w:r>
        <w:t xml:space="preserve">. En R, la función </w:t>
      </w:r>
      <w:proofErr w:type="spellStart"/>
      <w:proofErr w:type="gramStart"/>
      <w:r w:rsidRPr="00E0129C">
        <w:rPr>
          <w:i/>
          <w:iCs/>
        </w:rPr>
        <w:t>complete.cases</w:t>
      </w:r>
      <w:proofErr w:type="spellEnd"/>
      <w:proofErr w:type="gramEnd"/>
      <w:r w:rsidRPr="00E0129C">
        <w:rPr>
          <w:i/>
          <w:iCs/>
        </w:rPr>
        <w:t>()</w:t>
      </w:r>
      <w:r>
        <w:t xml:space="preserve"> permite identificar las filas que no contienen ningún valor NA, y su uso combinado con </w:t>
      </w:r>
      <w:proofErr w:type="spellStart"/>
      <w:r>
        <w:t>subsetting</w:t>
      </w:r>
      <w:proofErr w:type="spellEnd"/>
      <w:r>
        <w:t xml:space="preserve"> facilita la creación de un nuevo dataset libre de instancias incompletas. Si bien esta estrategia es efectiva cuando el porcentaje de datos faltantes es bajo, puede resultar en una pérdida significativa de información si la cantidad de valores ausentes es considerable.</w:t>
      </w:r>
    </w:p>
    <w:p w14:paraId="640E6D05" w14:textId="6CF6EB24" w:rsidR="00E0129C" w:rsidRDefault="00E0129C" w:rsidP="00E0129C">
      <w:pPr>
        <w:pStyle w:val="Ttulo2"/>
      </w:pPr>
      <w:bookmarkStart w:id="5" w:name="_Toc225049445"/>
      <w:r>
        <w:t>Eliminación de datos correlacionados entre sí</w:t>
      </w:r>
      <w:bookmarkEnd w:id="5"/>
    </w:p>
    <w:p w14:paraId="01BACD9B" w14:textId="23E7FB3F" w:rsidR="00E0129C" w:rsidRDefault="00E0129C" w:rsidP="00E0129C">
      <w:r>
        <w:t xml:space="preserve">La correlación entre variables mide la fuerza y dirección de la relación lineal entre dos variables numéricas. Cuando dos variables presentan una correlación extremadamente alta (cercana a 1 o -1), existe una redundancia de información que puede afectar negativamente el desempeño de ciertos modelos de aprendizaje automático, particularmente aquellos que asumen independencia entre predictores </w:t>
      </w:r>
      <w:r w:rsidR="0021491E" w:rsidRPr="0021491E">
        <w:rPr>
          <w:rStyle w:val="Referenciaintensa"/>
        </w:rPr>
        <w:t>[3]</w:t>
      </w:r>
    </w:p>
    <w:p w14:paraId="766E62CF" w14:textId="5147939C" w:rsidR="00E0129C" w:rsidRDefault="00E0129C" w:rsidP="00E0129C">
      <w:r w:rsidRPr="00E0129C">
        <w:rPr>
          <w:noProof/>
        </w:rPr>
        <w:drawing>
          <wp:anchor distT="0" distB="0" distL="114300" distR="114300" simplePos="0" relativeHeight="251676672" behindDoc="0" locked="0" layoutInCell="1" allowOverlap="1" wp14:anchorId="5D34BC40" wp14:editId="41F69ED0">
            <wp:simplePos x="0" y="0"/>
            <wp:positionH relativeFrom="margin">
              <wp:align>center</wp:align>
            </wp:positionH>
            <wp:positionV relativeFrom="paragraph">
              <wp:posOffset>467706</wp:posOffset>
            </wp:positionV>
            <wp:extent cx="2985135" cy="677545"/>
            <wp:effectExtent l="0" t="0" r="5715" b="8255"/>
            <wp:wrapSquare wrapText="bothSides"/>
            <wp:docPr id="114801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17607" name=""/>
                    <pic:cNvPicPr/>
                  </pic:nvPicPr>
                  <pic:blipFill rotWithShape="1">
                    <a:blip r:embed="rId8">
                      <a:extLst>
                        <a:ext uri="{28A0092B-C50C-407E-A947-70E740481C1C}">
                          <a14:useLocalDpi xmlns:a14="http://schemas.microsoft.com/office/drawing/2010/main" val="0"/>
                        </a:ext>
                      </a:extLst>
                    </a:blip>
                    <a:srcRect t="26350"/>
                    <a:stretch>
                      <a:fillRect/>
                    </a:stretch>
                  </pic:blipFill>
                  <pic:spPr bwMode="auto">
                    <a:xfrm>
                      <a:off x="0" y="0"/>
                      <a:ext cx="2985135" cy="677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El coeficiente de correlación de Pearson es la medida más utilizada para cuantificar esta relación. Su fórmula es:</w:t>
      </w:r>
    </w:p>
    <w:p w14:paraId="03D1A58D" w14:textId="7E59ACD0" w:rsidR="00E0129C" w:rsidRDefault="00E0129C" w:rsidP="00E0129C"/>
    <w:p w14:paraId="72030D4B" w14:textId="6F4C16B6" w:rsidR="00E0129C" w:rsidRDefault="00E0129C" w:rsidP="00E0129C"/>
    <w:p w14:paraId="140E2212" w14:textId="77777777" w:rsidR="00E0129C" w:rsidRDefault="00E0129C" w:rsidP="00E0129C"/>
    <w:p w14:paraId="009A1253" w14:textId="196D21E8" w:rsidR="00E0129C" w:rsidRDefault="00E0129C" w:rsidP="00E0129C">
      <w:r>
        <w:t>Donde</w:t>
      </w:r>
      <w:r w:rsidRPr="00E0129C">
        <w:rPr>
          <w:rFonts w:ascii="Cambria Math" w:hAnsi="Cambria Math"/>
        </w:rPr>
        <w:t xml:space="preserve"> R</w:t>
      </w:r>
      <w:r>
        <w:t xml:space="preserve"> toma valores entre -1 y 1. Un valor cercano a 0 indica ausencia de correlación lineal, mientras que valores cercanos a 1 o -1 indican una relación fuerte positiva o negativa respectivamente. La eliminación de variables altamente correlacionadas reduce la dimensionalidad del problema sin perder información significativa, simplificando así los modelos posteriores.</w:t>
      </w:r>
    </w:p>
    <w:p w14:paraId="570530C7" w14:textId="1586E2E0" w:rsidR="00E0129C" w:rsidRDefault="00E0129C" w:rsidP="00E0129C">
      <w:pPr>
        <w:pStyle w:val="Ttulo2"/>
      </w:pPr>
      <w:r>
        <w:t xml:space="preserve"> </w:t>
      </w:r>
      <w:bookmarkStart w:id="6" w:name="_Toc225049446"/>
      <w:r>
        <w:t>Proyección de datos incompletos</w:t>
      </w:r>
      <w:bookmarkEnd w:id="6"/>
    </w:p>
    <w:p w14:paraId="48C38D4B" w14:textId="031D1C48" w:rsidR="00E0129C" w:rsidRDefault="00E0129C" w:rsidP="00E0129C">
      <w:r>
        <w:t xml:space="preserve">La proyección de datos incompletos, también conocida como imputación, es una alternativa a la eliminación de instancias con valores faltantes. En lugar de descartar los registros incompletos, esta técnica busca estimar los valores ausentes a partir de la información disponible en el resto del conjunto de datos </w:t>
      </w:r>
      <w:r w:rsidR="0021491E" w:rsidRPr="0021491E">
        <w:rPr>
          <w:rStyle w:val="Referenciaintensa"/>
        </w:rPr>
        <w:t>[7]</w:t>
      </w:r>
    </w:p>
    <w:p w14:paraId="11106392" w14:textId="77777777" w:rsidR="00E0129C" w:rsidRDefault="00E0129C" w:rsidP="00E0129C">
      <w:r>
        <w:t xml:space="preserve">Existen diversos métodos de imputación, que van desde enfoques simples como la sustitución por la media o mediana de la variable, hasta técnicas más sofisticadas como </w:t>
      </w:r>
      <w:r>
        <w:lastRenderedPageBreak/>
        <w:t>la imputación multivariada mediante modelos predictivos o algoritmos de vecinos más cercanos (k-NN). La elección del método depende de la naturaleza de los datos, el porcentaje de valores faltantes y el objetivo final del análisis.</w:t>
      </w:r>
    </w:p>
    <w:p w14:paraId="3CC88C0A" w14:textId="77777777" w:rsidR="00E0129C" w:rsidRDefault="00E0129C" w:rsidP="00E0129C"/>
    <w:p w14:paraId="4DB370C0" w14:textId="4541E6B6" w:rsidR="00E0129C" w:rsidRDefault="00E0129C" w:rsidP="00E0129C">
      <w:pPr>
        <w:pStyle w:val="Ttulo2"/>
      </w:pPr>
      <w:r>
        <w:t xml:space="preserve"> </w:t>
      </w:r>
      <w:bookmarkStart w:id="7" w:name="_Toc225049447"/>
      <w:r>
        <w:t>Escalado de datos</w:t>
      </w:r>
      <w:bookmarkEnd w:id="7"/>
    </w:p>
    <w:p w14:paraId="3116350C" w14:textId="7A26D7F5" w:rsidR="00E0129C" w:rsidRDefault="00E0129C" w:rsidP="00E0129C">
      <w:r>
        <w:t xml:space="preserve">El escalado de datos es una técnica de transformación que modifica el rango o la distribución de las variables numéricas con el objetivo de homogenizar sus escalas de medición. Esta operación es especialmente relevante cuando las variables se expresan en unidades diferentes (por ejemplo, kilómetros y centímetros, o dólares y porcentajes), </w:t>
      </w:r>
      <w:proofErr w:type="gramStart"/>
      <w:r>
        <w:t>ya que</w:t>
      </w:r>
      <w:proofErr w:type="gramEnd"/>
      <w:r>
        <w:t xml:space="preserve"> de lo contrario, las variables con rangos numéricos más grandes podrían dominar injustamente ciertos cálculos como distancias o gradientes en algoritmos de aprendizaje automático </w:t>
      </w:r>
      <w:r w:rsidR="0021491E" w:rsidRPr="0021491E">
        <w:rPr>
          <w:rStyle w:val="Referenciaintensa"/>
        </w:rPr>
        <w:t>[4]</w:t>
      </w:r>
    </w:p>
    <w:p w14:paraId="15EEE8F6" w14:textId="7FABF5C1" w:rsidR="00E0129C" w:rsidRDefault="00E0129C" w:rsidP="00E0129C">
      <w:pPr>
        <w:pStyle w:val="Ttulo2"/>
      </w:pPr>
      <w:r>
        <w:t xml:space="preserve"> </w:t>
      </w:r>
      <w:bookmarkStart w:id="8" w:name="_Toc225049448"/>
      <w:r>
        <w:t>Escalado con Estadístico Z (Estandarización)</w:t>
      </w:r>
      <w:bookmarkEnd w:id="8"/>
    </w:p>
    <w:p w14:paraId="0BE8CB6F" w14:textId="576EA5ED" w:rsidR="00E0129C" w:rsidRDefault="00E0129C" w:rsidP="00E0129C">
      <w:r w:rsidRPr="00E0129C">
        <w:rPr>
          <w:noProof/>
        </w:rPr>
        <w:drawing>
          <wp:anchor distT="0" distB="0" distL="114300" distR="114300" simplePos="0" relativeHeight="251677696" behindDoc="0" locked="0" layoutInCell="1" allowOverlap="1" wp14:anchorId="1E23A9B5" wp14:editId="130364A8">
            <wp:simplePos x="0" y="0"/>
            <wp:positionH relativeFrom="column">
              <wp:posOffset>2174875</wp:posOffset>
            </wp:positionH>
            <wp:positionV relativeFrom="paragraph">
              <wp:posOffset>648335</wp:posOffset>
            </wp:positionV>
            <wp:extent cx="803275" cy="472440"/>
            <wp:effectExtent l="0" t="0" r="0" b="3810"/>
            <wp:wrapSquare wrapText="bothSides"/>
            <wp:docPr id="2052185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5786" name=""/>
                    <pic:cNvPicPr/>
                  </pic:nvPicPr>
                  <pic:blipFill>
                    <a:blip r:embed="rId9">
                      <a:extLst>
                        <a:ext uri="{28A0092B-C50C-407E-A947-70E740481C1C}">
                          <a14:useLocalDpi xmlns:a14="http://schemas.microsoft.com/office/drawing/2010/main" val="0"/>
                        </a:ext>
                      </a:extLst>
                    </a:blip>
                    <a:stretch>
                      <a:fillRect/>
                    </a:stretch>
                  </pic:blipFill>
                  <pic:spPr>
                    <a:xfrm>
                      <a:off x="0" y="0"/>
                      <a:ext cx="803275" cy="472440"/>
                    </a:xfrm>
                    <a:prstGeom prst="rect">
                      <a:avLst/>
                    </a:prstGeom>
                  </pic:spPr>
                </pic:pic>
              </a:graphicData>
            </a:graphic>
            <wp14:sizeRelH relativeFrom="margin">
              <wp14:pctWidth>0</wp14:pctWidth>
            </wp14:sizeRelH>
            <wp14:sizeRelV relativeFrom="margin">
              <wp14:pctHeight>0</wp14:pctHeight>
            </wp14:sizeRelV>
          </wp:anchor>
        </w:drawing>
      </w:r>
      <w:r>
        <w:t>El escalado con estadístico Z, también conocido como estandarización, transforma los datos para que tengan media igual a 0 y desviación estándar igual a 1. La fórmula para este método es:</w:t>
      </w:r>
    </w:p>
    <w:p w14:paraId="7266B1D4" w14:textId="77777777" w:rsidR="00E0129C" w:rsidRDefault="00E0129C" w:rsidP="00E0129C"/>
    <w:p w14:paraId="43999DC0" w14:textId="77777777" w:rsidR="00E0129C" w:rsidRDefault="00E0129C" w:rsidP="00E0129C"/>
    <w:p w14:paraId="782A9E59" w14:textId="5D29FDC3" w:rsidR="00E0129C" w:rsidRDefault="00E0129C" w:rsidP="00E0129C">
      <w:r>
        <w:t xml:space="preserve">Donde </w:t>
      </w:r>
      <w:r w:rsidRPr="00E0129C">
        <w:rPr>
          <w:rFonts w:ascii="Cambria Math" w:hAnsi="Cambria Math"/>
        </w:rPr>
        <w:t>x</w:t>
      </w:r>
      <w:r>
        <w:t xml:space="preserve"> es el valor original, </w:t>
      </w:r>
      <w:r w:rsidRPr="00E0129C">
        <w:rPr>
          <w:rFonts w:ascii="Cambria Math" w:hAnsi="Cambria Math"/>
        </w:rPr>
        <w:t>mu</w:t>
      </w:r>
      <w:r>
        <w:t xml:space="preserve"> es la media de la variable y </w:t>
      </w:r>
      <w:r w:rsidRPr="00E0129C">
        <w:rPr>
          <w:rFonts w:ascii="Cambria Math" w:hAnsi="Cambria Math"/>
        </w:rPr>
        <w:t xml:space="preserve">sigma </w:t>
      </w:r>
      <w:r>
        <w:t>es su desviación estándar. Esta transformación preserva la forma de la distribución original y es especialmente útil cuando los datos presentan distribuciones aproximadamente normales o cuando se requiere que todas las variables contribuyan con el mismo peso en análisis como el componente principal (PCA) o algoritmos basados en distancias.</w:t>
      </w:r>
    </w:p>
    <w:p w14:paraId="0BD824DF" w14:textId="4FE1EC00" w:rsidR="00E0129C" w:rsidRDefault="00E0129C" w:rsidP="00E0129C">
      <w:pPr>
        <w:pStyle w:val="Ttulo2"/>
      </w:pPr>
      <w:r>
        <w:t xml:space="preserve"> </w:t>
      </w:r>
      <w:bookmarkStart w:id="9" w:name="_Toc225049449"/>
      <w:r>
        <w:t>Escalado con Línea Recta (Normalización Min-Max)</w:t>
      </w:r>
      <w:bookmarkEnd w:id="9"/>
    </w:p>
    <w:p w14:paraId="22D61789" w14:textId="3AA1BA5C" w:rsidR="00E0129C" w:rsidRDefault="00E0129C" w:rsidP="00E0129C">
      <w:r>
        <w:t>El escalado con línea recta, comúnmente conocido como normalización min-</w:t>
      </w:r>
      <w:proofErr w:type="spellStart"/>
      <w:r>
        <w:t>max</w:t>
      </w:r>
      <w:proofErr w:type="spellEnd"/>
      <w:r>
        <w:t>, transforma linealmente los datos para que queden contenidos dentro de un rango específico, típicamente entre 0 y 1. La fórmula para este método es:</w:t>
      </w:r>
    </w:p>
    <w:p w14:paraId="793CA6B1" w14:textId="6DF9153F" w:rsidR="00E0129C" w:rsidRDefault="00E0129C" w:rsidP="00E0129C">
      <w:r>
        <w:t xml:space="preserve">Esta transformación desplaza y </w:t>
      </w:r>
      <w:proofErr w:type="spellStart"/>
      <w:r>
        <w:t>reescala</w:t>
      </w:r>
      <w:proofErr w:type="spellEnd"/>
      <w:r>
        <w:t xml:space="preserve"> los datos de manera que el valor mínimo original se convierte en 0 y el máximo en 1, conservando las relaciones proporcionales entre los valores. Es particularmente útil cuando se requiere que los datos mantengan su forma distribucional original y cuando no se desea alterar la presencia de valores atípicos, ya que estos comprimen el rango del resto de los datos.</w:t>
      </w:r>
    </w:p>
    <w:p w14:paraId="24B20B76" w14:textId="07B0F492" w:rsidR="00E0129C" w:rsidRDefault="00E0129C" w:rsidP="00E0129C">
      <w:pPr>
        <w:pStyle w:val="Ttulo2"/>
      </w:pPr>
      <w:bookmarkStart w:id="10" w:name="_Toc225049450"/>
      <w:r>
        <w:lastRenderedPageBreak/>
        <w:t>Paquetes de R utilizados</w:t>
      </w:r>
      <w:bookmarkEnd w:id="10"/>
    </w:p>
    <w:p w14:paraId="71370081" w14:textId="2AA3410F" w:rsidR="00E0129C" w:rsidRDefault="00E0129C" w:rsidP="00E0129C">
      <w:r>
        <w:t>En el desarrollo de esta práctica, se emplearon las siguientes funcionalidades de R:</w:t>
      </w:r>
    </w:p>
    <w:p w14:paraId="36914351" w14:textId="7A297004" w:rsidR="00E0129C" w:rsidRDefault="00E0129C" w:rsidP="00E0129C">
      <w:r w:rsidRPr="00E0129C">
        <w:rPr>
          <w:b/>
          <w:bCs/>
        </w:rPr>
        <w:t>Base R:</w:t>
      </w:r>
      <w:r>
        <w:t xml:space="preserve"> Para operaciones fundamentales como lectura de archivos CSV mediante </w:t>
      </w:r>
      <w:proofErr w:type="gramStart"/>
      <w:r>
        <w:t>read.csv(</w:t>
      </w:r>
      <w:proofErr w:type="gramEnd"/>
      <w:r>
        <w:t xml:space="preserve">), filtrado con </w:t>
      </w:r>
      <w:proofErr w:type="spellStart"/>
      <w:proofErr w:type="gramStart"/>
      <w:r>
        <w:t>subset</w:t>
      </w:r>
      <w:proofErr w:type="spellEnd"/>
      <w:r>
        <w:t>(</w:t>
      </w:r>
      <w:proofErr w:type="gramEnd"/>
      <w:r>
        <w:t xml:space="preserve">), combinación de </w:t>
      </w:r>
      <w:proofErr w:type="spellStart"/>
      <w:r>
        <w:t>dataframes</w:t>
      </w:r>
      <w:proofErr w:type="spellEnd"/>
      <w:r>
        <w:t xml:space="preserve"> con </w:t>
      </w:r>
      <w:proofErr w:type="spellStart"/>
      <w:proofErr w:type="gramStart"/>
      <w:r>
        <w:t>merge</w:t>
      </w:r>
      <w:proofErr w:type="spellEnd"/>
      <w:r>
        <w:t>(</w:t>
      </w:r>
      <w:proofErr w:type="gramEnd"/>
      <w:r>
        <w:t xml:space="preserve">), eliminación de datos faltantes con </w:t>
      </w:r>
      <w:proofErr w:type="spellStart"/>
      <w:proofErr w:type="gramStart"/>
      <w:r>
        <w:t>complete.cases</w:t>
      </w:r>
      <w:proofErr w:type="spellEnd"/>
      <w:proofErr w:type="gramEnd"/>
      <w:r>
        <w:t xml:space="preserve">() y cálculo de correlaciones con </w:t>
      </w:r>
      <w:proofErr w:type="spellStart"/>
      <w:proofErr w:type="gramStart"/>
      <w:r>
        <w:t>cor</w:t>
      </w:r>
      <w:proofErr w:type="spellEnd"/>
      <w:r>
        <w:t>(</w:t>
      </w:r>
      <w:proofErr w:type="gramEnd"/>
      <w:r>
        <w:t xml:space="preserve">). Estas funciones forman parte del paquete base de R, el cual no requiere instalación adicional </w:t>
      </w:r>
      <w:r w:rsidR="0021491E" w:rsidRPr="0021491E">
        <w:rPr>
          <w:rStyle w:val="Referenciaintensa"/>
        </w:rPr>
        <w:t>[6]</w:t>
      </w:r>
    </w:p>
    <w:p w14:paraId="1ECEA80F" w14:textId="41950A99" w:rsidR="008327C1" w:rsidRPr="00117805" w:rsidRDefault="008327C1" w:rsidP="00117805">
      <w:pPr>
        <w:pStyle w:val="Ttulo1"/>
      </w:pPr>
      <w:bookmarkStart w:id="11" w:name="_Toc225049451"/>
      <w:r w:rsidRPr="00117805">
        <w:t>Desarrollo</w:t>
      </w:r>
      <w:bookmarkEnd w:id="11"/>
    </w:p>
    <w:p w14:paraId="6EF034AA" w14:textId="77777777" w:rsidR="00117805" w:rsidRDefault="00117805" w:rsidP="00117805">
      <w:pPr>
        <w:pStyle w:val="Ttulo2"/>
      </w:pPr>
      <w:bookmarkStart w:id="12" w:name="_Toc225049452"/>
      <w:r w:rsidRPr="00117805">
        <w:t>Actividad 1: Indicadores del World Bank Open Data</w:t>
      </w:r>
      <w:bookmarkEnd w:id="12"/>
    </w:p>
    <w:p w14:paraId="26C94A62" w14:textId="3D861DBB" w:rsidR="00117805" w:rsidRPr="00117805" w:rsidRDefault="00117805" w:rsidP="00117805">
      <w:r>
        <w:t xml:space="preserve">Para esta actividad se nos pidió consultar alguna de las páginas web señaladas en clase para hacer exploración de datos. Nosotros elegimos la página del World Bank Open </w:t>
      </w:r>
      <w:proofErr w:type="gramStart"/>
      <w:r>
        <w:t>Data</w:t>
      </w:r>
      <w:r w:rsidR="0021491E" w:rsidRPr="0021491E">
        <w:rPr>
          <w:rStyle w:val="Referenciaintensa"/>
        </w:rPr>
        <w:t>[</w:t>
      </w:r>
      <w:proofErr w:type="gramEnd"/>
      <w:r w:rsidR="0021491E" w:rsidRPr="0021491E">
        <w:rPr>
          <w:rStyle w:val="Referenciaintensa"/>
        </w:rPr>
        <w:t>1]</w:t>
      </w:r>
      <w:r>
        <w:t xml:space="preserve">. </w:t>
      </w:r>
    </w:p>
    <w:p w14:paraId="10214C94" w14:textId="77777777" w:rsidR="00117805" w:rsidRPr="00117805" w:rsidRDefault="00117805" w:rsidP="00117805">
      <w:r w:rsidRPr="00117805">
        <w:t>Para cuantificar la relación entre la inversión educativa y el desarrollo económico, se seleccionaron tres indicadores del Banco Mundial:</w:t>
      </w:r>
    </w:p>
    <w:p w14:paraId="6883961E" w14:textId="77777777" w:rsidR="00117805" w:rsidRPr="00117805" w:rsidRDefault="00117805" w:rsidP="00117805">
      <w:pPr>
        <w:pStyle w:val="Prrafodelista"/>
        <w:numPr>
          <w:ilvl w:val="0"/>
          <w:numId w:val="16"/>
        </w:numPr>
      </w:pPr>
      <w:r w:rsidRPr="00117805">
        <w:rPr>
          <w:b/>
          <w:bCs/>
        </w:rPr>
        <w:t>Años promedio de escolaridad</w:t>
      </w:r>
      <w:r w:rsidRPr="00117805">
        <w:t> (BAR.SCHL.15UP).</w:t>
      </w:r>
    </w:p>
    <w:p w14:paraId="1B22DA43" w14:textId="77777777" w:rsidR="00117805" w:rsidRPr="00117805" w:rsidRDefault="00117805" w:rsidP="00117805">
      <w:pPr>
        <w:pStyle w:val="Prrafodelista"/>
        <w:numPr>
          <w:ilvl w:val="0"/>
          <w:numId w:val="16"/>
        </w:numPr>
      </w:pPr>
      <w:r w:rsidRPr="00117805">
        <w:rPr>
          <w:b/>
          <w:bCs/>
        </w:rPr>
        <w:t>Gasto público en educación</w:t>
      </w:r>
      <w:r w:rsidRPr="00117805">
        <w:t> como porcentaje del PIB (</w:t>
      </w:r>
      <w:hyperlink r:id="rId10" w:tgtFrame="_blank" w:history="1">
        <w:r w:rsidRPr="00117805">
          <w:rPr>
            <w:rStyle w:val="Hipervnculo"/>
          </w:rPr>
          <w:t>SE.XPD.TOTL.GD</w:t>
        </w:r>
      </w:hyperlink>
      <w:r w:rsidRPr="00117805">
        <w:t>.ZS).</w:t>
      </w:r>
    </w:p>
    <w:p w14:paraId="231BFC41" w14:textId="77777777" w:rsidR="00117805" w:rsidRPr="00117805" w:rsidRDefault="00117805" w:rsidP="00117805">
      <w:pPr>
        <w:pStyle w:val="Prrafodelista"/>
        <w:numPr>
          <w:ilvl w:val="0"/>
          <w:numId w:val="16"/>
        </w:numPr>
      </w:pPr>
      <w:r w:rsidRPr="00117805">
        <w:rPr>
          <w:b/>
          <w:bCs/>
        </w:rPr>
        <w:t>PIB per cápita</w:t>
      </w:r>
      <w:r w:rsidRPr="00117805">
        <w:t> en dólares estadounidenses (</w:t>
      </w:r>
      <w:hyperlink r:id="rId11" w:tgtFrame="_blank" w:history="1">
        <w:r w:rsidRPr="00117805">
          <w:rPr>
            <w:rStyle w:val="Hipervnculo"/>
          </w:rPr>
          <w:t>NY.GDP.PCAP.CD</w:t>
        </w:r>
      </w:hyperlink>
      <w:r w:rsidRPr="00117805">
        <w:t>).</w:t>
      </w:r>
    </w:p>
    <w:p w14:paraId="03A92122" w14:textId="77777777" w:rsidR="00117805" w:rsidRPr="00117805" w:rsidRDefault="00117805" w:rsidP="00117805">
      <w:r w:rsidRPr="00117805">
        <w:t>Los archivos descargados presentaban un formato inconsistente que requirió una etapa inicial de limpieza. Los conjuntos de datos de gasto en educación y PIB per cápita estaban estructurados en formato "ancho", donde cada año representaba una columna diferente, además de contener cuatro filas de metadatos en la parte superior. En contraste, el conjunto de datos de años de escolaridad se encontraba en formato "largo", con una columna específica para el periodo de tiempo.</w:t>
      </w:r>
    </w:p>
    <w:p w14:paraId="0A68CED3" w14:textId="77777777" w:rsidR="00117805" w:rsidRPr="00117805" w:rsidRDefault="00117805" w:rsidP="00117805">
      <w:r w:rsidRPr="00117805">
        <w:t>Para simplificar el análisis y centrarlo en un periodo de tiempo consistente, se decidió trabajar exclusivamente con los datos del año 2019, por ser el año más reciente con información completa disponible en los tres conjuntos.</w:t>
      </w:r>
    </w:p>
    <w:p w14:paraId="71D33457" w14:textId="77777777" w:rsidR="00117805" w:rsidRPr="00117805" w:rsidRDefault="00117805" w:rsidP="00117805">
      <w:r w:rsidRPr="00117805">
        <w:t xml:space="preserve">Se procedió a cargar cada archivo en un </w:t>
      </w:r>
      <w:proofErr w:type="spellStart"/>
      <w:r w:rsidRPr="00117805">
        <w:t>dataframe</w:t>
      </w:r>
      <w:proofErr w:type="spellEnd"/>
      <w:r w:rsidRPr="00117805">
        <w:t xml:space="preserve"> separado. Para </w:t>
      </w:r>
      <w:proofErr w:type="spellStart"/>
      <w:r w:rsidRPr="00117805">
        <w:t>educ_gasto</w:t>
      </w:r>
      <w:proofErr w:type="spellEnd"/>
      <w:r w:rsidRPr="00117805">
        <w:t> y </w:t>
      </w:r>
      <w:proofErr w:type="spellStart"/>
      <w:r w:rsidRPr="00117805">
        <w:t>pib</w:t>
      </w:r>
      <w:proofErr w:type="spellEnd"/>
      <w:r w:rsidRPr="00117805">
        <w:t>, se utilizó el parámetro </w:t>
      </w:r>
      <w:proofErr w:type="spellStart"/>
      <w:r w:rsidRPr="00117805">
        <w:t>skip</w:t>
      </w:r>
      <w:proofErr w:type="spellEnd"/>
      <w:r w:rsidRPr="00117805">
        <w:t xml:space="preserve"> = 4 para omitir las filas de metadatos. Posteriormente, se extrajeron únicamente las columnas de nombre del país y el valor correspondiente al año 2019. Para el </w:t>
      </w:r>
      <w:proofErr w:type="spellStart"/>
      <w:r w:rsidRPr="00117805">
        <w:t>dataframe</w:t>
      </w:r>
      <w:proofErr w:type="spellEnd"/>
      <w:r w:rsidRPr="00117805">
        <w:t> escolaridad, se filtraron las filas correspondientes al año 2019 (TIME_PERIOD == 2019) y se seleccionaron las columnas de nombre del país (REF_AREA_LABEL) y el valor (OBS_VALUE).</w:t>
      </w:r>
    </w:p>
    <w:p w14:paraId="4E8BD694" w14:textId="77777777" w:rsidR="00117805" w:rsidRPr="00117805" w:rsidRDefault="00117805" w:rsidP="00117805">
      <w:r w:rsidRPr="00117805">
        <w:lastRenderedPageBreak/>
        <w:t xml:space="preserve">Para facilitar la combinación de los </w:t>
      </w:r>
      <w:proofErr w:type="spellStart"/>
      <w:r w:rsidRPr="00117805">
        <w:t>dataframes</w:t>
      </w:r>
      <w:proofErr w:type="spellEnd"/>
      <w:r w:rsidRPr="00117805">
        <w:t>, se estandarizó el nombre de la columna que contenía los nombres de los países a "</w:t>
      </w:r>
      <w:proofErr w:type="spellStart"/>
      <w:r w:rsidRPr="00117805">
        <w:t>Pais</w:t>
      </w:r>
      <w:proofErr w:type="spellEnd"/>
      <w:r w:rsidRPr="00117805">
        <w:t>" en cada uno de los tres conjuntos. Luego, se realizó una combinación (</w:t>
      </w:r>
      <w:proofErr w:type="spellStart"/>
      <w:r w:rsidRPr="00117805">
        <w:t>merge</w:t>
      </w:r>
      <w:proofErr w:type="spellEnd"/>
      <w:r w:rsidRPr="00117805">
        <w:t xml:space="preserve">) secuencial: primero se unió el </w:t>
      </w:r>
      <w:proofErr w:type="spellStart"/>
      <w:r w:rsidRPr="00117805">
        <w:t>dataframe</w:t>
      </w:r>
      <w:proofErr w:type="spellEnd"/>
      <w:r w:rsidRPr="00117805">
        <w:t xml:space="preserve"> de gasto educativo con el de escolaridad utilizando la columna "</w:t>
      </w:r>
      <w:proofErr w:type="spellStart"/>
      <w:r w:rsidRPr="00117805">
        <w:t>Pais</w:t>
      </w:r>
      <w:proofErr w:type="spellEnd"/>
      <w:r w:rsidRPr="00117805">
        <w:t xml:space="preserve">" como clave común, y posteriormente se unió el resultado con el </w:t>
      </w:r>
      <w:proofErr w:type="spellStart"/>
      <w:r w:rsidRPr="00117805">
        <w:t>dataframe</w:t>
      </w:r>
      <w:proofErr w:type="spellEnd"/>
      <w:r w:rsidRPr="00117805">
        <w:t xml:space="preserve"> del PIB per cápita.</w:t>
      </w:r>
    </w:p>
    <w:p w14:paraId="65B3D809" w14:textId="77777777" w:rsidR="00117805" w:rsidRDefault="00117805" w:rsidP="00117805">
      <w:r w:rsidRPr="00117805">
        <w:t xml:space="preserve">Una vez que los tres indicadores se encontraban en un solo </w:t>
      </w:r>
      <w:proofErr w:type="spellStart"/>
      <w:r w:rsidRPr="00117805">
        <w:t>dataframe</w:t>
      </w:r>
      <w:proofErr w:type="spellEnd"/>
      <w:r w:rsidRPr="00117805">
        <w:t>, se eliminaron todas las filas que contenían valores faltantes (NA) para evitar sesgos en el análisis estadístico. Finalmente, se utilizó la función </w:t>
      </w:r>
      <w:proofErr w:type="spellStart"/>
      <w:proofErr w:type="gramStart"/>
      <w:r w:rsidRPr="00117805">
        <w:t>cor</w:t>
      </w:r>
      <w:proofErr w:type="spellEnd"/>
      <w:r w:rsidRPr="00117805">
        <w:t>(</w:t>
      </w:r>
      <w:proofErr w:type="gramEnd"/>
      <w:r w:rsidRPr="00117805">
        <w:t>) para calcular el coeficiente de correlación de Pearson entre las variables de interés, permitiendo así medir la intensidad y dirección de la relación entre la inversión educativa (gasto y escolaridad) y el desarrollo económico (PIB per cápita).</w:t>
      </w:r>
    </w:p>
    <w:p w14:paraId="4481FF1A" w14:textId="77777777" w:rsidR="00117805" w:rsidRPr="00117805" w:rsidRDefault="00117805" w:rsidP="00117805">
      <w:pPr>
        <w:pStyle w:val="Ttulo2"/>
      </w:pPr>
      <w:bookmarkStart w:id="13" w:name="_Toc225049453"/>
      <w:r w:rsidRPr="00117805">
        <w:t xml:space="preserve">Actividad 2: </w:t>
      </w:r>
      <w:proofErr w:type="spellStart"/>
      <w:r w:rsidRPr="00117805">
        <w:t>Subsetting</w:t>
      </w:r>
      <w:proofErr w:type="spellEnd"/>
      <w:r w:rsidRPr="00117805">
        <w:t xml:space="preserve"> del DataSet de Border Crossing</w:t>
      </w:r>
      <w:bookmarkEnd w:id="13"/>
    </w:p>
    <w:p w14:paraId="4A246714" w14:textId="77777777" w:rsidR="00117805" w:rsidRPr="00117805" w:rsidRDefault="00117805" w:rsidP="00117805">
      <w:r w:rsidRPr="00117805">
        <w:t>El objetivo de esta actividad fue determinar qué puertos fronterizos entre México y Estados Unidos registran una mayor cantidad de cruces a pie en comparación con cruces en vehículo personal, con el fin de identificar patrones de movilidad diferenciados en la frontera.</w:t>
      </w:r>
    </w:p>
    <w:p w14:paraId="719353E9" w14:textId="77777777" w:rsidR="00117805" w:rsidRPr="00117805" w:rsidRDefault="00117805" w:rsidP="00117805">
      <w:r w:rsidRPr="00117805">
        <w:t>Se cargó el dataset </w:t>
      </w:r>
      <w:r w:rsidRPr="00117805">
        <w:rPr>
          <w:i/>
          <w:iCs/>
          <w:u w:val="single"/>
        </w:rPr>
        <w:t>Border_Crossing_Entry_Data.csv</w:t>
      </w:r>
      <w:r w:rsidRPr="00117805">
        <w:t> utilizando la función </w:t>
      </w:r>
      <w:proofErr w:type="gramStart"/>
      <w:r w:rsidRPr="00117805">
        <w:rPr>
          <w:i/>
          <w:iCs/>
        </w:rPr>
        <w:t>read.csv(</w:t>
      </w:r>
      <w:proofErr w:type="gramEnd"/>
      <w:r w:rsidRPr="00117805">
        <w:rPr>
          <w:i/>
          <w:iCs/>
        </w:rPr>
        <w:t>).</w:t>
      </w:r>
      <w:r w:rsidRPr="00117805">
        <w:t xml:space="preserve"> Una exploración inicial con </w:t>
      </w:r>
      <w:proofErr w:type="gramStart"/>
      <w:r w:rsidRPr="00117805">
        <w:rPr>
          <w:i/>
          <w:iCs/>
        </w:rPr>
        <w:t>head</w:t>
      </w:r>
      <w:r w:rsidRPr="00117805">
        <w:t>(</w:t>
      </w:r>
      <w:proofErr w:type="gramEnd"/>
      <w:r w:rsidRPr="00117805">
        <w:t>) mostró que el dataset contenía registros de cruces de las fronteras sur (</w:t>
      </w:r>
      <w:r w:rsidRPr="00117805">
        <w:rPr>
          <w:i/>
          <w:iCs/>
        </w:rPr>
        <w:t>US</w:t>
      </w:r>
      <w:r w:rsidRPr="00117805">
        <w:t>-</w:t>
      </w:r>
      <w:r w:rsidRPr="00117805">
        <w:rPr>
          <w:i/>
          <w:iCs/>
        </w:rPr>
        <w:t>México</w:t>
      </w:r>
      <w:r w:rsidRPr="00117805">
        <w:t>) y norte (</w:t>
      </w:r>
      <w:r w:rsidRPr="00117805">
        <w:rPr>
          <w:i/>
          <w:iCs/>
        </w:rPr>
        <w:t>US</w:t>
      </w:r>
      <w:r w:rsidRPr="00117805">
        <w:t>-</w:t>
      </w:r>
      <w:r w:rsidRPr="00117805">
        <w:rPr>
          <w:i/>
          <w:iCs/>
        </w:rPr>
        <w:t>Canadá</w:t>
      </w:r>
      <w:r w:rsidRPr="00117805">
        <w:t>), con información detallada sobre el puerto, estado, fecha, tipo de cruce (</w:t>
      </w:r>
      <w:proofErr w:type="spellStart"/>
      <w:r w:rsidRPr="00117805">
        <w:rPr>
          <w:i/>
          <w:iCs/>
        </w:rPr>
        <w:t>Measure</w:t>
      </w:r>
      <w:proofErr w:type="spellEnd"/>
      <w:r w:rsidRPr="00117805">
        <w:t>), volumen (</w:t>
      </w:r>
      <w:proofErr w:type="spellStart"/>
      <w:r w:rsidRPr="00117805">
        <w:rPr>
          <w:i/>
          <w:iCs/>
        </w:rPr>
        <w:t>Value</w:t>
      </w:r>
      <w:proofErr w:type="spellEnd"/>
      <w:r w:rsidRPr="00117805">
        <w:t>) y coordenadas geográficas.</w:t>
      </w:r>
    </w:p>
    <w:p w14:paraId="3C071631" w14:textId="77777777" w:rsidR="00117805" w:rsidRPr="00117805" w:rsidRDefault="00117805" w:rsidP="00117805">
      <w:r w:rsidRPr="00117805">
        <w:t xml:space="preserve">Para enfocar el análisis únicamente en la frontera de interés, se aplicó el primer corte, creando un nuevo </w:t>
      </w:r>
      <w:proofErr w:type="spellStart"/>
      <w:r w:rsidRPr="00117805">
        <w:rPr>
          <w:i/>
          <w:iCs/>
        </w:rPr>
        <w:t>dataframe</w:t>
      </w:r>
      <w:proofErr w:type="spellEnd"/>
      <w:r w:rsidRPr="00117805">
        <w:t> </w:t>
      </w:r>
      <w:proofErr w:type="spellStart"/>
      <w:r w:rsidRPr="00117805">
        <w:rPr>
          <w:i/>
          <w:iCs/>
        </w:rPr>
        <w:t>df_mexico</w:t>
      </w:r>
      <w:proofErr w:type="spellEnd"/>
      <w:r w:rsidRPr="00117805">
        <w:t> que contenía exclusivamente los registros donde la columna Border era igual a "US-Mexico Border". Posteriormente, como segundo corte, se eliminaron las columnas que no serían relevantes para el análisis, conservando únicamente </w:t>
      </w:r>
      <w:proofErr w:type="spellStart"/>
      <w:r w:rsidRPr="00117805">
        <w:rPr>
          <w:i/>
          <w:iCs/>
        </w:rPr>
        <w:t>Port.Name</w:t>
      </w:r>
      <w:proofErr w:type="spellEnd"/>
      <w:r w:rsidRPr="00117805">
        <w:rPr>
          <w:i/>
          <w:iCs/>
        </w:rPr>
        <w:t>, State, Date, </w:t>
      </w:r>
      <w:proofErr w:type="spellStart"/>
      <w:r w:rsidRPr="00117805">
        <w:rPr>
          <w:i/>
          <w:iCs/>
        </w:rPr>
        <w:t>Measure</w:t>
      </w:r>
      <w:proofErr w:type="spellEnd"/>
      <w:r w:rsidRPr="00117805">
        <w:rPr>
          <w:i/>
          <w:iCs/>
        </w:rPr>
        <w:t> y </w:t>
      </w:r>
      <w:proofErr w:type="spellStart"/>
      <w:r w:rsidRPr="00117805">
        <w:rPr>
          <w:i/>
          <w:iCs/>
        </w:rPr>
        <w:t>Value</w:t>
      </w:r>
      <w:proofErr w:type="spellEnd"/>
      <w:r w:rsidRPr="00117805">
        <w:t xml:space="preserve"> para simplificar la manipulación de los datos, generando el </w:t>
      </w:r>
      <w:proofErr w:type="spellStart"/>
      <w:r w:rsidRPr="00117805">
        <w:t>dataframe</w:t>
      </w:r>
      <w:proofErr w:type="spellEnd"/>
      <w:r w:rsidRPr="00117805">
        <w:t> </w:t>
      </w:r>
      <w:proofErr w:type="spellStart"/>
      <w:r w:rsidRPr="00117805">
        <w:rPr>
          <w:i/>
          <w:iCs/>
        </w:rPr>
        <w:t>df_activo</w:t>
      </w:r>
      <w:proofErr w:type="spellEnd"/>
      <w:r w:rsidRPr="00117805">
        <w:t>.</w:t>
      </w:r>
    </w:p>
    <w:p w14:paraId="76EB3C13" w14:textId="77777777" w:rsidR="00117805" w:rsidRPr="00117805" w:rsidRDefault="00117805" w:rsidP="00117805">
      <w:r w:rsidRPr="00117805">
        <w:t>A partir de este conjunto filtrado, se procedió a separar los dos tipos de cruce de interés:</w:t>
      </w:r>
    </w:p>
    <w:p w14:paraId="396CA2C8" w14:textId="77777777" w:rsidR="00117805" w:rsidRPr="00117805" w:rsidRDefault="00117805" w:rsidP="00117805">
      <w:pPr>
        <w:numPr>
          <w:ilvl w:val="0"/>
          <w:numId w:val="17"/>
        </w:numPr>
      </w:pPr>
      <w:r w:rsidRPr="00117805">
        <w:rPr>
          <w:b/>
          <w:bCs/>
        </w:rPr>
        <w:t>Corte 3:</w:t>
      </w:r>
      <w:r w:rsidRPr="00117805">
        <w:t> Se creó </w:t>
      </w:r>
      <w:proofErr w:type="spellStart"/>
      <w:r w:rsidRPr="00117805">
        <w:t>df_peatoness</w:t>
      </w:r>
      <w:proofErr w:type="spellEnd"/>
      <w:r w:rsidRPr="00117805">
        <w:t>, un subconjunto que incluía únicamente las filas donde </w:t>
      </w:r>
      <w:proofErr w:type="spellStart"/>
      <w:r w:rsidRPr="00117805">
        <w:t>Measure</w:t>
      </w:r>
      <w:proofErr w:type="spellEnd"/>
      <w:r w:rsidRPr="00117805">
        <w:t xml:space="preserve"> == "</w:t>
      </w:r>
      <w:proofErr w:type="spellStart"/>
      <w:r w:rsidRPr="00117805">
        <w:t>Pedestrians</w:t>
      </w:r>
      <w:proofErr w:type="spellEnd"/>
      <w:r w:rsidRPr="00117805">
        <w:t>". Esto permitió aislar los volúmenes de cruces peatonales.</w:t>
      </w:r>
    </w:p>
    <w:p w14:paraId="17ADB27E" w14:textId="651A4424" w:rsidR="00117805" w:rsidRPr="00117805" w:rsidRDefault="00117805" w:rsidP="00117805">
      <w:pPr>
        <w:numPr>
          <w:ilvl w:val="0"/>
          <w:numId w:val="17"/>
        </w:numPr>
      </w:pPr>
      <w:r w:rsidRPr="00117805">
        <w:rPr>
          <w:b/>
          <w:bCs/>
        </w:rPr>
        <w:t>Corte 4:</w:t>
      </w:r>
      <w:r w:rsidRPr="00117805">
        <w:t> De manera similar, se creó </w:t>
      </w:r>
      <w:proofErr w:type="spellStart"/>
      <w:r w:rsidRPr="00117805">
        <w:t>df_vehiculos</w:t>
      </w:r>
      <w:proofErr w:type="spellEnd"/>
      <w:r w:rsidRPr="00117805">
        <w:t>, un subconjunto donde </w:t>
      </w:r>
      <w:r>
        <w:br/>
      </w:r>
      <w:proofErr w:type="spellStart"/>
      <w:r w:rsidRPr="00117805">
        <w:t>Measure</w:t>
      </w:r>
      <w:proofErr w:type="spellEnd"/>
      <w:r w:rsidRPr="00117805">
        <w:t xml:space="preserve"> == "Personal </w:t>
      </w:r>
      <w:proofErr w:type="spellStart"/>
      <w:r w:rsidRPr="00117805">
        <w:t>Vehicle</w:t>
      </w:r>
      <w:proofErr w:type="spellEnd"/>
      <w:r w:rsidRPr="00117805">
        <w:t xml:space="preserve"> </w:t>
      </w:r>
      <w:proofErr w:type="spellStart"/>
      <w:r w:rsidRPr="00117805">
        <w:t>Passengers</w:t>
      </w:r>
      <w:proofErr w:type="spellEnd"/>
      <w:r w:rsidRPr="00117805">
        <w:t xml:space="preserve">", </w:t>
      </w:r>
      <w:r>
        <w:br/>
      </w:r>
      <w:r w:rsidRPr="00117805">
        <w:t>para aislar los volúmenes de cruces en vehículo personal.</w:t>
      </w:r>
    </w:p>
    <w:p w14:paraId="7DA54B76" w14:textId="77777777" w:rsidR="00117805" w:rsidRPr="00117805" w:rsidRDefault="00117805" w:rsidP="00117805">
      <w:r w:rsidRPr="00117805">
        <w:lastRenderedPageBreak/>
        <w:t>El quinto y último corte tuvo como propósito comparar ambos tipos de cruce únicamente en los puertos que contaban con registros tanto de peatones como de vehículos. Para ello, se identificaron los nombres de puertos comunes (</w:t>
      </w:r>
      <w:proofErr w:type="spellStart"/>
      <w:r w:rsidRPr="00117805">
        <w:t>puertos_comunes</w:t>
      </w:r>
      <w:proofErr w:type="spellEnd"/>
      <w:r w:rsidRPr="00117805">
        <w:t>) utilizando la función </w:t>
      </w:r>
      <w:proofErr w:type="spellStart"/>
      <w:proofErr w:type="gramStart"/>
      <w:r w:rsidRPr="00117805">
        <w:t>intersect</w:t>
      </w:r>
      <w:proofErr w:type="spellEnd"/>
      <w:r w:rsidRPr="00117805">
        <w:t>(</w:t>
      </w:r>
      <w:proofErr w:type="gramEnd"/>
      <w:r w:rsidRPr="00117805">
        <w:t>) sobre las columnas </w:t>
      </w:r>
      <w:proofErr w:type="spellStart"/>
      <w:r w:rsidRPr="00117805">
        <w:t>Port.Name</w:t>
      </w:r>
      <w:proofErr w:type="spellEnd"/>
      <w:r w:rsidRPr="00117805">
        <w:t xml:space="preserve"> de ambos </w:t>
      </w:r>
      <w:proofErr w:type="spellStart"/>
      <w:r w:rsidRPr="00117805">
        <w:t>dataframes</w:t>
      </w:r>
      <w:proofErr w:type="spellEnd"/>
      <w:r w:rsidRPr="00117805">
        <w:t>. Con esta lista, se filtraron </w:t>
      </w:r>
      <w:proofErr w:type="spellStart"/>
      <w:r w:rsidRPr="00117805">
        <w:t>df_peatoness</w:t>
      </w:r>
      <w:proofErr w:type="spellEnd"/>
      <w:r w:rsidRPr="00117805">
        <w:t> y </w:t>
      </w:r>
      <w:proofErr w:type="spellStart"/>
      <w:r w:rsidRPr="00117805">
        <w:t>df_vehiculos</w:t>
      </w:r>
      <w:proofErr w:type="spellEnd"/>
      <w:r w:rsidRPr="00117805">
        <w:t> para conservar solo los puertos presentes en ambos conjuntos.</w:t>
      </w:r>
    </w:p>
    <w:p w14:paraId="3B942DB4" w14:textId="77777777" w:rsidR="00117805" w:rsidRDefault="00117805" w:rsidP="00117805">
      <w:r w:rsidRPr="00117805">
        <w:t>Finalmente, para responder al objetivo planteado, se calcularon los totales de peatones y vehículos por puerto utilizando la función </w:t>
      </w:r>
      <w:proofErr w:type="spellStart"/>
      <w:proofErr w:type="gramStart"/>
      <w:r w:rsidRPr="00117805">
        <w:t>aggregate</w:t>
      </w:r>
      <w:proofErr w:type="spellEnd"/>
      <w:r w:rsidRPr="00117805">
        <w:t>(</w:t>
      </w:r>
      <w:proofErr w:type="gramEnd"/>
      <w:r w:rsidRPr="00117805">
        <w:t xml:space="preserve">) con la suma como operación. Estos totales se combinaron en un solo </w:t>
      </w:r>
      <w:proofErr w:type="spellStart"/>
      <w:r w:rsidRPr="00117805">
        <w:t>dataframe</w:t>
      </w:r>
      <w:proofErr w:type="spellEnd"/>
      <w:r w:rsidRPr="00117805">
        <w:t xml:space="preserve"> comparativo (</w:t>
      </w:r>
      <w:proofErr w:type="spellStart"/>
      <w:r w:rsidRPr="00117805">
        <w:t>df_comparacion</w:t>
      </w:r>
      <w:proofErr w:type="spellEnd"/>
      <w:r w:rsidRPr="00117805">
        <w:t>) y se calculó la proporción de cruces peatonales (</w:t>
      </w:r>
      <w:proofErr w:type="spellStart"/>
      <w:r w:rsidRPr="00117805">
        <w:t>Prop_Peatonal</w:t>
      </w:r>
      <w:proofErr w:type="spellEnd"/>
      <w:r w:rsidRPr="00117805">
        <w:t>) para cada puerto como: </w:t>
      </w:r>
    </w:p>
    <w:p w14:paraId="1EF7418F" w14:textId="77777777" w:rsidR="00117805" w:rsidRPr="00117805" w:rsidRDefault="00117805" w:rsidP="00117805">
      <w:pPr>
        <w:rPr>
          <w:b/>
          <w:bCs/>
        </w:rPr>
      </w:pPr>
      <w:proofErr w:type="spellStart"/>
      <w:r w:rsidRPr="00117805">
        <w:rPr>
          <w:b/>
          <w:bCs/>
        </w:rPr>
        <w:t>Total_Peatoness</w:t>
      </w:r>
      <w:proofErr w:type="spellEnd"/>
      <w:r w:rsidRPr="00117805">
        <w:rPr>
          <w:b/>
          <w:bCs/>
        </w:rPr>
        <w:t xml:space="preserve"> / (</w:t>
      </w:r>
      <w:proofErr w:type="spellStart"/>
      <w:r w:rsidRPr="00117805">
        <w:rPr>
          <w:b/>
          <w:bCs/>
        </w:rPr>
        <w:t>Total_Peatoness</w:t>
      </w:r>
      <w:proofErr w:type="spellEnd"/>
      <w:r w:rsidRPr="00117805">
        <w:rPr>
          <w:b/>
          <w:bCs/>
        </w:rPr>
        <w:t xml:space="preserve"> + </w:t>
      </w:r>
      <w:proofErr w:type="spellStart"/>
      <w:r w:rsidRPr="00117805">
        <w:rPr>
          <w:b/>
          <w:bCs/>
        </w:rPr>
        <w:t>Total_Vehiculos</w:t>
      </w:r>
      <w:proofErr w:type="spellEnd"/>
      <w:r w:rsidRPr="00117805">
        <w:rPr>
          <w:b/>
          <w:bCs/>
        </w:rPr>
        <w:t>).</w:t>
      </w:r>
    </w:p>
    <w:p w14:paraId="494CD6D7" w14:textId="3EAA1BBF" w:rsidR="00117805" w:rsidRPr="00117805" w:rsidRDefault="00117805" w:rsidP="00117805">
      <w:r w:rsidRPr="00117805">
        <w:t xml:space="preserve"> Los resultados se ordenaron de manera descendente según esta proporción, permitiendo identificar los puertos fronterizos con mayor predominancia de cruces a pie en relación con los cruces en vehículo personal.</w:t>
      </w:r>
    </w:p>
    <w:p w14:paraId="1B3AB6C6" w14:textId="77777777" w:rsidR="00117805" w:rsidRPr="00117805" w:rsidRDefault="00117805" w:rsidP="00117805">
      <w:pPr>
        <w:pStyle w:val="Ttulo2"/>
      </w:pPr>
      <w:bookmarkStart w:id="14" w:name="_Toc225049454"/>
      <w:r w:rsidRPr="00117805">
        <w:t>Actividad 3: Análisis de Criminalidad y Urbanización en Estados Unidos (</w:t>
      </w:r>
      <w:proofErr w:type="spellStart"/>
      <w:r w:rsidRPr="00117805">
        <w:t>USArrests</w:t>
      </w:r>
      <w:proofErr w:type="spellEnd"/>
      <w:r w:rsidRPr="00117805">
        <w:t>)</w:t>
      </w:r>
      <w:bookmarkEnd w:id="14"/>
    </w:p>
    <w:p w14:paraId="36829575" w14:textId="77777777" w:rsidR="00117805" w:rsidRPr="00117805" w:rsidRDefault="00117805" w:rsidP="00117805">
      <w:r w:rsidRPr="00117805">
        <w:t>El objetivo de esta actividad fue explorar la relación entre los niveles de criminalidad y el porcentaje de población urbana en los distintos estados de Estados Unidos, buscando identificar patrones que permitieran contrastar estados altamente urbanizados con alta criminalidad frente a estados poco urbanizados con baja criminalidad.</w:t>
      </w:r>
    </w:p>
    <w:p w14:paraId="4AAC86F0" w14:textId="77777777" w:rsidR="00117805" w:rsidRPr="00117805" w:rsidRDefault="00117805" w:rsidP="00117805">
      <w:r w:rsidRPr="00117805">
        <w:t>Se seleccionó el dataset </w:t>
      </w:r>
      <w:proofErr w:type="spellStart"/>
      <w:r w:rsidRPr="00117805">
        <w:t>USArrests</w:t>
      </w:r>
      <w:proofErr w:type="spellEnd"/>
      <w:r w:rsidRPr="00117805">
        <w:t>, disponible en las librerías base de R, que contiene información para 50 estados sobre tasas de arrestos por asesinato (Murder), asalto (</w:t>
      </w:r>
      <w:proofErr w:type="spellStart"/>
      <w:r w:rsidRPr="00117805">
        <w:t>Assault</w:t>
      </w:r>
      <w:proofErr w:type="spellEnd"/>
      <w:r w:rsidRPr="00117805">
        <w:t>) y violación (Rape), así como el porcentaje de población urbana (</w:t>
      </w:r>
      <w:proofErr w:type="spellStart"/>
      <w:r w:rsidRPr="00117805">
        <w:t>UrbanPop</w:t>
      </w:r>
      <w:proofErr w:type="spellEnd"/>
      <w:r w:rsidRPr="00117805">
        <w:t>). Una exploración inicial con </w:t>
      </w:r>
      <w:proofErr w:type="gramStart"/>
      <w:r w:rsidRPr="00117805">
        <w:t>head(</w:t>
      </w:r>
      <w:proofErr w:type="gramEnd"/>
      <w:r w:rsidRPr="00117805">
        <w:t>) y </w:t>
      </w:r>
      <w:proofErr w:type="spellStart"/>
      <w:proofErr w:type="gramStart"/>
      <w:r w:rsidRPr="00117805">
        <w:t>summary</w:t>
      </w:r>
      <w:proofErr w:type="spellEnd"/>
      <w:r w:rsidRPr="00117805">
        <w:t>(</w:t>
      </w:r>
      <w:proofErr w:type="gramEnd"/>
      <w:r w:rsidRPr="00117805">
        <w:t>) reveló que los nombres de los estados no formaban parte de una columna independiente, sino que estaban asignados como nombres de fila (</w:t>
      </w:r>
      <w:proofErr w:type="spellStart"/>
      <w:r w:rsidRPr="00117805">
        <w:t>rownames</w:t>
      </w:r>
      <w:proofErr w:type="spellEnd"/>
      <w:r w:rsidRPr="00117805">
        <w:t xml:space="preserve">), lo que dificultaba su manipulación. Para corregir esto, se creó una nueva columna llamada State que contenía los nombres de los estados extraídos de los </w:t>
      </w:r>
      <w:proofErr w:type="spellStart"/>
      <w:r w:rsidRPr="00117805">
        <w:t>rownames</w:t>
      </w:r>
      <w:proofErr w:type="spellEnd"/>
      <w:r w:rsidRPr="00117805">
        <w:t>.</w:t>
      </w:r>
    </w:p>
    <w:p w14:paraId="57C1926F" w14:textId="77777777" w:rsidR="00117805" w:rsidRPr="00117805" w:rsidRDefault="00117805" w:rsidP="00117805">
      <w:r w:rsidRPr="00117805">
        <w:t>Utilizando la información del resumen estadístico, se identificó que el promedio de población urbana (</w:t>
      </w:r>
      <w:proofErr w:type="spellStart"/>
      <w:r w:rsidRPr="00117805">
        <w:t>UrbanPop</w:t>
      </w:r>
      <w:proofErr w:type="spellEnd"/>
      <w:r w:rsidRPr="00117805">
        <w:t>) entre todos los estados era de 65.54%. Con este valor como umbral, se realizó una primera división del dataset en dos grupos:</w:t>
      </w:r>
    </w:p>
    <w:p w14:paraId="381B7FB8" w14:textId="77777777" w:rsidR="00117805" w:rsidRPr="00117805" w:rsidRDefault="00117805" w:rsidP="00117805">
      <w:pPr>
        <w:pStyle w:val="Prrafodelista"/>
        <w:numPr>
          <w:ilvl w:val="0"/>
          <w:numId w:val="22"/>
        </w:numPr>
      </w:pPr>
      <w:proofErr w:type="spellStart"/>
      <w:r w:rsidRPr="00117805">
        <w:rPr>
          <w:b/>
          <w:bCs/>
        </w:rPr>
        <w:t>Estados_Urbanos</w:t>
      </w:r>
      <w:proofErr w:type="spellEnd"/>
      <w:r w:rsidRPr="00117805">
        <w:rPr>
          <w:b/>
          <w:bCs/>
        </w:rPr>
        <w:t>:</w:t>
      </w:r>
      <w:r w:rsidRPr="00117805">
        <w:t> aquellos con un porcentaje de población urbana superior al promedio.</w:t>
      </w:r>
    </w:p>
    <w:p w14:paraId="11FF960E" w14:textId="77777777" w:rsidR="00117805" w:rsidRPr="00117805" w:rsidRDefault="00117805" w:rsidP="00117805">
      <w:pPr>
        <w:pStyle w:val="Prrafodelista"/>
        <w:numPr>
          <w:ilvl w:val="0"/>
          <w:numId w:val="22"/>
        </w:numPr>
      </w:pPr>
      <w:proofErr w:type="spellStart"/>
      <w:r w:rsidRPr="00117805">
        <w:rPr>
          <w:b/>
          <w:bCs/>
        </w:rPr>
        <w:lastRenderedPageBreak/>
        <w:t>Estados_NoUrbanos</w:t>
      </w:r>
      <w:proofErr w:type="spellEnd"/>
      <w:r w:rsidRPr="00117805">
        <w:rPr>
          <w:b/>
          <w:bCs/>
        </w:rPr>
        <w:t>:</w:t>
      </w:r>
      <w:r w:rsidRPr="00117805">
        <w:t> aquellos con un porcentaje de población urbana igual o inferior al promedio.</w:t>
      </w:r>
    </w:p>
    <w:p w14:paraId="152C5342" w14:textId="77777777" w:rsidR="00117805" w:rsidRPr="00117805" w:rsidRDefault="00117805" w:rsidP="00117805">
      <w:r w:rsidRPr="00117805">
        <w:t>Posteriormente, para profundizar en el análisis y poder clasificar los estados según su nivel de criminalidad, se calcularon los promedios de las tasas de asesinato, asalto y violación dentro de cada uno de estos dos grupos. Estos promedios sirvieron como puntos de corte para definir qué constituía una criminalidad "alta" en el contexto de cada grupo. Específicamente:</w:t>
      </w:r>
    </w:p>
    <w:p w14:paraId="6082B8FB" w14:textId="77777777" w:rsidR="00117805" w:rsidRPr="00117805" w:rsidRDefault="00117805" w:rsidP="00117805">
      <w:pPr>
        <w:numPr>
          <w:ilvl w:val="0"/>
          <w:numId w:val="19"/>
        </w:numPr>
      </w:pPr>
      <w:r w:rsidRPr="00117805">
        <w:t xml:space="preserve">Para los estados urbanos, se consideró "alta criminalidad" si los valores de </w:t>
      </w:r>
      <w:proofErr w:type="spellStart"/>
      <w:r w:rsidRPr="00117805">
        <w:t>Murder</w:t>
      </w:r>
      <w:proofErr w:type="spellEnd"/>
      <w:r w:rsidRPr="00117805">
        <w:t xml:space="preserve">, </w:t>
      </w:r>
      <w:proofErr w:type="spellStart"/>
      <w:r w:rsidRPr="00117805">
        <w:t>Assault</w:t>
      </w:r>
      <w:proofErr w:type="spellEnd"/>
      <w:r w:rsidRPr="00117805">
        <w:t xml:space="preserve"> o Rape superaban los promedios calculados dentro de ese mismo grupo (</w:t>
      </w:r>
      <w:proofErr w:type="spellStart"/>
      <w:r w:rsidRPr="00117805">
        <w:t>Murder</w:t>
      </w:r>
      <w:proofErr w:type="spellEnd"/>
      <w:r w:rsidRPr="00117805">
        <w:t xml:space="preserve"> &gt; 7.832, </w:t>
      </w:r>
      <w:proofErr w:type="spellStart"/>
      <w:r w:rsidRPr="00117805">
        <w:t>Assault</w:t>
      </w:r>
      <w:proofErr w:type="spellEnd"/>
      <w:r w:rsidRPr="00117805">
        <w:t xml:space="preserve"> &gt; 187.5, Rape &gt; 24.22).</w:t>
      </w:r>
    </w:p>
    <w:p w14:paraId="11FF6342" w14:textId="77777777" w:rsidR="00117805" w:rsidRPr="00117805" w:rsidRDefault="00117805" w:rsidP="00117805">
      <w:pPr>
        <w:numPr>
          <w:ilvl w:val="0"/>
          <w:numId w:val="19"/>
        </w:numPr>
      </w:pPr>
      <w:r w:rsidRPr="00117805">
        <w:t>Para los estados no urbanos, se aplicó el mismo criterio utilizando sus promedios internos (</w:t>
      </w:r>
      <w:proofErr w:type="spellStart"/>
      <w:r w:rsidRPr="00117805">
        <w:t>Murder</w:t>
      </w:r>
      <w:proofErr w:type="spellEnd"/>
      <w:r w:rsidRPr="00117805">
        <w:t xml:space="preserve"> &gt; 7.732, </w:t>
      </w:r>
      <w:proofErr w:type="spellStart"/>
      <w:r w:rsidRPr="00117805">
        <w:t>Assault</w:t>
      </w:r>
      <w:proofErr w:type="spellEnd"/>
      <w:r w:rsidRPr="00117805">
        <w:t xml:space="preserve"> &gt; 149.50, Rape &gt; 17.43).</w:t>
      </w:r>
    </w:p>
    <w:p w14:paraId="0D8F87F0" w14:textId="77777777" w:rsidR="00117805" w:rsidRPr="00117805" w:rsidRDefault="00117805" w:rsidP="00117805">
      <w:r w:rsidRPr="00117805">
        <w:t>Con estos umbrales, se realizaron subdivisiones adicionales que permitieron clasificar a los estados en cuatro categorías analíticas:</w:t>
      </w:r>
    </w:p>
    <w:p w14:paraId="565EB510" w14:textId="77777777" w:rsidR="00117805" w:rsidRPr="00117805" w:rsidRDefault="00117805" w:rsidP="00117805">
      <w:pPr>
        <w:pStyle w:val="Prrafodelista"/>
        <w:numPr>
          <w:ilvl w:val="0"/>
          <w:numId w:val="21"/>
        </w:numPr>
      </w:pPr>
      <w:r w:rsidRPr="00117805">
        <w:rPr>
          <w:b/>
          <w:bCs/>
        </w:rPr>
        <w:t>Alta Urbanización / Alta Criminalidad</w:t>
      </w:r>
    </w:p>
    <w:p w14:paraId="0A550D78" w14:textId="77777777" w:rsidR="00117805" w:rsidRPr="00117805" w:rsidRDefault="00117805" w:rsidP="00117805">
      <w:pPr>
        <w:pStyle w:val="Prrafodelista"/>
        <w:numPr>
          <w:ilvl w:val="0"/>
          <w:numId w:val="21"/>
        </w:numPr>
      </w:pPr>
      <w:r w:rsidRPr="00117805">
        <w:rPr>
          <w:b/>
          <w:bCs/>
        </w:rPr>
        <w:t>Alta Urbanización / Baja Criminalidad</w:t>
      </w:r>
    </w:p>
    <w:p w14:paraId="7BF26239" w14:textId="77777777" w:rsidR="00117805" w:rsidRPr="00117805" w:rsidRDefault="00117805" w:rsidP="00117805">
      <w:pPr>
        <w:pStyle w:val="Prrafodelista"/>
        <w:numPr>
          <w:ilvl w:val="0"/>
          <w:numId w:val="21"/>
        </w:numPr>
      </w:pPr>
      <w:r w:rsidRPr="00117805">
        <w:rPr>
          <w:b/>
          <w:bCs/>
        </w:rPr>
        <w:t>Baja Urbanización / Alta Criminalidad</w:t>
      </w:r>
    </w:p>
    <w:p w14:paraId="1CAF164D" w14:textId="77777777" w:rsidR="00117805" w:rsidRPr="00117805" w:rsidRDefault="00117805" w:rsidP="00117805">
      <w:pPr>
        <w:pStyle w:val="Prrafodelista"/>
        <w:numPr>
          <w:ilvl w:val="0"/>
          <w:numId w:val="21"/>
        </w:numPr>
      </w:pPr>
      <w:r w:rsidRPr="00117805">
        <w:rPr>
          <w:b/>
          <w:bCs/>
        </w:rPr>
        <w:t>Baja Urbanización / Baja Criminalidad</w:t>
      </w:r>
    </w:p>
    <w:p w14:paraId="03F7498A" w14:textId="77777777" w:rsidR="00117805" w:rsidRPr="00117805" w:rsidRDefault="00117805" w:rsidP="00117805">
      <w:r w:rsidRPr="00117805">
        <w:t>Finalmente, se compararon los valores promedio de cada tipo de crimen entre estas cuatro categorías, con el objetivo de evaluar si existía una relación directa entre el grado de urbanización y los niveles de violencia, así como identificar excepciones dentro de cada grupo que pudieran sugerir la influencia de otros factores no considerados en el dataset.</w:t>
      </w:r>
    </w:p>
    <w:p w14:paraId="78666CAB" w14:textId="77777777" w:rsidR="00117805" w:rsidRPr="00117805" w:rsidRDefault="00117805" w:rsidP="00117805"/>
    <w:p w14:paraId="09FABCAF" w14:textId="3EF04F0F" w:rsidR="00117805" w:rsidRDefault="00117805" w:rsidP="00117805">
      <w:pPr>
        <w:pStyle w:val="Ttulo1"/>
      </w:pPr>
      <w:bookmarkStart w:id="15" w:name="_Toc225049455"/>
      <w:r>
        <w:t>Cálculos y resultados</w:t>
      </w:r>
      <w:bookmarkEnd w:id="15"/>
    </w:p>
    <w:p w14:paraId="4AD885C4" w14:textId="77777777" w:rsidR="00117805" w:rsidRDefault="00117805" w:rsidP="00117805">
      <w:pPr>
        <w:pStyle w:val="Ttulo2"/>
      </w:pPr>
      <w:bookmarkStart w:id="16" w:name="_Toc225049456"/>
      <w:r w:rsidRPr="00117805">
        <w:t>Actividad 1: Indicadores del World Bank Open Data</w:t>
      </w:r>
      <w:bookmarkEnd w:id="16"/>
    </w:p>
    <w:p w14:paraId="17F32230" w14:textId="271C767F" w:rsidR="00401358" w:rsidRDefault="00A70E3B" w:rsidP="00401358">
      <w:r>
        <w:t xml:space="preserve">Inicio creando 3 </w:t>
      </w:r>
      <w:proofErr w:type="spellStart"/>
      <w:r>
        <w:t>DataFrames</w:t>
      </w:r>
      <w:proofErr w:type="spellEnd"/>
      <w:r>
        <w:t xml:space="preserve"> separados con los 3 indicadores que separamos.</w:t>
      </w:r>
      <w:r>
        <w:br/>
        <w:t>Pero nos saltamos las primeras 4 filas porque son metadatos.</w:t>
      </w:r>
    </w:p>
    <w:p w14:paraId="746810CB" w14:textId="6D497D58" w:rsidR="00A70E3B" w:rsidRPr="00401358" w:rsidRDefault="00052BDF" w:rsidP="00401358">
      <w:r w:rsidRPr="00052BDF">
        <w:rPr>
          <w:noProof/>
          <w:lang w:eastAsia="es-MX"/>
        </w:rPr>
        <w:drawing>
          <wp:inline distT="0" distB="0" distL="0" distR="0" wp14:anchorId="375A9C9E" wp14:editId="5B07267D">
            <wp:extent cx="4495800" cy="422202"/>
            <wp:effectExtent l="0" t="0" r="0" b="0"/>
            <wp:docPr id="914051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51130" name=""/>
                    <pic:cNvPicPr/>
                  </pic:nvPicPr>
                  <pic:blipFill>
                    <a:blip r:embed="rId12"/>
                    <a:stretch>
                      <a:fillRect/>
                    </a:stretch>
                  </pic:blipFill>
                  <pic:spPr>
                    <a:xfrm>
                      <a:off x="0" y="0"/>
                      <a:ext cx="4622078" cy="434061"/>
                    </a:xfrm>
                    <a:prstGeom prst="rect">
                      <a:avLst/>
                    </a:prstGeom>
                  </pic:spPr>
                </pic:pic>
              </a:graphicData>
            </a:graphic>
          </wp:inline>
        </w:drawing>
      </w:r>
    </w:p>
    <w:p w14:paraId="1339DB0A" w14:textId="4D3F11ED" w:rsidR="00444E6C" w:rsidRDefault="00052BDF" w:rsidP="00444E6C">
      <w:r>
        <w:lastRenderedPageBreak/>
        <w:t>El Data set de “</w:t>
      </w:r>
      <w:proofErr w:type="spellStart"/>
      <w:r>
        <w:t>GastoPublico_Educacion</w:t>
      </w:r>
      <w:proofErr w:type="spellEnd"/>
      <w:r>
        <w:t>” y de “</w:t>
      </w:r>
      <w:proofErr w:type="spellStart"/>
      <w:r>
        <w:t>PIB_PerCapita</w:t>
      </w:r>
      <w:proofErr w:type="spellEnd"/>
      <w:r>
        <w:t>” están escritas a lo “ancho”, y cada columna es un año, pero “</w:t>
      </w:r>
      <w:proofErr w:type="spellStart"/>
      <w:r>
        <w:t>AñosPromedio_Escolaridad</w:t>
      </w:r>
      <w:proofErr w:type="spellEnd"/>
      <w:r>
        <w:t xml:space="preserve">” usa otro formato de listado en donde tiene su propia columna para representar los datos. </w:t>
      </w:r>
    </w:p>
    <w:p w14:paraId="32B838CC" w14:textId="46F2E774" w:rsidR="00DA1A2A" w:rsidRDefault="00052BDF" w:rsidP="00444E6C">
      <w:r>
        <w:t xml:space="preserve">De los 2 </w:t>
      </w:r>
      <w:proofErr w:type="spellStart"/>
      <w:r>
        <w:t>DataSets</w:t>
      </w:r>
      <w:proofErr w:type="spellEnd"/>
      <w:r>
        <w:t xml:space="preserve"> que están escritos a lo “Ancho”, nos saltamos las primeras 4 filas que son de </w:t>
      </w:r>
      <w:r>
        <w:rPr>
          <w:i/>
          <w:iCs/>
        </w:rPr>
        <w:t>metadatos</w:t>
      </w:r>
      <w:r>
        <w:t>.</w:t>
      </w:r>
      <w:r w:rsidR="00DA1A2A">
        <w:br/>
        <w:t xml:space="preserve">Para el CSV de </w:t>
      </w:r>
      <w:proofErr w:type="spellStart"/>
      <w:r w:rsidR="00DA1A2A">
        <w:rPr>
          <w:i/>
          <w:iCs/>
        </w:rPr>
        <w:t>AñosPromedio_Escolaridad</w:t>
      </w:r>
      <w:proofErr w:type="spellEnd"/>
      <w:r w:rsidR="00DA1A2A">
        <w:rPr>
          <w:i/>
          <w:iCs/>
        </w:rPr>
        <w:t xml:space="preserve"> </w:t>
      </w:r>
      <w:r w:rsidR="00DA1A2A">
        <w:t>no es necesario evitar esas 4 filas.</w:t>
      </w:r>
    </w:p>
    <w:p w14:paraId="540CDE89" w14:textId="1E53B00E" w:rsidR="00DA1A2A" w:rsidRPr="00DA1A2A" w:rsidRDefault="00DA1A2A" w:rsidP="00444E6C">
      <w:r w:rsidRPr="00DA1A2A">
        <w:rPr>
          <w:noProof/>
          <w:lang w:eastAsia="es-MX"/>
        </w:rPr>
        <w:drawing>
          <wp:inline distT="0" distB="0" distL="0" distR="0" wp14:anchorId="0B95C961" wp14:editId="7B57E7CB">
            <wp:extent cx="6530232" cy="450000"/>
            <wp:effectExtent l="0" t="0" r="0" b="7620"/>
            <wp:docPr id="1945884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84309" name=""/>
                    <pic:cNvPicPr/>
                  </pic:nvPicPr>
                  <pic:blipFill>
                    <a:blip r:embed="rId13"/>
                    <a:stretch>
                      <a:fillRect/>
                    </a:stretch>
                  </pic:blipFill>
                  <pic:spPr>
                    <a:xfrm>
                      <a:off x="0" y="0"/>
                      <a:ext cx="6530232" cy="450000"/>
                    </a:xfrm>
                    <a:prstGeom prst="rect">
                      <a:avLst/>
                    </a:prstGeom>
                  </pic:spPr>
                </pic:pic>
              </a:graphicData>
            </a:graphic>
          </wp:inline>
        </w:drawing>
      </w:r>
    </w:p>
    <w:p w14:paraId="008424C6" w14:textId="6453CCB8" w:rsidR="00052BDF" w:rsidRDefault="00F94AB2" w:rsidP="00444E6C">
      <w:r>
        <w:t xml:space="preserve">para nuestro estudio no tiene caso analizar todos los gatos de toda la historia registrada del banco mundial en educación, así que nos concentraremos en un periodo específico. El más actual y completo que tenemos para trabajar con los 3 </w:t>
      </w:r>
      <w:proofErr w:type="spellStart"/>
      <w:r>
        <w:t>DataSets</w:t>
      </w:r>
      <w:proofErr w:type="spellEnd"/>
      <w:r>
        <w:t xml:space="preserve"> es el año 2019.</w:t>
      </w:r>
    </w:p>
    <w:p w14:paraId="74880ABB" w14:textId="3F63BE25" w:rsidR="00F94AB2" w:rsidRDefault="00F94AB2" w:rsidP="00444E6C">
      <w:r>
        <w:t xml:space="preserve">Para los dos </w:t>
      </w:r>
      <w:proofErr w:type="spellStart"/>
      <w:r>
        <w:t>DataSets</w:t>
      </w:r>
      <w:proofErr w:type="spellEnd"/>
      <w:r>
        <w:t xml:space="preserve"> que están escritos con las columnas a lo ancho elegí filtrar la columna de 2019 como dato, pero para el dataset escrito en la dimensión de “largo”, elegí en la columna de año (TIME_PERIOD)</w:t>
      </w:r>
      <w:r w:rsidR="00005E44">
        <w:t xml:space="preserve"> sólo los datos que coincidían con el año que buscamos</w:t>
      </w:r>
      <w:r w:rsidR="00C63B89">
        <w:t>.</w:t>
      </w:r>
    </w:p>
    <w:p w14:paraId="53750592" w14:textId="3CA51DBB" w:rsidR="00DA1A2A" w:rsidRPr="00DA1A2A" w:rsidRDefault="00DA1A2A" w:rsidP="00444E6C">
      <w:r>
        <w:t xml:space="preserve">Y vamos a trabajar con los datos que coincidan entre nombre de países, así que también tomaremos las etiquetas de: </w:t>
      </w:r>
      <w:r>
        <w:rPr>
          <w:i/>
          <w:iCs/>
        </w:rPr>
        <w:t>REF_AREA_LABEL</w:t>
      </w:r>
      <w:r>
        <w:t xml:space="preserve"> (El nombre del país), y </w:t>
      </w:r>
      <w:r>
        <w:rPr>
          <w:i/>
          <w:iCs/>
        </w:rPr>
        <w:t>OBS_VALUE</w:t>
      </w:r>
      <w:r>
        <w:t xml:space="preserve"> (El valor de la escolaridad promedio)</w:t>
      </w:r>
    </w:p>
    <w:p w14:paraId="5388FB4A" w14:textId="6A218787" w:rsidR="00C63B89" w:rsidRDefault="00C63B89" w:rsidP="00444E6C">
      <w:r w:rsidRPr="00C63B89">
        <w:rPr>
          <w:noProof/>
          <w:lang w:eastAsia="es-MX"/>
        </w:rPr>
        <w:drawing>
          <wp:inline distT="0" distB="0" distL="0" distR="0" wp14:anchorId="23593EC1" wp14:editId="015C3A04">
            <wp:extent cx="5419211" cy="588818"/>
            <wp:effectExtent l="0" t="0" r="0" b="1905"/>
            <wp:docPr id="1696017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17094" name=""/>
                    <pic:cNvPicPr/>
                  </pic:nvPicPr>
                  <pic:blipFill>
                    <a:blip r:embed="rId14"/>
                    <a:stretch>
                      <a:fillRect/>
                    </a:stretch>
                  </pic:blipFill>
                  <pic:spPr>
                    <a:xfrm>
                      <a:off x="0" y="0"/>
                      <a:ext cx="5452823" cy="592470"/>
                    </a:xfrm>
                    <a:prstGeom prst="rect">
                      <a:avLst/>
                    </a:prstGeom>
                  </pic:spPr>
                </pic:pic>
              </a:graphicData>
            </a:graphic>
          </wp:inline>
        </w:drawing>
      </w:r>
    </w:p>
    <w:p w14:paraId="3150D544" w14:textId="1AA7F291" w:rsidR="00C63B89" w:rsidRDefault="00C63B89" w:rsidP="00444E6C">
      <w:r>
        <w:t xml:space="preserve">Por comodidad y para hacer una unión de los </w:t>
      </w:r>
      <w:proofErr w:type="spellStart"/>
      <w:r>
        <w:t>DataSets</w:t>
      </w:r>
      <w:proofErr w:type="spellEnd"/>
      <w:r>
        <w:t xml:space="preserve"> renombraré las columnas, para que los tres compartan en común la columna “País”.</w:t>
      </w:r>
    </w:p>
    <w:p w14:paraId="2681ADCD" w14:textId="3027E344" w:rsidR="000F15E5" w:rsidRDefault="000F15E5" w:rsidP="00444E6C">
      <w:r w:rsidRPr="000F15E5">
        <w:rPr>
          <w:noProof/>
          <w:lang w:eastAsia="es-MX"/>
        </w:rPr>
        <w:drawing>
          <wp:inline distT="0" distB="0" distL="0" distR="0" wp14:anchorId="05467B41" wp14:editId="3902E2D3">
            <wp:extent cx="5943600" cy="374015"/>
            <wp:effectExtent l="0" t="0" r="0" b="6985"/>
            <wp:docPr id="500656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56075" name=""/>
                    <pic:cNvPicPr/>
                  </pic:nvPicPr>
                  <pic:blipFill>
                    <a:blip r:embed="rId15"/>
                    <a:stretch>
                      <a:fillRect/>
                    </a:stretch>
                  </pic:blipFill>
                  <pic:spPr>
                    <a:xfrm>
                      <a:off x="0" y="0"/>
                      <a:ext cx="5943600" cy="374015"/>
                    </a:xfrm>
                    <a:prstGeom prst="rect">
                      <a:avLst/>
                    </a:prstGeom>
                  </pic:spPr>
                </pic:pic>
              </a:graphicData>
            </a:graphic>
          </wp:inline>
        </w:drawing>
      </w:r>
    </w:p>
    <w:p w14:paraId="78AECCA2" w14:textId="67EFC3AC" w:rsidR="000F15E5" w:rsidRDefault="000F15E5" w:rsidP="00444E6C">
      <w:r>
        <w:t xml:space="preserve">Primero unimos dos de nuestras columnas, y luego esa unión la unimos a la </w:t>
      </w:r>
      <w:proofErr w:type="gramStart"/>
      <w:r>
        <w:t>tercer columna</w:t>
      </w:r>
      <w:proofErr w:type="gramEnd"/>
      <w:r>
        <w:t>, utilizando como índice en común la columna “País”.</w:t>
      </w:r>
      <w:r w:rsidR="00D219C6">
        <w:t xml:space="preserve"> Otra alternativa hubiera sido crear un </w:t>
      </w:r>
      <w:proofErr w:type="spellStart"/>
      <w:r w:rsidR="00D219C6">
        <w:t>dataframe</w:t>
      </w:r>
      <w:proofErr w:type="spellEnd"/>
      <w:r w:rsidR="00D219C6">
        <w:t xml:space="preserve"> agregando columna por columna con </w:t>
      </w:r>
      <w:proofErr w:type="spellStart"/>
      <w:proofErr w:type="gramStart"/>
      <w:r w:rsidR="00D219C6">
        <w:rPr>
          <w:i/>
          <w:iCs/>
        </w:rPr>
        <w:t>data.frame</w:t>
      </w:r>
      <w:proofErr w:type="spellEnd"/>
      <w:proofErr w:type="gramEnd"/>
      <w:r w:rsidR="00D219C6">
        <w:rPr>
          <w:i/>
          <w:iCs/>
        </w:rPr>
        <w:t xml:space="preserve">(DataSet $Columna) </w:t>
      </w:r>
      <w:r w:rsidR="00D219C6">
        <w:t>pero me arriesgaba a que las filas quedaran en desorden.</w:t>
      </w:r>
    </w:p>
    <w:p w14:paraId="53EF6515" w14:textId="1B5558E5" w:rsidR="00D219C6" w:rsidRDefault="003E52B8" w:rsidP="00444E6C">
      <w:r w:rsidRPr="003E52B8">
        <w:rPr>
          <w:noProof/>
          <w:lang w:eastAsia="es-MX"/>
        </w:rPr>
        <w:drawing>
          <wp:inline distT="0" distB="0" distL="0" distR="0" wp14:anchorId="344008BB" wp14:editId="179BC8F9">
            <wp:extent cx="3848637" cy="219106"/>
            <wp:effectExtent l="0" t="0" r="0" b="9525"/>
            <wp:docPr id="1401911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11825" name=""/>
                    <pic:cNvPicPr/>
                  </pic:nvPicPr>
                  <pic:blipFill>
                    <a:blip r:embed="rId16"/>
                    <a:stretch>
                      <a:fillRect/>
                    </a:stretch>
                  </pic:blipFill>
                  <pic:spPr>
                    <a:xfrm>
                      <a:off x="0" y="0"/>
                      <a:ext cx="3848637" cy="219106"/>
                    </a:xfrm>
                    <a:prstGeom prst="rect">
                      <a:avLst/>
                    </a:prstGeom>
                  </pic:spPr>
                </pic:pic>
              </a:graphicData>
            </a:graphic>
          </wp:inline>
        </w:drawing>
      </w:r>
    </w:p>
    <w:p w14:paraId="30C23396" w14:textId="3BF9ECBC" w:rsidR="003E52B8" w:rsidRDefault="003E52B8" w:rsidP="00444E6C">
      <w:r>
        <w:t>Eliminamos las filas que tengan “NA” (Datos vacíos) para que no estorben el análisis.</w:t>
      </w:r>
    </w:p>
    <w:tbl>
      <w:tblPr>
        <w:tblpPr w:leftFromText="141" w:rightFromText="141" w:vertAnchor="text" w:horzAnchor="margin" w:tblpY="-11"/>
        <w:tblW w:w="4106" w:type="dxa"/>
        <w:tblCellMar>
          <w:left w:w="70" w:type="dxa"/>
          <w:right w:w="70" w:type="dxa"/>
        </w:tblCellMar>
        <w:tblLook w:val="04A0" w:firstRow="1" w:lastRow="0" w:firstColumn="1" w:lastColumn="0" w:noHBand="0" w:noVBand="1"/>
      </w:tblPr>
      <w:tblGrid>
        <w:gridCol w:w="1271"/>
        <w:gridCol w:w="2835"/>
      </w:tblGrid>
      <w:tr w:rsidR="003E52B8" w:rsidRPr="003E52B8" w14:paraId="0A9BCDB6" w14:textId="77777777" w:rsidTr="003E52B8">
        <w:trPr>
          <w:trHeight w:val="288"/>
        </w:trPr>
        <w:tc>
          <w:tcPr>
            <w:tcW w:w="1271" w:type="dxa"/>
            <w:tcBorders>
              <w:top w:val="single" w:sz="4" w:space="0" w:color="8EA9DB"/>
              <w:left w:val="single" w:sz="4" w:space="0" w:color="8EA9DB"/>
              <w:bottom w:val="single" w:sz="4" w:space="0" w:color="8EA9DB"/>
              <w:right w:val="nil"/>
            </w:tcBorders>
            <w:shd w:val="clear" w:color="4472C4" w:fill="4472C4"/>
            <w:vAlign w:val="center"/>
            <w:hideMark/>
          </w:tcPr>
          <w:p w14:paraId="1084B242" w14:textId="77777777" w:rsidR="003E52B8" w:rsidRPr="003E52B8" w:rsidRDefault="003E52B8" w:rsidP="003E52B8">
            <w:pPr>
              <w:spacing w:after="0" w:line="240" w:lineRule="auto"/>
              <w:jc w:val="center"/>
              <w:rPr>
                <w:rFonts w:ascii="Calibri" w:eastAsia="Times New Roman" w:hAnsi="Calibri" w:cs="Calibri"/>
                <w:b/>
                <w:bCs/>
                <w:color w:val="FFFFFF"/>
                <w:kern w:val="0"/>
                <w:sz w:val="22"/>
                <w:szCs w:val="22"/>
                <w:lang w:eastAsia="es-MX"/>
                <w14:ligatures w14:val="none"/>
              </w:rPr>
            </w:pPr>
            <w:r w:rsidRPr="003E52B8">
              <w:rPr>
                <w:rFonts w:ascii="Calibri" w:eastAsia="Times New Roman" w:hAnsi="Calibri" w:cs="Calibri"/>
                <w:b/>
                <w:bCs/>
                <w:color w:val="FFFFFF"/>
                <w:kern w:val="0"/>
                <w:sz w:val="22"/>
                <w:szCs w:val="22"/>
                <w:lang w:eastAsia="es-MX"/>
                <w14:ligatures w14:val="none"/>
              </w:rPr>
              <w:lastRenderedPageBreak/>
              <w:t>Valor</w:t>
            </w:r>
          </w:p>
        </w:tc>
        <w:tc>
          <w:tcPr>
            <w:tcW w:w="2835" w:type="dxa"/>
            <w:tcBorders>
              <w:top w:val="single" w:sz="4" w:space="0" w:color="8EA9DB"/>
              <w:left w:val="nil"/>
              <w:bottom w:val="single" w:sz="4" w:space="0" w:color="8EA9DB"/>
              <w:right w:val="single" w:sz="4" w:space="0" w:color="8EA9DB"/>
            </w:tcBorders>
            <w:shd w:val="clear" w:color="4472C4" w:fill="4472C4"/>
            <w:vAlign w:val="center"/>
            <w:hideMark/>
          </w:tcPr>
          <w:p w14:paraId="4DB74340" w14:textId="77777777" w:rsidR="003E52B8" w:rsidRPr="003E52B8" w:rsidRDefault="003E52B8" w:rsidP="003E52B8">
            <w:pPr>
              <w:spacing w:after="0" w:line="240" w:lineRule="auto"/>
              <w:jc w:val="center"/>
              <w:rPr>
                <w:rFonts w:ascii="Calibri" w:eastAsia="Times New Roman" w:hAnsi="Calibri" w:cs="Calibri"/>
                <w:b/>
                <w:bCs/>
                <w:color w:val="FFFFFF"/>
                <w:kern w:val="0"/>
                <w:sz w:val="22"/>
                <w:szCs w:val="22"/>
                <w:lang w:eastAsia="es-MX"/>
                <w14:ligatures w14:val="none"/>
              </w:rPr>
            </w:pPr>
            <w:r w:rsidRPr="003E52B8">
              <w:rPr>
                <w:rFonts w:ascii="Calibri" w:eastAsia="Times New Roman" w:hAnsi="Calibri" w:cs="Calibri"/>
                <w:b/>
                <w:bCs/>
                <w:color w:val="FFFFFF"/>
                <w:kern w:val="0"/>
                <w:sz w:val="22"/>
                <w:szCs w:val="22"/>
                <w:lang w:eastAsia="es-MX"/>
                <w14:ligatures w14:val="none"/>
              </w:rPr>
              <w:t>Significado</w:t>
            </w:r>
          </w:p>
        </w:tc>
      </w:tr>
      <w:tr w:rsidR="003E52B8" w:rsidRPr="003E52B8" w14:paraId="35DA9B42" w14:textId="77777777" w:rsidTr="003E52B8">
        <w:trPr>
          <w:trHeight w:val="288"/>
        </w:trPr>
        <w:tc>
          <w:tcPr>
            <w:tcW w:w="1271" w:type="dxa"/>
            <w:tcBorders>
              <w:top w:val="single" w:sz="4" w:space="0" w:color="8EA9DB"/>
              <w:left w:val="single" w:sz="4" w:space="0" w:color="8EA9DB"/>
              <w:bottom w:val="single" w:sz="4" w:space="0" w:color="8EA9DB"/>
              <w:right w:val="nil"/>
            </w:tcBorders>
            <w:shd w:val="clear" w:color="D9E1F2" w:fill="D9E1F2"/>
            <w:vAlign w:val="center"/>
            <w:hideMark/>
          </w:tcPr>
          <w:p w14:paraId="162F8255" w14:textId="77777777" w:rsidR="003E52B8" w:rsidRPr="003E52B8" w:rsidRDefault="003E52B8" w:rsidP="003E52B8">
            <w:pPr>
              <w:spacing w:after="0" w:line="240" w:lineRule="auto"/>
              <w:jc w:val="center"/>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0</w:t>
            </w:r>
          </w:p>
        </w:tc>
        <w:tc>
          <w:tcPr>
            <w:tcW w:w="2835" w:type="dxa"/>
            <w:tcBorders>
              <w:top w:val="single" w:sz="4" w:space="0" w:color="8EA9DB"/>
              <w:left w:val="nil"/>
              <w:bottom w:val="single" w:sz="4" w:space="0" w:color="8EA9DB"/>
              <w:right w:val="single" w:sz="4" w:space="0" w:color="8EA9DB"/>
            </w:tcBorders>
            <w:shd w:val="clear" w:color="D9E1F2" w:fill="D9E1F2"/>
            <w:vAlign w:val="center"/>
            <w:hideMark/>
          </w:tcPr>
          <w:p w14:paraId="37A7A7BC" w14:textId="77777777" w:rsidR="003E52B8" w:rsidRPr="003E52B8" w:rsidRDefault="003E52B8" w:rsidP="003E52B8">
            <w:pPr>
              <w:spacing w:after="0" w:line="240" w:lineRule="auto"/>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No hay relación lineal</w:t>
            </w:r>
          </w:p>
        </w:tc>
      </w:tr>
      <w:tr w:rsidR="003E52B8" w:rsidRPr="003E52B8" w14:paraId="1EA38E14" w14:textId="77777777" w:rsidTr="003E52B8">
        <w:trPr>
          <w:trHeight w:val="288"/>
        </w:trPr>
        <w:tc>
          <w:tcPr>
            <w:tcW w:w="1271" w:type="dxa"/>
            <w:tcBorders>
              <w:top w:val="single" w:sz="4" w:space="0" w:color="8EA9DB"/>
              <w:left w:val="single" w:sz="4" w:space="0" w:color="8EA9DB"/>
              <w:bottom w:val="single" w:sz="4" w:space="0" w:color="8EA9DB"/>
              <w:right w:val="nil"/>
            </w:tcBorders>
            <w:vAlign w:val="center"/>
            <w:hideMark/>
          </w:tcPr>
          <w:p w14:paraId="1E830327" w14:textId="77777777" w:rsidR="003E52B8" w:rsidRPr="003E52B8" w:rsidRDefault="003E52B8" w:rsidP="003E52B8">
            <w:pPr>
              <w:spacing w:after="0" w:line="240" w:lineRule="auto"/>
              <w:jc w:val="center"/>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0.3</w:t>
            </w:r>
          </w:p>
        </w:tc>
        <w:tc>
          <w:tcPr>
            <w:tcW w:w="2835" w:type="dxa"/>
            <w:tcBorders>
              <w:top w:val="single" w:sz="4" w:space="0" w:color="8EA9DB"/>
              <w:left w:val="nil"/>
              <w:bottom w:val="single" w:sz="4" w:space="0" w:color="8EA9DB"/>
              <w:right w:val="single" w:sz="4" w:space="0" w:color="8EA9DB"/>
            </w:tcBorders>
            <w:vAlign w:val="center"/>
            <w:hideMark/>
          </w:tcPr>
          <w:p w14:paraId="231CB048" w14:textId="77777777" w:rsidR="003E52B8" w:rsidRPr="003E52B8" w:rsidRDefault="003E52B8" w:rsidP="003E52B8">
            <w:pPr>
              <w:spacing w:after="0" w:line="240" w:lineRule="auto"/>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Relación débil</w:t>
            </w:r>
          </w:p>
        </w:tc>
      </w:tr>
      <w:tr w:rsidR="003E52B8" w:rsidRPr="003E52B8" w14:paraId="259E9790" w14:textId="77777777" w:rsidTr="003E52B8">
        <w:trPr>
          <w:trHeight w:val="288"/>
        </w:trPr>
        <w:tc>
          <w:tcPr>
            <w:tcW w:w="1271" w:type="dxa"/>
            <w:tcBorders>
              <w:top w:val="single" w:sz="4" w:space="0" w:color="8EA9DB"/>
              <w:left w:val="single" w:sz="4" w:space="0" w:color="8EA9DB"/>
              <w:bottom w:val="single" w:sz="4" w:space="0" w:color="8EA9DB"/>
              <w:right w:val="nil"/>
            </w:tcBorders>
            <w:shd w:val="clear" w:color="D9E1F2" w:fill="D9E1F2"/>
            <w:vAlign w:val="center"/>
            <w:hideMark/>
          </w:tcPr>
          <w:p w14:paraId="038E5988" w14:textId="77777777" w:rsidR="003E52B8" w:rsidRPr="003E52B8" w:rsidRDefault="003E52B8" w:rsidP="003E52B8">
            <w:pPr>
              <w:spacing w:after="0" w:line="240" w:lineRule="auto"/>
              <w:jc w:val="center"/>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0.5</w:t>
            </w:r>
          </w:p>
        </w:tc>
        <w:tc>
          <w:tcPr>
            <w:tcW w:w="2835" w:type="dxa"/>
            <w:tcBorders>
              <w:top w:val="single" w:sz="4" w:space="0" w:color="8EA9DB"/>
              <w:left w:val="nil"/>
              <w:bottom w:val="single" w:sz="4" w:space="0" w:color="8EA9DB"/>
              <w:right w:val="single" w:sz="4" w:space="0" w:color="8EA9DB"/>
            </w:tcBorders>
            <w:shd w:val="clear" w:color="D9E1F2" w:fill="D9E1F2"/>
            <w:vAlign w:val="center"/>
            <w:hideMark/>
          </w:tcPr>
          <w:p w14:paraId="070D55BB" w14:textId="77777777" w:rsidR="003E52B8" w:rsidRPr="003E52B8" w:rsidRDefault="003E52B8" w:rsidP="003E52B8">
            <w:pPr>
              <w:spacing w:after="0" w:line="240" w:lineRule="auto"/>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Relación moderada</w:t>
            </w:r>
          </w:p>
        </w:tc>
      </w:tr>
      <w:tr w:rsidR="003E52B8" w:rsidRPr="003E52B8" w14:paraId="2E1F5FF2" w14:textId="77777777" w:rsidTr="003E52B8">
        <w:trPr>
          <w:trHeight w:val="288"/>
        </w:trPr>
        <w:tc>
          <w:tcPr>
            <w:tcW w:w="1271" w:type="dxa"/>
            <w:tcBorders>
              <w:top w:val="single" w:sz="4" w:space="0" w:color="8EA9DB"/>
              <w:left w:val="single" w:sz="4" w:space="0" w:color="8EA9DB"/>
              <w:bottom w:val="single" w:sz="4" w:space="0" w:color="8EA9DB"/>
              <w:right w:val="nil"/>
            </w:tcBorders>
            <w:vAlign w:val="center"/>
            <w:hideMark/>
          </w:tcPr>
          <w:p w14:paraId="502944BB" w14:textId="77777777" w:rsidR="003E52B8" w:rsidRPr="003E52B8" w:rsidRDefault="003E52B8" w:rsidP="003E52B8">
            <w:pPr>
              <w:spacing w:after="0" w:line="240" w:lineRule="auto"/>
              <w:jc w:val="center"/>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0.7 o más</w:t>
            </w:r>
          </w:p>
        </w:tc>
        <w:tc>
          <w:tcPr>
            <w:tcW w:w="2835" w:type="dxa"/>
            <w:tcBorders>
              <w:top w:val="single" w:sz="4" w:space="0" w:color="8EA9DB"/>
              <w:left w:val="nil"/>
              <w:bottom w:val="single" w:sz="4" w:space="0" w:color="8EA9DB"/>
              <w:right w:val="single" w:sz="4" w:space="0" w:color="8EA9DB"/>
            </w:tcBorders>
            <w:vAlign w:val="center"/>
            <w:hideMark/>
          </w:tcPr>
          <w:p w14:paraId="5A3E9678" w14:textId="77777777" w:rsidR="003E52B8" w:rsidRPr="003E52B8" w:rsidRDefault="003E52B8" w:rsidP="003E52B8">
            <w:pPr>
              <w:spacing w:after="0" w:line="240" w:lineRule="auto"/>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Relación fuerte</w:t>
            </w:r>
          </w:p>
        </w:tc>
      </w:tr>
      <w:tr w:rsidR="003E52B8" w:rsidRPr="003E52B8" w14:paraId="553DE6A1" w14:textId="77777777" w:rsidTr="003E52B8">
        <w:trPr>
          <w:trHeight w:val="288"/>
        </w:trPr>
        <w:tc>
          <w:tcPr>
            <w:tcW w:w="1271" w:type="dxa"/>
            <w:tcBorders>
              <w:top w:val="single" w:sz="4" w:space="0" w:color="8EA9DB"/>
              <w:left w:val="single" w:sz="4" w:space="0" w:color="8EA9DB"/>
              <w:bottom w:val="single" w:sz="4" w:space="0" w:color="8EA9DB"/>
              <w:right w:val="nil"/>
            </w:tcBorders>
            <w:shd w:val="clear" w:color="D9E1F2" w:fill="D9E1F2"/>
            <w:vAlign w:val="center"/>
            <w:hideMark/>
          </w:tcPr>
          <w:p w14:paraId="04B0A567" w14:textId="77777777" w:rsidR="003E52B8" w:rsidRPr="003E52B8" w:rsidRDefault="003E52B8" w:rsidP="003E52B8">
            <w:pPr>
              <w:spacing w:after="0" w:line="240" w:lineRule="auto"/>
              <w:jc w:val="center"/>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1</w:t>
            </w:r>
          </w:p>
        </w:tc>
        <w:tc>
          <w:tcPr>
            <w:tcW w:w="2835" w:type="dxa"/>
            <w:tcBorders>
              <w:top w:val="single" w:sz="4" w:space="0" w:color="8EA9DB"/>
              <w:left w:val="nil"/>
              <w:bottom w:val="single" w:sz="4" w:space="0" w:color="8EA9DB"/>
              <w:right w:val="single" w:sz="4" w:space="0" w:color="8EA9DB"/>
            </w:tcBorders>
            <w:shd w:val="clear" w:color="D9E1F2" w:fill="D9E1F2"/>
            <w:vAlign w:val="center"/>
            <w:hideMark/>
          </w:tcPr>
          <w:p w14:paraId="07C615C5" w14:textId="77777777" w:rsidR="003E52B8" w:rsidRPr="003E52B8" w:rsidRDefault="003E52B8" w:rsidP="003E52B8">
            <w:pPr>
              <w:spacing w:after="0" w:line="240" w:lineRule="auto"/>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Relación perfecta positiva</w:t>
            </w:r>
          </w:p>
        </w:tc>
      </w:tr>
      <w:tr w:rsidR="003E52B8" w:rsidRPr="003E52B8" w14:paraId="37E0B7E1" w14:textId="77777777" w:rsidTr="003E52B8">
        <w:trPr>
          <w:trHeight w:val="288"/>
        </w:trPr>
        <w:tc>
          <w:tcPr>
            <w:tcW w:w="1271" w:type="dxa"/>
            <w:tcBorders>
              <w:top w:val="single" w:sz="4" w:space="0" w:color="8EA9DB"/>
              <w:left w:val="single" w:sz="4" w:space="0" w:color="8EA9DB"/>
              <w:bottom w:val="single" w:sz="4" w:space="0" w:color="8EA9DB"/>
              <w:right w:val="nil"/>
            </w:tcBorders>
            <w:vAlign w:val="center"/>
            <w:hideMark/>
          </w:tcPr>
          <w:p w14:paraId="42C593F1" w14:textId="77777777" w:rsidR="003E52B8" w:rsidRPr="003E52B8" w:rsidRDefault="003E52B8" w:rsidP="003E52B8">
            <w:pPr>
              <w:spacing w:after="0" w:line="240" w:lineRule="auto"/>
              <w:jc w:val="center"/>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-1</w:t>
            </w:r>
          </w:p>
        </w:tc>
        <w:tc>
          <w:tcPr>
            <w:tcW w:w="2835" w:type="dxa"/>
            <w:tcBorders>
              <w:top w:val="single" w:sz="4" w:space="0" w:color="8EA9DB"/>
              <w:left w:val="nil"/>
              <w:bottom w:val="single" w:sz="4" w:space="0" w:color="8EA9DB"/>
              <w:right w:val="single" w:sz="4" w:space="0" w:color="8EA9DB"/>
            </w:tcBorders>
            <w:vAlign w:val="center"/>
            <w:hideMark/>
          </w:tcPr>
          <w:p w14:paraId="30C95C25" w14:textId="77777777" w:rsidR="003E52B8" w:rsidRPr="003E52B8" w:rsidRDefault="003E52B8" w:rsidP="003E52B8">
            <w:pPr>
              <w:spacing w:after="0" w:line="240" w:lineRule="auto"/>
              <w:rPr>
                <w:rFonts w:ascii="Calibri" w:eastAsia="Times New Roman" w:hAnsi="Calibri" w:cs="Calibri"/>
                <w:color w:val="000000"/>
                <w:kern w:val="0"/>
                <w:sz w:val="22"/>
                <w:szCs w:val="22"/>
                <w:lang w:eastAsia="es-MX"/>
                <w14:ligatures w14:val="none"/>
              </w:rPr>
            </w:pPr>
            <w:r w:rsidRPr="003E52B8">
              <w:rPr>
                <w:rFonts w:ascii="Calibri" w:eastAsia="Times New Roman" w:hAnsi="Calibri" w:cs="Calibri"/>
                <w:color w:val="000000"/>
                <w:kern w:val="0"/>
                <w:sz w:val="22"/>
                <w:szCs w:val="22"/>
                <w:lang w:eastAsia="es-MX"/>
                <w14:ligatures w14:val="none"/>
              </w:rPr>
              <w:t>Relación perfecta negativa</w:t>
            </w:r>
          </w:p>
        </w:tc>
      </w:tr>
    </w:tbl>
    <w:p w14:paraId="3CC11C7E" w14:textId="0AF320BC" w:rsidR="003E52B8" w:rsidRDefault="003E52B8" w:rsidP="00444E6C">
      <w:r>
        <w:t>Y finalmente utilizamos “</w:t>
      </w:r>
      <w:proofErr w:type="spellStart"/>
      <w:proofErr w:type="gramStart"/>
      <w:r>
        <w:t>cor</w:t>
      </w:r>
      <w:proofErr w:type="spellEnd"/>
      <w:r>
        <w:t>(</w:t>
      </w:r>
      <w:proofErr w:type="gramEnd"/>
      <w:r>
        <w:t xml:space="preserve">)”, un método que calcula y devuelve el </w:t>
      </w:r>
      <w:r>
        <w:rPr>
          <w:i/>
          <w:iCs/>
        </w:rPr>
        <w:t>Coeficiente de correlación de Pearson</w:t>
      </w:r>
      <w:r>
        <w:t xml:space="preserve"> entre dos magnitudes. En este caso, dos variables que vamos a elegir.</w:t>
      </w:r>
    </w:p>
    <w:p w14:paraId="04817F80" w14:textId="7A44CE8C" w:rsidR="003E52B8" w:rsidRDefault="003E52B8" w:rsidP="00444E6C">
      <w:r>
        <w:t>Esto nos va a permitir medir qué tanto influyen unos factores en otra variable:</w:t>
      </w:r>
    </w:p>
    <w:p w14:paraId="5BFAD939" w14:textId="39E55186" w:rsidR="00885702" w:rsidRPr="00117805" w:rsidRDefault="001674C4">
      <w:r w:rsidRPr="001674C4">
        <w:rPr>
          <w:noProof/>
          <w:lang w:eastAsia="es-MX"/>
        </w:rPr>
        <w:drawing>
          <wp:inline distT="0" distB="0" distL="0" distR="0" wp14:anchorId="06625970" wp14:editId="45BC0573">
            <wp:extent cx="2941320" cy="451193"/>
            <wp:effectExtent l="0" t="0" r="0" b="6350"/>
            <wp:docPr id="132487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7930" name=""/>
                    <pic:cNvPicPr/>
                  </pic:nvPicPr>
                  <pic:blipFill>
                    <a:blip r:embed="rId17"/>
                    <a:stretch>
                      <a:fillRect/>
                    </a:stretch>
                  </pic:blipFill>
                  <pic:spPr>
                    <a:xfrm>
                      <a:off x="0" y="0"/>
                      <a:ext cx="2962490" cy="454440"/>
                    </a:xfrm>
                    <a:prstGeom prst="rect">
                      <a:avLst/>
                    </a:prstGeom>
                  </pic:spPr>
                </pic:pic>
              </a:graphicData>
            </a:graphic>
          </wp:inline>
        </w:drawing>
      </w:r>
    </w:p>
    <w:p w14:paraId="741E7108" w14:textId="7207CA3A" w:rsidR="00885702" w:rsidRDefault="00117805" w:rsidP="00117805">
      <w:pPr>
        <w:pStyle w:val="Ttulo3"/>
      </w:pPr>
      <w:bookmarkStart w:id="17" w:name="_Toc225049457"/>
      <w:r>
        <w:t>Conclusión del análisis (Actividad 1)</w:t>
      </w:r>
      <w:bookmarkEnd w:id="17"/>
      <w:r>
        <w:t xml:space="preserve"> </w:t>
      </w:r>
    </w:p>
    <w:p w14:paraId="3554CD79" w14:textId="416C55A5" w:rsidR="003E52B8" w:rsidRDefault="00885702" w:rsidP="00117805">
      <w:pPr>
        <w:pStyle w:val="Ttulo4"/>
      </w:pPr>
      <w:r w:rsidRPr="00885702">
        <w:t>¿Los países que gastan más porcentaje del PIB en educación tienden a tener mayor PIB per cápita?</w:t>
      </w:r>
    </w:p>
    <w:p w14:paraId="10F08945" w14:textId="7B387817" w:rsidR="00885702" w:rsidRDefault="00885702" w:rsidP="00444E6C">
      <w:pPr>
        <w:rPr>
          <w:b/>
          <w:bCs/>
        </w:rPr>
      </w:pPr>
      <w:r w:rsidRPr="00885702">
        <w:rPr>
          <w:b/>
          <w:bCs/>
          <w:noProof/>
          <w:lang w:eastAsia="es-MX"/>
        </w:rPr>
        <w:drawing>
          <wp:inline distT="0" distB="0" distL="0" distR="0" wp14:anchorId="4063F97A" wp14:editId="5666961C">
            <wp:extent cx="4991797" cy="362001"/>
            <wp:effectExtent l="0" t="0" r="0" b="0"/>
            <wp:docPr id="733799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99730" name=""/>
                    <pic:cNvPicPr/>
                  </pic:nvPicPr>
                  <pic:blipFill>
                    <a:blip r:embed="rId18"/>
                    <a:stretch>
                      <a:fillRect/>
                    </a:stretch>
                  </pic:blipFill>
                  <pic:spPr>
                    <a:xfrm>
                      <a:off x="0" y="0"/>
                      <a:ext cx="4991797" cy="362001"/>
                    </a:xfrm>
                    <a:prstGeom prst="rect">
                      <a:avLst/>
                    </a:prstGeom>
                  </pic:spPr>
                </pic:pic>
              </a:graphicData>
            </a:graphic>
          </wp:inline>
        </w:drawing>
      </w:r>
    </w:p>
    <w:p w14:paraId="64FF7E56" w14:textId="320E2310" w:rsidR="00885702" w:rsidRPr="00885702" w:rsidRDefault="00885702" w:rsidP="00444E6C">
      <w:r w:rsidRPr="00885702">
        <w:t>Existe una relación positiva débil entre el porcentaje del PIB destinado a educación y el PIB per cápita en 2019.</w:t>
      </w:r>
      <w:r>
        <w:t xml:space="preserve"> </w:t>
      </w:r>
      <w:r w:rsidRPr="00885702">
        <w:t xml:space="preserve">Los países que gastan más en educación </w:t>
      </w:r>
      <w:r w:rsidRPr="00885702">
        <w:rPr>
          <w:u w:val="single"/>
        </w:rPr>
        <w:t>tienden</w:t>
      </w:r>
      <w:r w:rsidRPr="00885702">
        <w:t xml:space="preserve"> </w:t>
      </w:r>
      <w:r w:rsidRPr="00885702">
        <w:rPr>
          <w:u w:val="single"/>
        </w:rPr>
        <w:t>ligeramente</w:t>
      </w:r>
      <w:r w:rsidRPr="00885702">
        <w:t xml:space="preserve"> a tener mayor PIB per cápit</w:t>
      </w:r>
      <w:r>
        <w:t>a.</w:t>
      </w:r>
    </w:p>
    <w:p w14:paraId="7915F063" w14:textId="7A43153E" w:rsidR="003E52B8" w:rsidRPr="00117805" w:rsidRDefault="00214CB6" w:rsidP="00117805">
      <w:pPr>
        <w:pStyle w:val="Ttulo4"/>
      </w:pPr>
      <w:r w:rsidRPr="00117805">
        <w:t>¿Los países donde la gente estudia más años tienden a ser más ricos?</w:t>
      </w:r>
    </w:p>
    <w:p w14:paraId="531127E5" w14:textId="350AB05C" w:rsidR="00214CB6" w:rsidRDefault="00214CB6" w:rsidP="00444E6C">
      <w:pPr>
        <w:rPr>
          <w:b/>
          <w:bCs/>
        </w:rPr>
      </w:pPr>
      <w:r w:rsidRPr="00214CB6">
        <w:rPr>
          <w:b/>
          <w:bCs/>
          <w:noProof/>
          <w:lang w:eastAsia="es-MX"/>
        </w:rPr>
        <w:drawing>
          <wp:inline distT="0" distB="0" distL="0" distR="0" wp14:anchorId="761C77C2" wp14:editId="4C7A26DE">
            <wp:extent cx="4526105" cy="364548"/>
            <wp:effectExtent l="0" t="0" r="8255" b="0"/>
            <wp:docPr id="31084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4910" name=""/>
                    <pic:cNvPicPr/>
                  </pic:nvPicPr>
                  <pic:blipFill rotWithShape="1">
                    <a:blip r:embed="rId19"/>
                    <a:srcRect l="1209" t="1864" b="-1"/>
                    <a:stretch>
                      <a:fillRect/>
                    </a:stretch>
                  </pic:blipFill>
                  <pic:spPr bwMode="auto">
                    <a:xfrm>
                      <a:off x="0" y="0"/>
                      <a:ext cx="4526739" cy="364599"/>
                    </a:xfrm>
                    <a:prstGeom prst="rect">
                      <a:avLst/>
                    </a:prstGeom>
                    <a:ln>
                      <a:noFill/>
                    </a:ln>
                    <a:extLst>
                      <a:ext uri="{53640926-AAD7-44D8-BBD7-CCE9431645EC}">
                        <a14:shadowObscured xmlns:a14="http://schemas.microsoft.com/office/drawing/2010/main"/>
                      </a:ext>
                    </a:extLst>
                  </pic:spPr>
                </pic:pic>
              </a:graphicData>
            </a:graphic>
          </wp:inline>
        </w:drawing>
      </w:r>
    </w:p>
    <w:p w14:paraId="10627FEC" w14:textId="77777777" w:rsidR="00172B23" w:rsidRPr="00172B23" w:rsidRDefault="00214CB6" w:rsidP="00172B23">
      <w:r>
        <w:t xml:space="preserve">No realmente. </w:t>
      </w:r>
      <w:r w:rsidR="00A814BB">
        <w:t xml:space="preserve">De hecho hay una correlación es </w:t>
      </w:r>
      <w:r w:rsidR="00A814BB">
        <w:rPr>
          <w:u w:val="single"/>
        </w:rPr>
        <w:t>negativa</w:t>
      </w:r>
      <w:r w:rsidR="00A814BB">
        <w:t xml:space="preserve"> </w:t>
      </w:r>
      <w:r w:rsidR="00862236">
        <w:t>por lo que pensaríamos</w:t>
      </w:r>
      <w:r w:rsidR="00172B23">
        <w:t xml:space="preserve"> que esta relación funciona en sentido inverso y que esto es poco conveniente. Sin embargo, la magnitud de dicha correlación es insignificante. (0.08). </w:t>
      </w:r>
      <w:r w:rsidR="00172B23" w:rsidRPr="00172B23">
        <w:t>Ese -0.08 es prácticamente ruido estadístico.</w:t>
      </w:r>
    </w:p>
    <w:p w14:paraId="2DD23B41" w14:textId="77777777" w:rsidR="00172B23" w:rsidRPr="00172B23" w:rsidRDefault="00172B23" w:rsidP="00172B23">
      <w:r w:rsidRPr="00172B23">
        <w:t>No significa que más educación empobrezca.</w:t>
      </w:r>
      <w:r w:rsidRPr="00172B23">
        <w:br/>
        <w:t>Significa que</w:t>
      </w:r>
      <w:r w:rsidRPr="00172B23">
        <w:rPr>
          <w:u w:val="single"/>
        </w:rPr>
        <w:t xml:space="preserve"> no hay una tendencia lineal clara en los datos agregados de ese año.</w:t>
      </w:r>
    </w:p>
    <w:p w14:paraId="3C3BA602" w14:textId="175CD197" w:rsidR="00214CB6" w:rsidRDefault="00172B23" w:rsidP="00EC6661">
      <w:pPr>
        <w:pStyle w:val="Ttulo4"/>
      </w:pPr>
      <w:r>
        <w:t>Conclusión</w:t>
      </w:r>
      <w:r w:rsidR="00EC6661">
        <w:t xml:space="preserve"> de la Actividad 1</w:t>
      </w:r>
    </w:p>
    <w:p w14:paraId="0363223E" w14:textId="77777777" w:rsidR="00EC6661" w:rsidRDefault="00172B23" w:rsidP="00444E6C">
      <w:r w:rsidRPr="00172B23">
        <w:t xml:space="preserve">Para el año 2019, la relación entre gasto público en educación y PIB per cápita muestra una correlación positiva débil (r ≈ 0.23), lo que sugiere que un mayor gasto educativo no necesariamente se asocia fuertemente con mayores niveles de ingreso por habitante. Por otro lado, la correlación entre años promedio de escolaridad y PIB per cápita resulta prácticamente nula (r ≈ -0.08), indicando ausencia de relación lineal clara en el conjunto de países analizados. </w:t>
      </w:r>
    </w:p>
    <w:p w14:paraId="583CEC03" w14:textId="5EE146B9" w:rsidR="00172B23" w:rsidRPr="00A814BB" w:rsidRDefault="00172B23" w:rsidP="00444E6C">
      <w:r w:rsidRPr="00172B23">
        <w:lastRenderedPageBreak/>
        <w:t>Estos resultados sugieren que el desarrollo económico no depende únicamente de variables educativas, o que su efecto podría manifestarse en el largo plazo y no necesariamente en el mismo año analizado.</w:t>
      </w:r>
    </w:p>
    <w:p w14:paraId="08D92723" w14:textId="77777777" w:rsidR="00EC6661" w:rsidRPr="00117805" w:rsidRDefault="00EC6661" w:rsidP="00EC6661">
      <w:pPr>
        <w:pStyle w:val="Ttulo2"/>
      </w:pPr>
      <w:bookmarkStart w:id="18" w:name="_Toc225049458"/>
      <w:r w:rsidRPr="00117805">
        <w:t xml:space="preserve">Actividad 2: </w:t>
      </w:r>
      <w:proofErr w:type="spellStart"/>
      <w:r w:rsidRPr="00117805">
        <w:t>Subsetting</w:t>
      </w:r>
      <w:proofErr w:type="spellEnd"/>
      <w:r w:rsidRPr="00117805">
        <w:t xml:space="preserve"> del DataSet de Border Crossing</w:t>
      </w:r>
      <w:bookmarkEnd w:id="18"/>
    </w:p>
    <w:p w14:paraId="4B23BC69" w14:textId="01EC2B52" w:rsidR="008327C1" w:rsidRPr="00EC6661" w:rsidRDefault="00EC6661" w:rsidP="00EC6661">
      <w:r w:rsidRPr="00EC6661">
        <w:t>Nuestra tarea inicial es de</w:t>
      </w:r>
      <w:r w:rsidR="008327C1" w:rsidRPr="00EC6661">
        <w:t>terminar qué puertos fronterizos entre México y Estados Unidos registran mayor cantidad de cruces a pie en comparación con cruces en vehículo personal.</w:t>
      </w:r>
      <w:r w:rsidR="008327C1" w:rsidRPr="00EC6661">
        <w:br/>
      </w:r>
    </w:p>
    <w:p w14:paraId="34FFF35E" w14:textId="77777777" w:rsidR="008327C1" w:rsidRPr="002D6DBD" w:rsidRDefault="008327C1" w:rsidP="008327C1">
      <w:pPr>
        <w:pStyle w:val="Sinespaciado"/>
        <w:rPr>
          <w:rFonts w:ascii="Arial" w:hAnsi="Arial" w:cs="Arial"/>
          <w:sz w:val="24"/>
          <w:szCs w:val="24"/>
          <w:lang w:val="en-US"/>
        </w:rPr>
      </w:pPr>
      <w:r w:rsidRPr="002D6DBD">
        <w:rPr>
          <w:rFonts w:ascii="Arial" w:hAnsi="Arial" w:cs="Arial"/>
          <w:b/>
          <w:bCs/>
          <w:sz w:val="24"/>
          <w:szCs w:val="24"/>
          <w:lang w:val="en-US"/>
        </w:rPr>
        <w:t xml:space="preserve">Corte 1 — Solo </w:t>
      </w:r>
      <w:proofErr w:type="spellStart"/>
      <w:r w:rsidRPr="002D6DBD">
        <w:rPr>
          <w:rFonts w:ascii="Arial" w:hAnsi="Arial" w:cs="Arial"/>
          <w:b/>
          <w:bCs/>
          <w:sz w:val="24"/>
          <w:szCs w:val="24"/>
          <w:lang w:val="en-US"/>
        </w:rPr>
        <w:t>frontera</w:t>
      </w:r>
      <w:proofErr w:type="spellEnd"/>
      <w:r w:rsidRPr="002D6DBD">
        <w:rPr>
          <w:rFonts w:ascii="Arial" w:hAnsi="Arial" w:cs="Arial"/>
          <w:b/>
          <w:bCs/>
          <w:sz w:val="24"/>
          <w:szCs w:val="24"/>
          <w:lang w:val="en-US"/>
        </w:rPr>
        <w:t xml:space="preserve"> US-México</w:t>
      </w:r>
      <w:r>
        <w:rPr>
          <w:rFonts w:ascii="Arial" w:hAnsi="Arial" w:cs="Arial"/>
          <w:sz w:val="24"/>
          <w:szCs w:val="24"/>
          <w:lang w:val="en-US"/>
        </w:rPr>
        <w:br/>
      </w:r>
      <w:r w:rsidRPr="002D6DBD">
        <w:rPr>
          <w:rFonts w:ascii="Arial" w:hAnsi="Arial" w:cs="Arial"/>
          <w:sz w:val="24"/>
          <w:szCs w:val="24"/>
          <w:lang w:val="en-US"/>
        </w:rPr>
        <w:br/>
      </w:r>
      <w:proofErr w:type="spellStart"/>
      <w:r w:rsidRPr="002D6DBD">
        <w:rPr>
          <w:rFonts w:ascii="Arial" w:hAnsi="Arial" w:cs="Arial"/>
          <w:sz w:val="24"/>
          <w:szCs w:val="24"/>
          <w:lang w:val="en-US"/>
        </w:rPr>
        <w:t>df</w:t>
      </w:r>
      <w:proofErr w:type="spellEnd"/>
      <w:r w:rsidRPr="002D6DBD">
        <w:rPr>
          <w:rFonts w:ascii="Arial" w:hAnsi="Arial" w:cs="Arial"/>
          <w:sz w:val="24"/>
          <w:szCs w:val="24"/>
          <w:lang w:val="en-US"/>
        </w:rPr>
        <w:t xml:space="preserve"> &lt;- read.csv("C:/Users/L03568138/Downloads/Border_Crossing_Entry_Data.csv")</w:t>
      </w:r>
    </w:p>
    <w:p w14:paraId="5A283437" w14:textId="77777777" w:rsidR="008327C1" w:rsidRDefault="008327C1" w:rsidP="008327C1">
      <w:pPr>
        <w:pStyle w:val="Sinespaciado"/>
        <w:rPr>
          <w:rFonts w:ascii="Arial" w:hAnsi="Arial" w:cs="Arial"/>
          <w:sz w:val="24"/>
          <w:szCs w:val="24"/>
        </w:rPr>
      </w:pPr>
      <w:r w:rsidRPr="002D6DBD">
        <w:rPr>
          <w:rFonts w:ascii="Arial" w:hAnsi="Arial" w:cs="Arial"/>
          <w:sz w:val="24"/>
          <w:szCs w:val="24"/>
        </w:rPr>
        <w:t>head(</w:t>
      </w:r>
      <w:proofErr w:type="spellStart"/>
      <w:r w:rsidRPr="002D6DBD">
        <w:rPr>
          <w:rFonts w:ascii="Arial" w:hAnsi="Arial" w:cs="Arial"/>
          <w:sz w:val="24"/>
          <w:szCs w:val="24"/>
        </w:rPr>
        <w:t>df</w:t>
      </w:r>
      <w:proofErr w:type="spellEnd"/>
      <w:r w:rsidRPr="002D6DBD">
        <w:rPr>
          <w:rFonts w:ascii="Arial" w:hAnsi="Arial" w:cs="Arial"/>
          <w:sz w:val="24"/>
          <w:szCs w:val="24"/>
        </w:rPr>
        <w:t>)</w:t>
      </w:r>
    </w:p>
    <w:p w14:paraId="5367FE5E" w14:textId="77777777" w:rsidR="008327C1" w:rsidRDefault="008327C1" w:rsidP="008327C1">
      <w:pPr>
        <w:pStyle w:val="Sinespaciado"/>
        <w:rPr>
          <w:rFonts w:ascii="Arial" w:hAnsi="Arial" w:cs="Arial"/>
          <w:sz w:val="24"/>
          <w:szCs w:val="24"/>
        </w:rPr>
      </w:pPr>
    </w:p>
    <w:p w14:paraId="57963490" w14:textId="77777777" w:rsidR="008327C1" w:rsidRDefault="008327C1" w:rsidP="008327C1">
      <w:pPr>
        <w:pStyle w:val="Sinespaciado"/>
        <w:rPr>
          <w:rFonts w:ascii="Arial" w:hAnsi="Arial" w:cs="Arial"/>
          <w:sz w:val="24"/>
          <w:szCs w:val="24"/>
        </w:rPr>
      </w:pPr>
      <w:r w:rsidRPr="002D6DBD">
        <w:rPr>
          <w:rFonts w:ascii="Arial" w:hAnsi="Arial" w:cs="Arial"/>
          <w:noProof/>
          <w:sz w:val="24"/>
          <w:szCs w:val="24"/>
        </w:rPr>
        <w:drawing>
          <wp:inline distT="0" distB="0" distL="0" distR="0" wp14:anchorId="2E3E129C" wp14:editId="1E5CC57D">
            <wp:extent cx="3906078" cy="2401514"/>
            <wp:effectExtent l="0" t="0" r="0" b="0"/>
            <wp:docPr id="2072303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03480" name=""/>
                    <pic:cNvPicPr/>
                  </pic:nvPicPr>
                  <pic:blipFill>
                    <a:blip r:embed="rId20"/>
                    <a:stretch>
                      <a:fillRect/>
                    </a:stretch>
                  </pic:blipFill>
                  <pic:spPr>
                    <a:xfrm>
                      <a:off x="0" y="0"/>
                      <a:ext cx="3935984" cy="2419900"/>
                    </a:xfrm>
                    <a:prstGeom prst="rect">
                      <a:avLst/>
                    </a:prstGeom>
                  </pic:spPr>
                </pic:pic>
              </a:graphicData>
            </a:graphic>
          </wp:inline>
        </w:drawing>
      </w:r>
    </w:p>
    <w:p w14:paraId="386B5F0A" w14:textId="77777777" w:rsidR="008327C1" w:rsidRDefault="008327C1" w:rsidP="008327C1">
      <w:pPr>
        <w:pStyle w:val="Sinespaciado"/>
        <w:rPr>
          <w:rFonts w:ascii="Arial" w:hAnsi="Arial" w:cs="Arial"/>
          <w:sz w:val="24"/>
          <w:szCs w:val="24"/>
        </w:rPr>
      </w:pPr>
    </w:p>
    <w:p w14:paraId="0A29DD99" w14:textId="77777777" w:rsidR="008327C1" w:rsidRPr="00EC6661" w:rsidRDefault="008327C1" w:rsidP="008327C1">
      <w:pPr>
        <w:pStyle w:val="Sinespaciado"/>
        <w:rPr>
          <w:sz w:val="24"/>
          <w:szCs w:val="24"/>
        </w:rPr>
      </w:pPr>
      <w:r w:rsidRPr="00EC6661">
        <w:rPr>
          <w:sz w:val="24"/>
          <w:szCs w:val="24"/>
        </w:rPr>
        <w:t xml:space="preserve">El dataset se cargó correctamente con 10 columnas: </w:t>
      </w:r>
      <w:proofErr w:type="spellStart"/>
      <w:r w:rsidRPr="00EC6661">
        <w:rPr>
          <w:sz w:val="24"/>
          <w:szCs w:val="24"/>
        </w:rPr>
        <w:t>Port.Name</w:t>
      </w:r>
      <w:proofErr w:type="spellEnd"/>
      <w:r w:rsidRPr="00EC6661">
        <w:rPr>
          <w:sz w:val="24"/>
          <w:szCs w:val="24"/>
        </w:rPr>
        <w:t xml:space="preserve">, State, </w:t>
      </w:r>
      <w:proofErr w:type="spellStart"/>
      <w:r w:rsidRPr="00EC6661">
        <w:rPr>
          <w:sz w:val="24"/>
          <w:szCs w:val="24"/>
        </w:rPr>
        <w:t>Port.Code</w:t>
      </w:r>
      <w:proofErr w:type="spellEnd"/>
      <w:r w:rsidRPr="00EC6661">
        <w:rPr>
          <w:sz w:val="24"/>
          <w:szCs w:val="24"/>
        </w:rPr>
        <w:t xml:space="preserve">, Border, Date, </w:t>
      </w:r>
      <w:proofErr w:type="spellStart"/>
      <w:r w:rsidRPr="00EC6661">
        <w:rPr>
          <w:sz w:val="24"/>
          <w:szCs w:val="24"/>
        </w:rPr>
        <w:t>Measure</w:t>
      </w:r>
      <w:proofErr w:type="spellEnd"/>
      <w:r w:rsidRPr="00EC6661">
        <w:rPr>
          <w:sz w:val="24"/>
          <w:szCs w:val="24"/>
        </w:rPr>
        <w:t xml:space="preserve">, </w:t>
      </w:r>
      <w:proofErr w:type="spellStart"/>
      <w:r w:rsidRPr="00EC6661">
        <w:rPr>
          <w:sz w:val="24"/>
          <w:szCs w:val="24"/>
        </w:rPr>
        <w:t>Value</w:t>
      </w:r>
      <w:proofErr w:type="spellEnd"/>
      <w:r w:rsidRPr="00EC6661">
        <w:rPr>
          <w:sz w:val="24"/>
          <w:szCs w:val="24"/>
        </w:rPr>
        <w:t xml:space="preserve">, </w:t>
      </w:r>
      <w:proofErr w:type="spellStart"/>
      <w:r w:rsidRPr="00EC6661">
        <w:rPr>
          <w:sz w:val="24"/>
          <w:szCs w:val="24"/>
        </w:rPr>
        <w:t>Latitude</w:t>
      </w:r>
      <w:proofErr w:type="spellEnd"/>
      <w:r w:rsidRPr="00EC6661">
        <w:rPr>
          <w:sz w:val="24"/>
          <w:szCs w:val="24"/>
        </w:rPr>
        <w:t xml:space="preserve">, </w:t>
      </w:r>
      <w:proofErr w:type="spellStart"/>
      <w:r w:rsidRPr="00EC6661">
        <w:rPr>
          <w:sz w:val="24"/>
          <w:szCs w:val="24"/>
        </w:rPr>
        <w:t>Longitude</w:t>
      </w:r>
      <w:proofErr w:type="spellEnd"/>
      <w:r w:rsidRPr="00EC6661">
        <w:rPr>
          <w:sz w:val="24"/>
          <w:szCs w:val="24"/>
        </w:rPr>
        <w:t xml:space="preserve"> y Point. Se pueden ver registros de distintos estados (Texas, Montana) y ambas fronteras (US-Mexico y US-Canada), lo que confirma que el dataset es completo y necesita filtrarse.</w:t>
      </w:r>
    </w:p>
    <w:p w14:paraId="0326FDB1" w14:textId="77777777" w:rsidR="008327C1" w:rsidRDefault="008327C1" w:rsidP="008327C1">
      <w:pPr>
        <w:pStyle w:val="Sinespaciado"/>
        <w:rPr>
          <w:rFonts w:ascii="Arial" w:hAnsi="Arial" w:cs="Arial"/>
          <w:sz w:val="24"/>
          <w:szCs w:val="24"/>
        </w:rPr>
      </w:pPr>
    </w:p>
    <w:p w14:paraId="09DF313E" w14:textId="77777777" w:rsidR="008327C1" w:rsidRPr="002D6DBD" w:rsidRDefault="008327C1" w:rsidP="008327C1">
      <w:pPr>
        <w:pStyle w:val="Sinespaciado"/>
        <w:rPr>
          <w:rFonts w:ascii="Arial" w:hAnsi="Arial" w:cs="Arial"/>
          <w:sz w:val="24"/>
          <w:szCs w:val="24"/>
        </w:rPr>
      </w:pPr>
      <w:proofErr w:type="spellStart"/>
      <w:r w:rsidRPr="002D6DBD">
        <w:rPr>
          <w:rFonts w:ascii="Arial" w:hAnsi="Arial" w:cs="Arial"/>
          <w:sz w:val="24"/>
          <w:szCs w:val="24"/>
        </w:rPr>
        <w:t>df_mexico</w:t>
      </w:r>
      <w:proofErr w:type="spellEnd"/>
      <w:r w:rsidRPr="002D6DBD">
        <w:rPr>
          <w:rFonts w:ascii="Arial" w:hAnsi="Arial" w:cs="Arial"/>
          <w:sz w:val="24"/>
          <w:szCs w:val="24"/>
        </w:rPr>
        <w:t xml:space="preserve"> &lt;- </w:t>
      </w:r>
      <w:proofErr w:type="spellStart"/>
      <w:proofErr w:type="gramStart"/>
      <w:r w:rsidRPr="002D6DBD">
        <w:rPr>
          <w:rFonts w:ascii="Arial" w:hAnsi="Arial" w:cs="Arial"/>
          <w:sz w:val="24"/>
          <w:szCs w:val="24"/>
        </w:rPr>
        <w:t>subset</w:t>
      </w:r>
      <w:proofErr w:type="spellEnd"/>
      <w:r w:rsidRPr="002D6DBD">
        <w:rPr>
          <w:rFonts w:ascii="Arial" w:hAnsi="Arial" w:cs="Arial"/>
          <w:sz w:val="24"/>
          <w:szCs w:val="24"/>
        </w:rPr>
        <w:t>(</w:t>
      </w:r>
      <w:proofErr w:type="spellStart"/>
      <w:proofErr w:type="gramEnd"/>
      <w:r w:rsidRPr="002D6DBD">
        <w:rPr>
          <w:rFonts w:ascii="Arial" w:hAnsi="Arial" w:cs="Arial"/>
          <w:sz w:val="24"/>
          <w:szCs w:val="24"/>
        </w:rPr>
        <w:t>df</w:t>
      </w:r>
      <w:proofErr w:type="spellEnd"/>
      <w:r w:rsidRPr="002D6DBD">
        <w:rPr>
          <w:rFonts w:ascii="Arial" w:hAnsi="Arial" w:cs="Arial"/>
          <w:sz w:val="24"/>
          <w:szCs w:val="24"/>
        </w:rPr>
        <w:t>, Border == "US-Mexico Border")</w:t>
      </w:r>
    </w:p>
    <w:p w14:paraId="5270C502" w14:textId="77777777" w:rsidR="008327C1" w:rsidRDefault="008327C1" w:rsidP="008327C1">
      <w:pPr>
        <w:pStyle w:val="Sinespaciado"/>
        <w:rPr>
          <w:rFonts w:ascii="Arial" w:hAnsi="Arial" w:cs="Arial"/>
          <w:sz w:val="24"/>
          <w:szCs w:val="24"/>
        </w:rPr>
      </w:pPr>
      <w:r w:rsidRPr="002D6DBD">
        <w:rPr>
          <w:rFonts w:ascii="Arial" w:hAnsi="Arial" w:cs="Arial"/>
          <w:sz w:val="24"/>
          <w:szCs w:val="24"/>
        </w:rPr>
        <w:t>head(</w:t>
      </w:r>
      <w:proofErr w:type="spellStart"/>
      <w:r w:rsidRPr="002D6DBD">
        <w:rPr>
          <w:rFonts w:ascii="Arial" w:hAnsi="Arial" w:cs="Arial"/>
          <w:sz w:val="24"/>
          <w:szCs w:val="24"/>
        </w:rPr>
        <w:t>df_mexico</w:t>
      </w:r>
      <w:proofErr w:type="spellEnd"/>
      <w:r w:rsidRPr="002D6DBD">
        <w:rPr>
          <w:rFonts w:ascii="Arial" w:hAnsi="Arial" w:cs="Arial"/>
          <w:sz w:val="24"/>
          <w:szCs w:val="24"/>
        </w:rPr>
        <w:t>)</w:t>
      </w:r>
    </w:p>
    <w:p w14:paraId="4B42B203" w14:textId="77777777" w:rsidR="008327C1" w:rsidRDefault="008327C1" w:rsidP="008327C1">
      <w:pPr>
        <w:pStyle w:val="Sinespaciado"/>
        <w:rPr>
          <w:rFonts w:ascii="Arial" w:hAnsi="Arial" w:cs="Arial"/>
          <w:sz w:val="24"/>
          <w:szCs w:val="24"/>
        </w:rPr>
      </w:pPr>
    </w:p>
    <w:p w14:paraId="58B3F4E8" w14:textId="77777777" w:rsidR="008327C1" w:rsidRDefault="008327C1" w:rsidP="008327C1">
      <w:pPr>
        <w:pStyle w:val="Sinespaciado"/>
        <w:rPr>
          <w:rFonts w:ascii="Arial" w:hAnsi="Arial" w:cs="Arial"/>
          <w:sz w:val="24"/>
          <w:szCs w:val="24"/>
        </w:rPr>
      </w:pPr>
      <w:r w:rsidRPr="002D6DBD">
        <w:rPr>
          <w:rFonts w:ascii="Arial" w:hAnsi="Arial" w:cs="Arial"/>
          <w:noProof/>
          <w:sz w:val="24"/>
          <w:szCs w:val="24"/>
        </w:rPr>
        <w:lastRenderedPageBreak/>
        <w:drawing>
          <wp:inline distT="0" distB="0" distL="0" distR="0" wp14:anchorId="68110594" wp14:editId="700FEF4E">
            <wp:extent cx="5545455" cy="3100617"/>
            <wp:effectExtent l="0" t="0" r="0" b="5080"/>
            <wp:docPr id="2012018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18614" name=""/>
                    <pic:cNvPicPr/>
                  </pic:nvPicPr>
                  <pic:blipFill rotWithShape="1">
                    <a:blip r:embed="rId21"/>
                    <a:srcRect t="9304"/>
                    <a:stretch>
                      <a:fillRect/>
                    </a:stretch>
                  </pic:blipFill>
                  <pic:spPr bwMode="auto">
                    <a:xfrm>
                      <a:off x="0" y="0"/>
                      <a:ext cx="5557056" cy="3107103"/>
                    </a:xfrm>
                    <a:prstGeom prst="rect">
                      <a:avLst/>
                    </a:prstGeom>
                    <a:ln>
                      <a:noFill/>
                    </a:ln>
                    <a:extLst>
                      <a:ext uri="{53640926-AAD7-44D8-BBD7-CCE9431645EC}">
                        <a14:shadowObscured xmlns:a14="http://schemas.microsoft.com/office/drawing/2010/main"/>
                      </a:ext>
                    </a:extLst>
                  </pic:spPr>
                </pic:pic>
              </a:graphicData>
            </a:graphic>
          </wp:inline>
        </w:drawing>
      </w:r>
    </w:p>
    <w:p w14:paraId="0AC73DA1" w14:textId="77777777" w:rsidR="008327C1" w:rsidRDefault="008327C1" w:rsidP="008327C1">
      <w:pPr>
        <w:pStyle w:val="Sinespaciado"/>
        <w:rPr>
          <w:rFonts w:ascii="Arial" w:hAnsi="Arial" w:cs="Arial"/>
          <w:sz w:val="24"/>
          <w:szCs w:val="24"/>
        </w:rPr>
      </w:pPr>
    </w:p>
    <w:p w14:paraId="1893F8B2" w14:textId="77777777" w:rsidR="008327C1" w:rsidRDefault="008327C1" w:rsidP="008327C1">
      <w:pPr>
        <w:pStyle w:val="Sinespaciado"/>
        <w:rPr>
          <w:rFonts w:ascii="Arial" w:hAnsi="Arial" w:cs="Arial"/>
          <w:sz w:val="24"/>
          <w:szCs w:val="24"/>
        </w:rPr>
      </w:pPr>
    </w:p>
    <w:p w14:paraId="7FB888C5" w14:textId="77777777" w:rsidR="008327C1" w:rsidRPr="00EC6661" w:rsidRDefault="008327C1" w:rsidP="008327C1">
      <w:pPr>
        <w:pStyle w:val="Sinespaciado"/>
        <w:rPr>
          <w:sz w:val="24"/>
          <w:szCs w:val="24"/>
        </w:rPr>
      </w:pPr>
      <w:r w:rsidRPr="00EC6661">
        <w:rPr>
          <w:sz w:val="24"/>
          <w:szCs w:val="24"/>
        </w:rPr>
        <w:t>Después del filtro, los números de fila ya saltan del 2 al 5, al 11, al 17... lo que indica que se eliminaron los registros de la frontera con Canadá. Ahora todos los registros muestran US-Mexico Border y los estados son Texas, New Mexico, Arizona y California.</w:t>
      </w:r>
    </w:p>
    <w:p w14:paraId="6563F20A" w14:textId="77777777" w:rsidR="008327C1" w:rsidRDefault="008327C1" w:rsidP="008327C1">
      <w:pPr>
        <w:pStyle w:val="Sinespaciado"/>
        <w:rPr>
          <w:rFonts w:ascii="Arial" w:hAnsi="Arial" w:cs="Arial"/>
          <w:b/>
          <w:bCs/>
          <w:sz w:val="24"/>
          <w:szCs w:val="24"/>
        </w:rPr>
      </w:pPr>
    </w:p>
    <w:p w14:paraId="464948DE" w14:textId="77777777" w:rsidR="008327C1" w:rsidRPr="002D6DBD" w:rsidRDefault="008327C1" w:rsidP="008327C1">
      <w:pPr>
        <w:pStyle w:val="Sinespaciado"/>
        <w:rPr>
          <w:rFonts w:ascii="Arial" w:hAnsi="Arial" w:cs="Arial"/>
          <w:b/>
          <w:bCs/>
          <w:sz w:val="24"/>
          <w:szCs w:val="24"/>
        </w:rPr>
      </w:pPr>
      <w:r w:rsidRPr="002D6DBD">
        <w:rPr>
          <w:rFonts w:ascii="Arial" w:hAnsi="Arial" w:cs="Arial"/>
          <w:b/>
          <w:bCs/>
          <w:sz w:val="24"/>
          <w:szCs w:val="24"/>
        </w:rPr>
        <w:t>Corte 2 — Eliminar puertos sin actividad</w:t>
      </w:r>
    </w:p>
    <w:p w14:paraId="047D4152" w14:textId="77777777" w:rsidR="008327C1" w:rsidRDefault="008327C1" w:rsidP="008327C1">
      <w:pPr>
        <w:pStyle w:val="Sinespaciado"/>
        <w:rPr>
          <w:rFonts w:ascii="Arial" w:hAnsi="Arial" w:cs="Arial"/>
          <w:sz w:val="24"/>
          <w:szCs w:val="24"/>
        </w:rPr>
      </w:pPr>
    </w:p>
    <w:p w14:paraId="543FA401" w14:textId="77777777" w:rsidR="008327C1" w:rsidRDefault="008327C1" w:rsidP="008327C1">
      <w:pPr>
        <w:pStyle w:val="Sinespaciado"/>
        <w:rPr>
          <w:rFonts w:ascii="Arial" w:hAnsi="Arial" w:cs="Arial"/>
          <w:sz w:val="24"/>
          <w:szCs w:val="24"/>
        </w:rPr>
      </w:pPr>
      <w:proofErr w:type="spellStart"/>
      <w:r w:rsidRPr="002D6DBD">
        <w:rPr>
          <w:rFonts w:ascii="Arial" w:hAnsi="Arial" w:cs="Arial"/>
          <w:sz w:val="24"/>
          <w:szCs w:val="24"/>
        </w:rPr>
        <w:t>df_activo</w:t>
      </w:r>
      <w:proofErr w:type="spellEnd"/>
      <w:r w:rsidRPr="002D6DBD">
        <w:rPr>
          <w:rFonts w:ascii="Arial" w:hAnsi="Arial" w:cs="Arial"/>
          <w:sz w:val="24"/>
          <w:szCs w:val="24"/>
        </w:rPr>
        <w:t xml:space="preserve"> &lt;- </w:t>
      </w:r>
      <w:proofErr w:type="spellStart"/>
      <w:proofErr w:type="gramStart"/>
      <w:r w:rsidRPr="002D6DBD">
        <w:rPr>
          <w:rFonts w:ascii="Arial" w:hAnsi="Arial" w:cs="Arial"/>
          <w:sz w:val="24"/>
          <w:szCs w:val="24"/>
        </w:rPr>
        <w:t>subset</w:t>
      </w:r>
      <w:proofErr w:type="spellEnd"/>
      <w:r w:rsidRPr="002D6DBD">
        <w:rPr>
          <w:rFonts w:ascii="Arial" w:hAnsi="Arial" w:cs="Arial"/>
          <w:sz w:val="24"/>
          <w:szCs w:val="24"/>
        </w:rPr>
        <w:t>(</w:t>
      </w:r>
      <w:proofErr w:type="spellStart"/>
      <w:proofErr w:type="gramEnd"/>
      <w:r w:rsidRPr="002D6DBD">
        <w:rPr>
          <w:rFonts w:ascii="Arial" w:hAnsi="Arial" w:cs="Arial"/>
          <w:sz w:val="24"/>
          <w:szCs w:val="24"/>
        </w:rPr>
        <w:t>df_mexico</w:t>
      </w:r>
      <w:proofErr w:type="spellEnd"/>
      <w:r w:rsidRPr="002D6DBD">
        <w:rPr>
          <w:rFonts w:ascii="Arial" w:hAnsi="Arial" w:cs="Arial"/>
          <w:sz w:val="24"/>
          <w:szCs w:val="24"/>
        </w:rPr>
        <w:t xml:space="preserve">, </w:t>
      </w:r>
      <w:proofErr w:type="spellStart"/>
      <w:r w:rsidRPr="002D6DBD">
        <w:rPr>
          <w:rFonts w:ascii="Arial" w:hAnsi="Arial" w:cs="Arial"/>
          <w:sz w:val="24"/>
          <w:szCs w:val="24"/>
        </w:rPr>
        <w:t>Value</w:t>
      </w:r>
      <w:proofErr w:type="spellEnd"/>
      <w:r w:rsidRPr="002D6DBD">
        <w:rPr>
          <w:rFonts w:ascii="Arial" w:hAnsi="Arial" w:cs="Arial"/>
          <w:sz w:val="24"/>
          <w:szCs w:val="24"/>
        </w:rPr>
        <w:t xml:space="preserve"> &gt; 0)</w:t>
      </w:r>
    </w:p>
    <w:p w14:paraId="2883A390" w14:textId="77777777" w:rsidR="008327C1" w:rsidRDefault="008327C1" w:rsidP="008327C1">
      <w:pPr>
        <w:pStyle w:val="Sinespaciado"/>
        <w:rPr>
          <w:rFonts w:ascii="Arial" w:hAnsi="Arial" w:cs="Arial"/>
          <w:sz w:val="24"/>
          <w:szCs w:val="24"/>
        </w:rPr>
      </w:pPr>
      <w:r w:rsidRPr="002D6DBD">
        <w:rPr>
          <w:rFonts w:ascii="Arial" w:hAnsi="Arial" w:cs="Arial"/>
          <w:sz w:val="24"/>
          <w:szCs w:val="24"/>
        </w:rPr>
        <w:t>head(</w:t>
      </w:r>
      <w:proofErr w:type="spellStart"/>
      <w:r w:rsidRPr="002D6DBD">
        <w:rPr>
          <w:rFonts w:ascii="Arial" w:hAnsi="Arial" w:cs="Arial"/>
          <w:sz w:val="24"/>
          <w:szCs w:val="24"/>
        </w:rPr>
        <w:t>df_activo</w:t>
      </w:r>
      <w:proofErr w:type="spellEnd"/>
      <w:r w:rsidRPr="002D6DBD">
        <w:rPr>
          <w:rFonts w:ascii="Arial" w:hAnsi="Arial" w:cs="Arial"/>
          <w:sz w:val="24"/>
          <w:szCs w:val="24"/>
        </w:rPr>
        <w:t>)</w:t>
      </w:r>
    </w:p>
    <w:p w14:paraId="5D26A60D" w14:textId="77777777" w:rsidR="008327C1" w:rsidRDefault="008327C1" w:rsidP="008327C1">
      <w:pPr>
        <w:pStyle w:val="Sinespaciado"/>
        <w:rPr>
          <w:rFonts w:ascii="Arial" w:hAnsi="Arial" w:cs="Arial"/>
          <w:sz w:val="24"/>
          <w:szCs w:val="24"/>
        </w:rPr>
      </w:pPr>
    </w:p>
    <w:p w14:paraId="2EBD194A" w14:textId="77777777" w:rsidR="008327C1" w:rsidRDefault="008327C1" w:rsidP="008327C1">
      <w:pPr>
        <w:pStyle w:val="Sinespaciado"/>
        <w:rPr>
          <w:rFonts w:ascii="Arial" w:hAnsi="Arial" w:cs="Arial"/>
          <w:sz w:val="24"/>
          <w:szCs w:val="24"/>
        </w:rPr>
      </w:pPr>
      <w:r w:rsidRPr="002D6DBD">
        <w:rPr>
          <w:rFonts w:ascii="Arial" w:hAnsi="Arial" w:cs="Arial"/>
          <w:noProof/>
          <w:sz w:val="24"/>
          <w:szCs w:val="24"/>
        </w:rPr>
        <w:drawing>
          <wp:inline distT="0" distB="0" distL="0" distR="0" wp14:anchorId="2E5C7CCC" wp14:editId="2D2C6285">
            <wp:extent cx="3856383" cy="2614485"/>
            <wp:effectExtent l="0" t="0" r="0" b="0"/>
            <wp:docPr id="1452498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98815" name=""/>
                    <pic:cNvPicPr/>
                  </pic:nvPicPr>
                  <pic:blipFill>
                    <a:blip r:embed="rId22"/>
                    <a:stretch>
                      <a:fillRect/>
                    </a:stretch>
                  </pic:blipFill>
                  <pic:spPr>
                    <a:xfrm>
                      <a:off x="0" y="0"/>
                      <a:ext cx="3869203" cy="2623177"/>
                    </a:xfrm>
                    <a:prstGeom prst="rect">
                      <a:avLst/>
                    </a:prstGeom>
                  </pic:spPr>
                </pic:pic>
              </a:graphicData>
            </a:graphic>
          </wp:inline>
        </w:drawing>
      </w:r>
    </w:p>
    <w:p w14:paraId="277FFA2F" w14:textId="77777777" w:rsidR="008327C1" w:rsidRDefault="008327C1" w:rsidP="008327C1">
      <w:pPr>
        <w:pStyle w:val="Sinespaciado"/>
        <w:rPr>
          <w:rFonts w:ascii="Arial" w:hAnsi="Arial" w:cs="Arial"/>
          <w:sz w:val="24"/>
          <w:szCs w:val="24"/>
        </w:rPr>
      </w:pPr>
    </w:p>
    <w:p w14:paraId="73ADAFCB" w14:textId="77777777" w:rsidR="008327C1" w:rsidRDefault="008327C1" w:rsidP="008327C1">
      <w:pPr>
        <w:pStyle w:val="Sinespaciado"/>
        <w:rPr>
          <w:rFonts w:ascii="Arial" w:hAnsi="Arial" w:cs="Arial"/>
          <w:sz w:val="24"/>
          <w:szCs w:val="24"/>
        </w:rPr>
      </w:pPr>
      <w:r>
        <w:rPr>
          <w:rFonts w:ascii="Arial" w:hAnsi="Arial" w:cs="Arial"/>
          <w:sz w:val="24"/>
          <w:szCs w:val="24"/>
        </w:rPr>
        <w:t>Se eliminaron los registros con valor en 0</w:t>
      </w:r>
    </w:p>
    <w:p w14:paraId="693DECF7" w14:textId="77777777" w:rsidR="008327C1" w:rsidRDefault="008327C1" w:rsidP="008327C1">
      <w:pPr>
        <w:pStyle w:val="Sinespaciado"/>
        <w:rPr>
          <w:rFonts w:ascii="Arial" w:hAnsi="Arial" w:cs="Arial"/>
          <w:sz w:val="24"/>
          <w:szCs w:val="24"/>
        </w:rPr>
      </w:pPr>
    </w:p>
    <w:p w14:paraId="07B8A111" w14:textId="77777777" w:rsidR="008327C1" w:rsidRDefault="008327C1" w:rsidP="008327C1">
      <w:pPr>
        <w:pStyle w:val="Sinespaciado"/>
        <w:rPr>
          <w:rFonts w:ascii="Arial" w:hAnsi="Arial" w:cs="Arial"/>
          <w:b/>
          <w:bCs/>
          <w:sz w:val="24"/>
          <w:szCs w:val="24"/>
        </w:rPr>
      </w:pPr>
      <w:r w:rsidRPr="002D6DBD">
        <w:rPr>
          <w:rFonts w:ascii="Arial" w:hAnsi="Arial" w:cs="Arial"/>
          <w:b/>
          <w:bCs/>
          <w:sz w:val="24"/>
          <w:szCs w:val="24"/>
        </w:rPr>
        <w:lastRenderedPageBreak/>
        <w:t>Corte 3 — Solo cruces peatonales</w:t>
      </w:r>
    </w:p>
    <w:p w14:paraId="5107BAC7" w14:textId="77777777" w:rsidR="008327C1" w:rsidRDefault="008327C1" w:rsidP="008327C1">
      <w:pPr>
        <w:pStyle w:val="Sinespaciado"/>
        <w:rPr>
          <w:rFonts w:ascii="Arial" w:hAnsi="Arial" w:cs="Arial"/>
          <w:b/>
          <w:bCs/>
          <w:sz w:val="24"/>
          <w:szCs w:val="24"/>
        </w:rPr>
      </w:pPr>
    </w:p>
    <w:p w14:paraId="30954793" w14:textId="77777777" w:rsidR="008327C1" w:rsidRDefault="008327C1" w:rsidP="008327C1">
      <w:pPr>
        <w:pStyle w:val="Sinespaciado"/>
        <w:rPr>
          <w:rFonts w:ascii="Arial" w:hAnsi="Arial" w:cs="Arial"/>
          <w:sz w:val="24"/>
          <w:szCs w:val="24"/>
          <w:lang w:val="en-US"/>
        </w:rPr>
      </w:pPr>
      <w:proofErr w:type="spellStart"/>
      <w:r w:rsidRPr="00BA7239">
        <w:rPr>
          <w:rFonts w:ascii="Arial" w:hAnsi="Arial" w:cs="Arial"/>
          <w:sz w:val="24"/>
          <w:szCs w:val="24"/>
          <w:lang w:val="en-US"/>
        </w:rPr>
        <w:t>df_peatones</w:t>
      </w:r>
      <w:proofErr w:type="spellEnd"/>
      <w:r w:rsidRPr="00BA7239">
        <w:rPr>
          <w:rFonts w:ascii="Arial" w:hAnsi="Arial" w:cs="Arial"/>
          <w:sz w:val="24"/>
          <w:szCs w:val="24"/>
          <w:lang w:val="en-US"/>
        </w:rPr>
        <w:t xml:space="preserve"> &lt;- </w:t>
      </w:r>
      <w:proofErr w:type="gramStart"/>
      <w:r w:rsidRPr="00BA7239">
        <w:rPr>
          <w:rFonts w:ascii="Arial" w:hAnsi="Arial" w:cs="Arial"/>
          <w:sz w:val="24"/>
          <w:szCs w:val="24"/>
          <w:lang w:val="en-US"/>
        </w:rPr>
        <w:t>subset(</w:t>
      </w:r>
      <w:proofErr w:type="spellStart"/>
      <w:proofErr w:type="gramEnd"/>
      <w:r w:rsidRPr="00BA7239">
        <w:rPr>
          <w:rFonts w:ascii="Arial" w:hAnsi="Arial" w:cs="Arial"/>
          <w:sz w:val="24"/>
          <w:szCs w:val="24"/>
          <w:lang w:val="en-US"/>
        </w:rPr>
        <w:t>df_activo</w:t>
      </w:r>
      <w:proofErr w:type="spellEnd"/>
      <w:r w:rsidRPr="00BA7239">
        <w:rPr>
          <w:rFonts w:ascii="Arial" w:hAnsi="Arial" w:cs="Arial"/>
          <w:sz w:val="24"/>
          <w:szCs w:val="24"/>
          <w:lang w:val="en-US"/>
        </w:rPr>
        <w:t xml:space="preserve">, Measure == "Pedestrians") </w:t>
      </w:r>
    </w:p>
    <w:p w14:paraId="69E79FBA" w14:textId="77777777" w:rsidR="008327C1" w:rsidRDefault="008327C1" w:rsidP="008327C1">
      <w:pPr>
        <w:pStyle w:val="Sinespaciado"/>
        <w:rPr>
          <w:rFonts w:ascii="Arial" w:hAnsi="Arial" w:cs="Arial"/>
          <w:sz w:val="24"/>
          <w:szCs w:val="24"/>
          <w:lang w:val="en-US"/>
        </w:rPr>
      </w:pPr>
      <w:r w:rsidRPr="00BA7239">
        <w:rPr>
          <w:rFonts w:ascii="Arial" w:hAnsi="Arial" w:cs="Arial"/>
          <w:sz w:val="24"/>
          <w:szCs w:val="24"/>
          <w:lang w:val="en-US"/>
        </w:rPr>
        <w:t>head(</w:t>
      </w:r>
      <w:proofErr w:type="spellStart"/>
      <w:r w:rsidRPr="00BA7239">
        <w:rPr>
          <w:rFonts w:ascii="Arial" w:hAnsi="Arial" w:cs="Arial"/>
          <w:sz w:val="24"/>
          <w:szCs w:val="24"/>
          <w:lang w:val="en-US"/>
        </w:rPr>
        <w:t>df_peatones</w:t>
      </w:r>
      <w:proofErr w:type="spellEnd"/>
      <w:r w:rsidRPr="00BA7239">
        <w:rPr>
          <w:rFonts w:ascii="Arial" w:hAnsi="Arial" w:cs="Arial"/>
          <w:sz w:val="24"/>
          <w:szCs w:val="24"/>
          <w:lang w:val="en-US"/>
        </w:rPr>
        <w:t>)</w:t>
      </w:r>
    </w:p>
    <w:p w14:paraId="75E78DCA" w14:textId="77777777" w:rsidR="008327C1" w:rsidRDefault="008327C1" w:rsidP="008327C1">
      <w:pPr>
        <w:pStyle w:val="Sinespaciado"/>
        <w:rPr>
          <w:rFonts w:ascii="Arial" w:hAnsi="Arial" w:cs="Arial"/>
          <w:sz w:val="24"/>
          <w:szCs w:val="24"/>
          <w:lang w:val="en-US"/>
        </w:rPr>
      </w:pPr>
    </w:p>
    <w:p w14:paraId="4F377BD0" w14:textId="77777777" w:rsidR="008327C1" w:rsidRDefault="008327C1" w:rsidP="008327C1">
      <w:pPr>
        <w:pStyle w:val="Sinespaciado"/>
        <w:rPr>
          <w:rFonts w:ascii="Arial" w:hAnsi="Arial" w:cs="Arial"/>
          <w:sz w:val="24"/>
          <w:szCs w:val="24"/>
          <w:lang w:val="en-US"/>
        </w:rPr>
      </w:pPr>
      <w:r w:rsidRPr="00BA7239">
        <w:rPr>
          <w:rFonts w:ascii="Arial" w:hAnsi="Arial" w:cs="Arial"/>
          <w:noProof/>
          <w:sz w:val="24"/>
          <w:szCs w:val="24"/>
          <w:lang w:val="en-US"/>
        </w:rPr>
        <w:drawing>
          <wp:inline distT="0" distB="0" distL="0" distR="0" wp14:anchorId="1ACC5BF0" wp14:editId="2CEFD4F0">
            <wp:extent cx="4572000" cy="1582420"/>
            <wp:effectExtent l="0" t="0" r="0" b="0"/>
            <wp:docPr id="70283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36035" name=""/>
                    <pic:cNvPicPr/>
                  </pic:nvPicPr>
                  <pic:blipFill>
                    <a:blip r:embed="rId23"/>
                    <a:stretch>
                      <a:fillRect/>
                    </a:stretch>
                  </pic:blipFill>
                  <pic:spPr>
                    <a:xfrm>
                      <a:off x="0" y="0"/>
                      <a:ext cx="4603407" cy="1593290"/>
                    </a:xfrm>
                    <a:prstGeom prst="rect">
                      <a:avLst/>
                    </a:prstGeom>
                  </pic:spPr>
                </pic:pic>
              </a:graphicData>
            </a:graphic>
          </wp:inline>
        </w:drawing>
      </w:r>
    </w:p>
    <w:p w14:paraId="1E95B71A" w14:textId="77777777" w:rsidR="008327C1" w:rsidRDefault="008327C1" w:rsidP="008327C1">
      <w:pPr>
        <w:pStyle w:val="Sinespaciado"/>
        <w:rPr>
          <w:rFonts w:ascii="Arial" w:hAnsi="Arial" w:cs="Arial"/>
          <w:sz w:val="24"/>
          <w:szCs w:val="24"/>
          <w:lang w:val="en-US"/>
        </w:rPr>
      </w:pPr>
    </w:p>
    <w:p w14:paraId="709E206E" w14:textId="77777777" w:rsidR="008327C1" w:rsidRPr="00FA7C9C" w:rsidRDefault="008327C1" w:rsidP="008327C1">
      <w:pPr>
        <w:pStyle w:val="Sinespaciado"/>
        <w:rPr>
          <w:rFonts w:ascii="Arial" w:hAnsi="Arial" w:cs="Arial"/>
          <w:sz w:val="24"/>
          <w:szCs w:val="24"/>
        </w:rPr>
      </w:pPr>
      <w:r w:rsidRPr="00EC6661">
        <w:rPr>
          <w:sz w:val="24"/>
          <w:szCs w:val="24"/>
        </w:rPr>
        <w:t xml:space="preserve">Ahora todos los registros muestran </w:t>
      </w:r>
      <w:proofErr w:type="spellStart"/>
      <w:r w:rsidRPr="00EC6661">
        <w:rPr>
          <w:sz w:val="24"/>
          <w:szCs w:val="24"/>
        </w:rPr>
        <w:t>Measure</w:t>
      </w:r>
      <w:proofErr w:type="spellEnd"/>
      <w:r w:rsidRPr="00EC6661">
        <w:rPr>
          <w:sz w:val="24"/>
          <w:szCs w:val="24"/>
        </w:rPr>
        <w:t xml:space="preserve"> = </w:t>
      </w:r>
      <w:proofErr w:type="spellStart"/>
      <w:r w:rsidRPr="00EC6661">
        <w:rPr>
          <w:sz w:val="24"/>
          <w:szCs w:val="24"/>
        </w:rPr>
        <w:t>Pedestrians</w:t>
      </w:r>
      <w:proofErr w:type="spellEnd"/>
      <w:r w:rsidRPr="00EC6661">
        <w:rPr>
          <w:sz w:val="24"/>
          <w:szCs w:val="24"/>
        </w:rPr>
        <w:t xml:space="preserve">. Se pueden ver puertos como </w:t>
      </w:r>
      <w:proofErr w:type="spellStart"/>
      <w:r w:rsidRPr="00FA7C9C">
        <w:rPr>
          <w:rFonts w:ascii="Arial" w:hAnsi="Arial" w:cs="Arial"/>
          <w:b/>
          <w:bCs/>
          <w:sz w:val="24"/>
          <w:szCs w:val="24"/>
        </w:rPr>
        <w:t>Ysleta</w:t>
      </w:r>
      <w:proofErr w:type="spellEnd"/>
      <w:r w:rsidRPr="00FA7C9C">
        <w:rPr>
          <w:rFonts w:ascii="Arial" w:hAnsi="Arial" w:cs="Arial"/>
          <w:b/>
          <w:bCs/>
          <w:sz w:val="24"/>
          <w:szCs w:val="24"/>
        </w:rPr>
        <w:t xml:space="preserve"> (127,217 peatones)</w:t>
      </w:r>
      <w:r w:rsidRPr="00FA7C9C">
        <w:rPr>
          <w:rFonts w:ascii="Arial" w:hAnsi="Arial" w:cs="Arial"/>
          <w:sz w:val="24"/>
          <w:szCs w:val="24"/>
        </w:rPr>
        <w:t xml:space="preserve">, </w:t>
      </w:r>
      <w:r w:rsidRPr="00FA7C9C">
        <w:rPr>
          <w:rFonts w:ascii="Arial" w:hAnsi="Arial" w:cs="Arial"/>
          <w:b/>
          <w:bCs/>
          <w:sz w:val="24"/>
          <w:szCs w:val="24"/>
        </w:rPr>
        <w:t>El Paso (331,187)</w:t>
      </w:r>
      <w:r w:rsidRPr="00FA7C9C">
        <w:rPr>
          <w:rFonts w:ascii="Arial" w:hAnsi="Arial" w:cs="Arial"/>
          <w:sz w:val="24"/>
          <w:szCs w:val="24"/>
        </w:rPr>
        <w:t xml:space="preserve"> y </w:t>
      </w:r>
      <w:r w:rsidRPr="00FA7C9C">
        <w:rPr>
          <w:rFonts w:ascii="Arial" w:hAnsi="Arial" w:cs="Arial"/>
          <w:b/>
          <w:bCs/>
          <w:sz w:val="24"/>
          <w:szCs w:val="24"/>
        </w:rPr>
        <w:t>San Luis (236,773)</w:t>
      </w:r>
      <w:r w:rsidRPr="00EC6661">
        <w:rPr>
          <w:sz w:val="24"/>
          <w:szCs w:val="24"/>
        </w:rPr>
        <w:t xml:space="preserve"> lo que ya nos dice de cuáles son los puertos más transitados a pie.</w:t>
      </w:r>
    </w:p>
    <w:p w14:paraId="5FAA80FC" w14:textId="77777777" w:rsidR="008327C1" w:rsidRPr="00FA7C9C" w:rsidRDefault="008327C1" w:rsidP="008327C1">
      <w:pPr>
        <w:pStyle w:val="Sinespaciado"/>
        <w:rPr>
          <w:rFonts w:ascii="Arial" w:hAnsi="Arial" w:cs="Arial"/>
          <w:sz w:val="24"/>
          <w:szCs w:val="24"/>
        </w:rPr>
      </w:pPr>
    </w:p>
    <w:p w14:paraId="4D8D3E50" w14:textId="77777777" w:rsidR="008327C1" w:rsidRDefault="008327C1" w:rsidP="008327C1">
      <w:pPr>
        <w:pStyle w:val="Sinespaciado"/>
        <w:rPr>
          <w:rFonts w:ascii="Arial" w:hAnsi="Arial" w:cs="Arial"/>
          <w:b/>
          <w:bCs/>
          <w:sz w:val="24"/>
          <w:szCs w:val="24"/>
        </w:rPr>
      </w:pPr>
      <w:r w:rsidRPr="00BA7239">
        <w:rPr>
          <w:rFonts w:ascii="Arial" w:hAnsi="Arial" w:cs="Arial"/>
          <w:b/>
          <w:bCs/>
          <w:sz w:val="24"/>
          <w:szCs w:val="24"/>
        </w:rPr>
        <w:t>Corte 4 — Solo cruces en vehículo personal</w:t>
      </w:r>
    </w:p>
    <w:p w14:paraId="3E9C6A64" w14:textId="77777777" w:rsidR="008327C1" w:rsidRDefault="008327C1" w:rsidP="008327C1">
      <w:pPr>
        <w:pStyle w:val="Sinespaciado"/>
        <w:rPr>
          <w:rFonts w:ascii="Arial" w:hAnsi="Arial" w:cs="Arial"/>
          <w:b/>
          <w:bCs/>
          <w:sz w:val="24"/>
          <w:szCs w:val="24"/>
        </w:rPr>
      </w:pPr>
    </w:p>
    <w:p w14:paraId="11AA4450" w14:textId="77777777" w:rsidR="008327C1" w:rsidRDefault="008327C1" w:rsidP="008327C1">
      <w:pPr>
        <w:pStyle w:val="Sinespaciado"/>
        <w:rPr>
          <w:rFonts w:ascii="Arial" w:hAnsi="Arial" w:cs="Arial"/>
          <w:sz w:val="24"/>
          <w:szCs w:val="24"/>
          <w:lang w:val="en-US"/>
        </w:rPr>
      </w:pPr>
      <w:proofErr w:type="spellStart"/>
      <w:r w:rsidRPr="00BA7239">
        <w:rPr>
          <w:rFonts w:ascii="Arial" w:hAnsi="Arial" w:cs="Arial"/>
          <w:sz w:val="24"/>
          <w:szCs w:val="24"/>
          <w:lang w:val="en-US"/>
        </w:rPr>
        <w:t>df_vehiculos</w:t>
      </w:r>
      <w:proofErr w:type="spellEnd"/>
      <w:r w:rsidRPr="00BA7239">
        <w:rPr>
          <w:rFonts w:ascii="Arial" w:hAnsi="Arial" w:cs="Arial"/>
          <w:sz w:val="24"/>
          <w:szCs w:val="24"/>
          <w:lang w:val="en-US"/>
        </w:rPr>
        <w:t xml:space="preserve"> &lt;- </w:t>
      </w:r>
      <w:proofErr w:type="gramStart"/>
      <w:r w:rsidRPr="00BA7239">
        <w:rPr>
          <w:rFonts w:ascii="Arial" w:hAnsi="Arial" w:cs="Arial"/>
          <w:sz w:val="24"/>
          <w:szCs w:val="24"/>
          <w:lang w:val="en-US"/>
        </w:rPr>
        <w:t>subset(</w:t>
      </w:r>
      <w:proofErr w:type="spellStart"/>
      <w:proofErr w:type="gramEnd"/>
      <w:r w:rsidRPr="00BA7239">
        <w:rPr>
          <w:rFonts w:ascii="Arial" w:hAnsi="Arial" w:cs="Arial"/>
          <w:sz w:val="24"/>
          <w:szCs w:val="24"/>
          <w:lang w:val="en-US"/>
        </w:rPr>
        <w:t>df_activo</w:t>
      </w:r>
      <w:proofErr w:type="spellEnd"/>
      <w:r w:rsidRPr="00BA7239">
        <w:rPr>
          <w:rFonts w:ascii="Arial" w:hAnsi="Arial" w:cs="Arial"/>
          <w:sz w:val="24"/>
          <w:szCs w:val="24"/>
          <w:lang w:val="en-US"/>
        </w:rPr>
        <w:t xml:space="preserve">, Measure == "Personal Vehicle Passengers") </w:t>
      </w:r>
    </w:p>
    <w:p w14:paraId="4C0B7D90" w14:textId="77777777" w:rsidR="008327C1" w:rsidRDefault="008327C1" w:rsidP="008327C1">
      <w:pPr>
        <w:pStyle w:val="Sinespaciado"/>
        <w:rPr>
          <w:rFonts w:ascii="Arial" w:hAnsi="Arial" w:cs="Arial"/>
          <w:sz w:val="24"/>
          <w:szCs w:val="24"/>
          <w:lang w:val="en-US"/>
        </w:rPr>
      </w:pPr>
      <w:r w:rsidRPr="00BA7239">
        <w:rPr>
          <w:rFonts w:ascii="Arial" w:hAnsi="Arial" w:cs="Arial"/>
          <w:sz w:val="24"/>
          <w:szCs w:val="24"/>
          <w:lang w:val="en-US"/>
        </w:rPr>
        <w:t>head(</w:t>
      </w:r>
      <w:proofErr w:type="spellStart"/>
      <w:r w:rsidRPr="00BA7239">
        <w:rPr>
          <w:rFonts w:ascii="Arial" w:hAnsi="Arial" w:cs="Arial"/>
          <w:sz w:val="24"/>
          <w:szCs w:val="24"/>
          <w:lang w:val="en-US"/>
        </w:rPr>
        <w:t>df_vehiculos</w:t>
      </w:r>
      <w:proofErr w:type="spellEnd"/>
      <w:r w:rsidRPr="00BA7239">
        <w:rPr>
          <w:rFonts w:ascii="Arial" w:hAnsi="Arial" w:cs="Arial"/>
          <w:sz w:val="24"/>
          <w:szCs w:val="24"/>
          <w:lang w:val="en-US"/>
        </w:rPr>
        <w:t>)</w:t>
      </w:r>
    </w:p>
    <w:p w14:paraId="6FDCE89B" w14:textId="77777777" w:rsidR="008327C1" w:rsidRPr="00BA7239" w:rsidRDefault="008327C1" w:rsidP="008327C1">
      <w:pPr>
        <w:pStyle w:val="Sinespaciado"/>
        <w:rPr>
          <w:rFonts w:ascii="Arial" w:hAnsi="Arial" w:cs="Arial"/>
          <w:sz w:val="24"/>
          <w:szCs w:val="24"/>
          <w:lang w:val="en-US"/>
        </w:rPr>
      </w:pPr>
    </w:p>
    <w:p w14:paraId="08D486B6" w14:textId="77777777" w:rsidR="008327C1" w:rsidRDefault="008327C1" w:rsidP="008327C1">
      <w:pPr>
        <w:pStyle w:val="Sinespaciado"/>
        <w:rPr>
          <w:rFonts w:ascii="Arial" w:hAnsi="Arial" w:cs="Arial"/>
          <w:sz w:val="24"/>
          <w:szCs w:val="24"/>
        </w:rPr>
      </w:pPr>
      <w:r w:rsidRPr="00BA7239">
        <w:rPr>
          <w:rFonts w:ascii="Arial" w:hAnsi="Arial" w:cs="Arial"/>
          <w:noProof/>
          <w:sz w:val="24"/>
          <w:szCs w:val="24"/>
        </w:rPr>
        <w:drawing>
          <wp:inline distT="0" distB="0" distL="0" distR="0" wp14:anchorId="07C8D15C" wp14:editId="3E14658D">
            <wp:extent cx="3667539" cy="2232105"/>
            <wp:effectExtent l="0" t="0" r="9525" b="0"/>
            <wp:docPr id="866514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14125" name=""/>
                    <pic:cNvPicPr/>
                  </pic:nvPicPr>
                  <pic:blipFill>
                    <a:blip r:embed="rId24"/>
                    <a:stretch>
                      <a:fillRect/>
                    </a:stretch>
                  </pic:blipFill>
                  <pic:spPr>
                    <a:xfrm>
                      <a:off x="0" y="0"/>
                      <a:ext cx="3693165" cy="2247701"/>
                    </a:xfrm>
                    <a:prstGeom prst="rect">
                      <a:avLst/>
                    </a:prstGeom>
                  </pic:spPr>
                </pic:pic>
              </a:graphicData>
            </a:graphic>
          </wp:inline>
        </w:drawing>
      </w:r>
    </w:p>
    <w:p w14:paraId="5C40A618" w14:textId="77777777" w:rsidR="008327C1" w:rsidRDefault="008327C1" w:rsidP="008327C1">
      <w:pPr>
        <w:pStyle w:val="Sinespaciado"/>
        <w:rPr>
          <w:rFonts w:ascii="Arial" w:hAnsi="Arial" w:cs="Arial"/>
          <w:sz w:val="24"/>
          <w:szCs w:val="24"/>
        </w:rPr>
      </w:pPr>
    </w:p>
    <w:p w14:paraId="3730C67A" w14:textId="77777777" w:rsidR="008327C1" w:rsidRDefault="008327C1" w:rsidP="008327C1">
      <w:pPr>
        <w:pStyle w:val="Sinespaciado"/>
        <w:rPr>
          <w:rFonts w:ascii="Arial" w:hAnsi="Arial" w:cs="Arial"/>
          <w:sz w:val="24"/>
          <w:szCs w:val="24"/>
        </w:rPr>
      </w:pPr>
      <w:r w:rsidRPr="00EC6661">
        <w:rPr>
          <w:sz w:val="24"/>
          <w:szCs w:val="24"/>
        </w:rPr>
        <w:t xml:space="preserve">Todos los registros muestran Personal </w:t>
      </w:r>
      <w:proofErr w:type="spellStart"/>
      <w:r w:rsidRPr="00EC6661">
        <w:rPr>
          <w:sz w:val="24"/>
          <w:szCs w:val="24"/>
        </w:rPr>
        <w:t>Vehicle</w:t>
      </w:r>
      <w:proofErr w:type="spellEnd"/>
      <w:r w:rsidRPr="00EC6661">
        <w:rPr>
          <w:sz w:val="24"/>
          <w:szCs w:val="24"/>
        </w:rPr>
        <w:t xml:space="preserve"> </w:t>
      </w:r>
      <w:proofErr w:type="spellStart"/>
      <w:r w:rsidRPr="00EC6661">
        <w:rPr>
          <w:sz w:val="24"/>
          <w:szCs w:val="24"/>
        </w:rPr>
        <w:t>Passengers</w:t>
      </w:r>
      <w:proofErr w:type="spellEnd"/>
      <w:r w:rsidRPr="00EC6661">
        <w:rPr>
          <w:sz w:val="24"/>
          <w:szCs w:val="24"/>
        </w:rPr>
        <w:t>. Destacan</w:t>
      </w:r>
      <w:r w:rsidRPr="00FA7C9C">
        <w:rPr>
          <w:rFonts w:ascii="Arial" w:hAnsi="Arial" w:cs="Arial"/>
          <w:sz w:val="24"/>
          <w:szCs w:val="24"/>
        </w:rPr>
        <w:t xml:space="preserve"> </w:t>
      </w:r>
      <w:r w:rsidRPr="00FA7C9C">
        <w:rPr>
          <w:rFonts w:ascii="Arial" w:hAnsi="Arial" w:cs="Arial"/>
          <w:b/>
          <w:bCs/>
          <w:sz w:val="24"/>
          <w:szCs w:val="24"/>
        </w:rPr>
        <w:t>El Paso (955,725)</w:t>
      </w:r>
      <w:r w:rsidRPr="00FA7C9C">
        <w:rPr>
          <w:rFonts w:ascii="Arial" w:hAnsi="Arial" w:cs="Arial"/>
          <w:sz w:val="24"/>
          <w:szCs w:val="24"/>
        </w:rPr>
        <w:t xml:space="preserve">, </w:t>
      </w:r>
      <w:proofErr w:type="spellStart"/>
      <w:r w:rsidRPr="00FA7C9C">
        <w:rPr>
          <w:rFonts w:ascii="Arial" w:hAnsi="Arial" w:cs="Arial"/>
          <w:b/>
          <w:bCs/>
          <w:sz w:val="24"/>
          <w:szCs w:val="24"/>
        </w:rPr>
        <w:t>Ysleta</w:t>
      </w:r>
      <w:proofErr w:type="spellEnd"/>
      <w:r w:rsidRPr="00FA7C9C">
        <w:rPr>
          <w:rFonts w:ascii="Arial" w:hAnsi="Arial" w:cs="Arial"/>
          <w:b/>
          <w:bCs/>
          <w:sz w:val="24"/>
          <w:szCs w:val="24"/>
        </w:rPr>
        <w:t xml:space="preserve"> (521,714)</w:t>
      </w:r>
      <w:r w:rsidRPr="00FA7C9C">
        <w:rPr>
          <w:rFonts w:ascii="Arial" w:hAnsi="Arial" w:cs="Arial"/>
          <w:sz w:val="24"/>
          <w:szCs w:val="24"/>
        </w:rPr>
        <w:t xml:space="preserve"> y </w:t>
      </w:r>
      <w:r w:rsidRPr="00FA7C9C">
        <w:rPr>
          <w:rFonts w:ascii="Arial" w:hAnsi="Arial" w:cs="Arial"/>
          <w:b/>
          <w:bCs/>
          <w:sz w:val="24"/>
          <w:szCs w:val="24"/>
        </w:rPr>
        <w:t>Calexico East (435,768)</w:t>
      </w:r>
      <w:r w:rsidRPr="00EC6661">
        <w:rPr>
          <w:sz w:val="24"/>
          <w:szCs w:val="24"/>
        </w:rPr>
        <w:t xml:space="preserve"> los mismos puertos grandes, pero con volúmenes de vehículos mucho mayores que de peatones.</w:t>
      </w:r>
    </w:p>
    <w:p w14:paraId="653B1567" w14:textId="77777777" w:rsidR="008327C1" w:rsidRDefault="008327C1" w:rsidP="008327C1">
      <w:pPr>
        <w:pStyle w:val="Sinespaciado"/>
        <w:rPr>
          <w:rFonts w:ascii="Arial" w:hAnsi="Arial" w:cs="Arial"/>
          <w:sz w:val="24"/>
          <w:szCs w:val="24"/>
        </w:rPr>
      </w:pPr>
    </w:p>
    <w:p w14:paraId="26B0FD84" w14:textId="77777777" w:rsidR="008327C1" w:rsidRPr="00BA7239" w:rsidRDefault="008327C1" w:rsidP="008327C1">
      <w:pPr>
        <w:pStyle w:val="Sinespaciado"/>
        <w:rPr>
          <w:rFonts w:ascii="Arial" w:hAnsi="Arial" w:cs="Arial"/>
          <w:b/>
          <w:bCs/>
          <w:sz w:val="24"/>
          <w:szCs w:val="24"/>
        </w:rPr>
      </w:pPr>
      <w:r w:rsidRPr="00BA7239">
        <w:rPr>
          <w:rFonts w:ascii="Arial" w:hAnsi="Arial" w:cs="Arial"/>
          <w:b/>
          <w:bCs/>
          <w:sz w:val="24"/>
          <w:szCs w:val="24"/>
        </w:rPr>
        <w:t>Corte 5 — Solo puertos que tienen ambos tipos de cruce</w:t>
      </w:r>
    </w:p>
    <w:p w14:paraId="6EFA7669" w14:textId="77777777" w:rsidR="008327C1" w:rsidRDefault="008327C1" w:rsidP="008327C1">
      <w:pPr>
        <w:pStyle w:val="Sinespaciado"/>
        <w:rPr>
          <w:rFonts w:ascii="Arial" w:hAnsi="Arial" w:cs="Arial"/>
          <w:sz w:val="24"/>
          <w:szCs w:val="24"/>
        </w:rPr>
      </w:pPr>
    </w:p>
    <w:p w14:paraId="199D8299" w14:textId="77777777" w:rsidR="008327C1" w:rsidRPr="00BA7239" w:rsidRDefault="008327C1" w:rsidP="008327C1">
      <w:pPr>
        <w:pStyle w:val="Sinespaciado"/>
        <w:rPr>
          <w:rFonts w:ascii="Arial" w:hAnsi="Arial" w:cs="Arial"/>
          <w:sz w:val="24"/>
          <w:szCs w:val="24"/>
        </w:rPr>
      </w:pPr>
      <w:proofErr w:type="spellStart"/>
      <w:r w:rsidRPr="00BA7239">
        <w:rPr>
          <w:rFonts w:ascii="Arial" w:hAnsi="Arial" w:cs="Arial"/>
          <w:sz w:val="24"/>
          <w:szCs w:val="24"/>
        </w:rPr>
        <w:t>puertos_comunes</w:t>
      </w:r>
      <w:proofErr w:type="spellEnd"/>
      <w:r w:rsidRPr="00BA7239">
        <w:rPr>
          <w:rFonts w:ascii="Arial" w:hAnsi="Arial" w:cs="Arial"/>
          <w:sz w:val="24"/>
          <w:szCs w:val="24"/>
        </w:rPr>
        <w:t xml:space="preserve"> &lt;- </w:t>
      </w:r>
      <w:proofErr w:type="spellStart"/>
      <w:proofErr w:type="gramStart"/>
      <w:r w:rsidRPr="00BA7239">
        <w:rPr>
          <w:rFonts w:ascii="Arial" w:hAnsi="Arial" w:cs="Arial"/>
          <w:sz w:val="24"/>
          <w:szCs w:val="24"/>
        </w:rPr>
        <w:t>intersect</w:t>
      </w:r>
      <w:proofErr w:type="spellEnd"/>
      <w:r w:rsidRPr="00BA7239">
        <w:rPr>
          <w:rFonts w:ascii="Arial" w:hAnsi="Arial" w:cs="Arial"/>
          <w:sz w:val="24"/>
          <w:szCs w:val="24"/>
        </w:rPr>
        <w:t>(</w:t>
      </w:r>
      <w:proofErr w:type="spellStart"/>
      <w:proofErr w:type="gramEnd"/>
      <w:r w:rsidRPr="00BA7239">
        <w:rPr>
          <w:rFonts w:ascii="Arial" w:hAnsi="Arial" w:cs="Arial"/>
          <w:sz w:val="24"/>
          <w:szCs w:val="24"/>
        </w:rPr>
        <w:t>df_peatones$Port.Name</w:t>
      </w:r>
      <w:proofErr w:type="spellEnd"/>
      <w:r w:rsidRPr="00BA7239">
        <w:rPr>
          <w:rFonts w:ascii="Arial" w:hAnsi="Arial" w:cs="Arial"/>
          <w:sz w:val="24"/>
          <w:szCs w:val="24"/>
        </w:rPr>
        <w:t xml:space="preserve">, </w:t>
      </w:r>
      <w:proofErr w:type="spellStart"/>
      <w:r w:rsidRPr="00BA7239">
        <w:rPr>
          <w:rFonts w:ascii="Arial" w:hAnsi="Arial" w:cs="Arial"/>
          <w:sz w:val="24"/>
          <w:szCs w:val="24"/>
        </w:rPr>
        <w:t>df_vehiculos$Port.Name</w:t>
      </w:r>
      <w:proofErr w:type="spellEnd"/>
      <w:r w:rsidRPr="00BA7239">
        <w:rPr>
          <w:rFonts w:ascii="Arial" w:hAnsi="Arial" w:cs="Arial"/>
          <w:sz w:val="24"/>
          <w:szCs w:val="24"/>
        </w:rPr>
        <w:t>)</w:t>
      </w:r>
    </w:p>
    <w:p w14:paraId="4AA7E326" w14:textId="77777777" w:rsidR="008327C1" w:rsidRPr="00BA7239" w:rsidRDefault="008327C1" w:rsidP="008327C1">
      <w:pPr>
        <w:pStyle w:val="Sinespaciado"/>
        <w:rPr>
          <w:rFonts w:ascii="Arial" w:hAnsi="Arial" w:cs="Arial"/>
          <w:sz w:val="24"/>
          <w:szCs w:val="24"/>
        </w:rPr>
      </w:pPr>
      <w:proofErr w:type="spellStart"/>
      <w:r w:rsidRPr="00BA7239">
        <w:rPr>
          <w:rFonts w:ascii="Arial" w:hAnsi="Arial" w:cs="Arial"/>
          <w:sz w:val="24"/>
          <w:szCs w:val="24"/>
        </w:rPr>
        <w:t>df_peatones_</w:t>
      </w:r>
      <w:proofErr w:type="gramStart"/>
      <w:r w:rsidRPr="00BA7239">
        <w:rPr>
          <w:rFonts w:ascii="Arial" w:hAnsi="Arial" w:cs="Arial"/>
          <w:sz w:val="24"/>
          <w:szCs w:val="24"/>
        </w:rPr>
        <w:t>filtrado</w:t>
      </w:r>
      <w:proofErr w:type="spellEnd"/>
      <w:r w:rsidRPr="00BA7239">
        <w:rPr>
          <w:rFonts w:ascii="Arial" w:hAnsi="Arial" w:cs="Arial"/>
          <w:sz w:val="24"/>
          <w:szCs w:val="24"/>
        </w:rPr>
        <w:t xml:space="preserve">  &lt;</w:t>
      </w:r>
      <w:proofErr w:type="gramEnd"/>
      <w:r w:rsidRPr="00BA7239">
        <w:rPr>
          <w:rFonts w:ascii="Arial" w:hAnsi="Arial" w:cs="Arial"/>
          <w:sz w:val="24"/>
          <w:szCs w:val="24"/>
        </w:rPr>
        <w:t xml:space="preserve">- </w:t>
      </w:r>
      <w:proofErr w:type="spellStart"/>
      <w:proofErr w:type="gramStart"/>
      <w:r w:rsidRPr="00BA7239">
        <w:rPr>
          <w:rFonts w:ascii="Arial" w:hAnsi="Arial" w:cs="Arial"/>
          <w:sz w:val="24"/>
          <w:szCs w:val="24"/>
        </w:rPr>
        <w:t>subset</w:t>
      </w:r>
      <w:proofErr w:type="spellEnd"/>
      <w:r w:rsidRPr="00BA7239">
        <w:rPr>
          <w:rFonts w:ascii="Arial" w:hAnsi="Arial" w:cs="Arial"/>
          <w:sz w:val="24"/>
          <w:szCs w:val="24"/>
        </w:rPr>
        <w:t>(</w:t>
      </w:r>
      <w:proofErr w:type="spellStart"/>
      <w:proofErr w:type="gramEnd"/>
      <w:r w:rsidRPr="00BA7239">
        <w:rPr>
          <w:rFonts w:ascii="Arial" w:hAnsi="Arial" w:cs="Arial"/>
          <w:sz w:val="24"/>
          <w:szCs w:val="24"/>
        </w:rPr>
        <w:t>df_</w:t>
      </w:r>
      <w:proofErr w:type="gramStart"/>
      <w:r w:rsidRPr="00BA7239">
        <w:rPr>
          <w:rFonts w:ascii="Arial" w:hAnsi="Arial" w:cs="Arial"/>
          <w:sz w:val="24"/>
          <w:szCs w:val="24"/>
        </w:rPr>
        <w:t>peatones</w:t>
      </w:r>
      <w:proofErr w:type="spellEnd"/>
      <w:r w:rsidRPr="00BA7239">
        <w:rPr>
          <w:rFonts w:ascii="Arial" w:hAnsi="Arial" w:cs="Arial"/>
          <w:sz w:val="24"/>
          <w:szCs w:val="24"/>
        </w:rPr>
        <w:t xml:space="preserve">,  </w:t>
      </w:r>
      <w:proofErr w:type="spellStart"/>
      <w:r w:rsidRPr="00BA7239">
        <w:rPr>
          <w:rFonts w:ascii="Arial" w:hAnsi="Arial" w:cs="Arial"/>
          <w:sz w:val="24"/>
          <w:szCs w:val="24"/>
        </w:rPr>
        <w:t>Port.Name</w:t>
      </w:r>
      <w:proofErr w:type="spellEnd"/>
      <w:proofErr w:type="gramEnd"/>
      <w:r w:rsidRPr="00BA7239">
        <w:rPr>
          <w:rFonts w:ascii="Arial" w:hAnsi="Arial" w:cs="Arial"/>
          <w:sz w:val="24"/>
          <w:szCs w:val="24"/>
        </w:rPr>
        <w:t xml:space="preserve"> %in% </w:t>
      </w:r>
      <w:proofErr w:type="spellStart"/>
      <w:r w:rsidRPr="00BA7239">
        <w:rPr>
          <w:rFonts w:ascii="Arial" w:hAnsi="Arial" w:cs="Arial"/>
          <w:sz w:val="24"/>
          <w:szCs w:val="24"/>
        </w:rPr>
        <w:t>puertos_comunes</w:t>
      </w:r>
      <w:proofErr w:type="spellEnd"/>
      <w:r w:rsidRPr="00BA7239">
        <w:rPr>
          <w:rFonts w:ascii="Arial" w:hAnsi="Arial" w:cs="Arial"/>
          <w:sz w:val="24"/>
          <w:szCs w:val="24"/>
        </w:rPr>
        <w:t>)</w:t>
      </w:r>
    </w:p>
    <w:p w14:paraId="25C21228" w14:textId="77777777" w:rsidR="008327C1" w:rsidRPr="00BA7239" w:rsidRDefault="008327C1" w:rsidP="008327C1">
      <w:pPr>
        <w:pStyle w:val="Sinespaciado"/>
        <w:rPr>
          <w:rFonts w:ascii="Arial" w:hAnsi="Arial" w:cs="Arial"/>
          <w:sz w:val="24"/>
          <w:szCs w:val="24"/>
        </w:rPr>
      </w:pPr>
      <w:proofErr w:type="spellStart"/>
      <w:r w:rsidRPr="00BA7239">
        <w:rPr>
          <w:rFonts w:ascii="Arial" w:hAnsi="Arial" w:cs="Arial"/>
          <w:sz w:val="24"/>
          <w:szCs w:val="24"/>
        </w:rPr>
        <w:lastRenderedPageBreak/>
        <w:t>df_vehiculos_filtrado</w:t>
      </w:r>
      <w:proofErr w:type="spellEnd"/>
      <w:r w:rsidRPr="00BA7239">
        <w:rPr>
          <w:rFonts w:ascii="Arial" w:hAnsi="Arial" w:cs="Arial"/>
          <w:sz w:val="24"/>
          <w:szCs w:val="24"/>
        </w:rPr>
        <w:t xml:space="preserve"> &lt;- </w:t>
      </w:r>
      <w:proofErr w:type="spellStart"/>
      <w:proofErr w:type="gramStart"/>
      <w:r w:rsidRPr="00BA7239">
        <w:rPr>
          <w:rFonts w:ascii="Arial" w:hAnsi="Arial" w:cs="Arial"/>
          <w:sz w:val="24"/>
          <w:szCs w:val="24"/>
        </w:rPr>
        <w:t>subset</w:t>
      </w:r>
      <w:proofErr w:type="spellEnd"/>
      <w:r w:rsidRPr="00BA7239">
        <w:rPr>
          <w:rFonts w:ascii="Arial" w:hAnsi="Arial" w:cs="Arial"/>
          <w:sz w:val="24"/>
          <w:szCs w:val="24"/>
        </w:rPr>
        <w:t>(</w:t>
      </w:r>
      <w:proofErr w:type="spellStart"/>
      <w:proofErr w:type="gramEnd"/>
      <w:r w:rsidRPr="00BA7239">
        <w:rPr>
          <w:rFonts w:ascii="Arial" w:hAnsi="Arial" w:cs="Arial"/>
          <w:sz w:val="24"/>
          <w:szCs w:val="24"/>
        </w:rPr>
        <w:t>df_vehiculos</w:t>
      </w:r>
      <w:proofErr w:type="spellEnd"/>
      <w:r w:rsidRPr="00BA7239">
        <w:rPr>
          <w:rFonts w:ascii="Arial" w:hAnsi="Arial" w:cs="Arial"/>
          <w:sz w:val="24"/>
          <w:szCs w:val="24"/>
        </w:rPr>
        <w:t xml:space="preserve">, </w:t>
      </w:r>
      <w:proofErr w:type="spellStart"/>
      <w:r w:rsidRPr="00BA7239">
        <w:rPr>
          <w:rFonts w:ascii="Arial" w:hAnsi="Arial" w:cs="Arial"/>
          <w:sz w:val="24"/>
          <w:szCs w:val="24"/>
        </w:rPr>
        <w:t>Port.Name</w:t>
      </w:r>
      <w:proofErr w:type="spellEnd"/>
      <w:r w:rsidRPr="00BA7239">
        <w:rPr>
          <w:rFonts w:ascii="Arial" w:hAnsi="Arial" w:cs="Arial"/>
          <w:sz w:val="24"/>
          <w:szCs w:val="24"/>
        </w:rPr>
        <w:t xml:space="preserve"> %in% </w:t>
      </w:r>
      <w:proofErr w:type="spellStart"/>
      <w:r w:rsidRPr="00BA7239">
        <w:rPr>
          <w:rFonts w:ascii="Arial" w:hAnsi="Arial" w:cs="Arial"/>
          <w:sz w:val="24"/>
          <w:szCs w:val="24"/>
        </w:rPr>
        <w:t>puertos_comunes</w:t>
      </w:r>
      <w:proofErr w:type="spellEnd"/>
      <w:r w:rsidRPr="00BA7239">
        <w:rPr>
          <w:rFonts w:ascii="Arial" w:hAnsi="Arial" w:cs="Arial"/>
          <w:sz w:val="24"/>
          <w:szCs w:val="24"/>
        </w:rPr>
        <w:t>)</w:t>
      </w:r>
    </w:p>
    <w:p w14:paraId="213F4AD8" w14:textId="77777777" w:rsidR="008327C1" w:rsidRPr="00BA7239" w:rsidRDefault="008327C1" w:rsidP="008327C1">
      <w:pPr>
        <w:pStyle w:val="Sinespaciado"/>
        <w:rPr>
          <w:rFonts w:ascii="Arial" w:hAnsi="Arial" w:cs="Arial"/>
          <w:sz w:val="24"/>
          <w:szCs w:val="24"/>
        </w:rPr>
      </w:pPr>
    </w:p>
    <w:p w14:paraId="142710CB" w14:textId="77777777" w:rsidR="008327C1" w:rsidRDefault="008327C1" w:rsidP="008327C1">
      <w:pPr>
        <w:pStyle w:val="Sinespaciado"/>
        <w:rPr>
          <w:rFonts w:ascii="Arial" w:hAnsi="Arial" w:cs="Arial"/>
          <w:sz w:val="24"/>
          <w:szCs w:val="24"/>
        </w:rPr>
      </w:pPr>
      <w:r w:rsidRPr="00BA7239">
        <w:rPr>
          <w:rFonts w:ascii="Arial" w:hAnsi="Arial" w:cs="Arial"/>
          <w:sz w:val="24"/>
          <w:szCs w:val="24"/>
        </w:rPr>
        <w:t>head(</w:t>
      </w:r>
      <w:proofErr w:type="spellStart"/>
      <w:r w:rsidRPr="00BA7239">
        <w:rPr>
          <w:rFonts w:ascii="Arial" w:hAnsi="Arial" w:cs="Arial"/>
          <w:sz w:val="24"/>
          <w:szCs w:val="24"/>
        </w:rPr>
        <w:t>df_peatones_filtrado</w:t>
      </w:r>
      <w:proofErr w:type="spellEnd"/>
      <w:r w:rsidRPr="00BA7239">
        <w:rPr>
          <w:rFonts w:ascii="Arial" w:hAnsi="Arial" w:cs="Arial"/>
          <w:sz w:val="24"/>
          <w:szCs w:val="24"/>
        </w:rPr>
        <w:t>)</w:t>
      </w:r>
    </w:p>
    <w:p w14:paraId="39BC0ACC" w14:textId="77777777" w:rsidR="008327C1" w:rsidRDefault="008327C1" w:rsidP="008327C1">
      <w:pPr>
        <w:pStyle w:val="Sinespaciado"/>
        <w:rPr>
          <w:rFonts w:ascii="Arial" w:hAnsi="Arial" w:cs="Arial"/>
          <w:sz w:val="24"/>
          <w:szCs w:val="24"/>
        </w:rPr>
      </w:pPr>
    </w:p>
    <w:p w14:paraId="7DF6FFC9" w14:textId="77777777" w:rsidR="008327C1" w:rsidRDefault="008327C1" w:rsidP="008327C1">
      <w:pPr>
        <w:pStyle w:val="Sinespaciado"/>
        <w:rPr>
          <w:rFonts w:ascii="Arial" w:hAnsi="Arial" w:cs="Arial"/>
          <w:sz w:val="24"/>
          <w:szCs w:val="24"/>
        </w:rPr>
      </w:pPr>
      <w:r w:rsidRPr="00BA7239">
        <w:rPr>
          <w:rFonts w:ascii="Arial" w:hAnsi="Arial" w:cs="Arial"/>
          <w:noProof/>
          <w:sz w:val="24"/>
          <w:szCs w:val="24"/>
        </w:rPr>
        <w:drawing>
          <wp:inline distT="0" distB="0" distL="0" distR="0" wp14:anchorId="2F88B5BB" wp14:editId="2AB082CE">
            <wp:extent cx="3429000" cy="1219201"/>
            <wp:effectExtent l="0" t="0" r="0" b="0"/>
            <wp:docPr id="876076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76789" name=""/>
                    <pic:cNvPicPr/>
                  </pic:nvPicPr>
                  <pic:blipFill>
                    <a:blip r:embed="rId25"/>
                    <a:stretch>
                      <a:fillRect/>
                    </a:stretch>
                  </pic:blipFill>
                  <pic:spPr>
                    <a:xfrm>
                      <a:off x="0" y="0"/>
                      <a:ext cx="3483428" cy="1238553"/>
                    </a:xfrm>
                    <a:prstGeom prst="rect">
                      <a:avLst/>
                    </a:prstGeom>
                  </pic:spPr>
                </pic:pic>
              </a:graphicData>
            </a:graphic>
          </wp:inline>
        </w:drawing>
      </w:r>
    </w:p>
    <w:p w14:paraId="07BFAD65" w14:textId="77777777" w:rsidR="008327C1" w:rsidRDefault="008327C1" w:rsidP="008327C1">
      <w:pPr>
        <w:pStyle w:val="Sinespaciado"/>
        <w:rPr>
          <w:rFonts w:ascii="Arial" w:hAnsi="Arial" w:cs="Arial"/>
          <w:sz w:val="24"/>
          <w:szCs w:val="24"/>
        </w:rPr>
      </w:pPr>
    </w:p>
    <w:p w14:paraId="5F6BBA68" w14:textId="77777777" w:rsidR="008327C1" w:rsidRDefault="008327C1" w:rsidP="008327C1">
      <w:pPr>
        <w:pStyle w:val="Sinespaciado"/>
        <w:rPr>
          <w:rFonts w:ascii="Arial" w:hAnsi="Arial" w:cs="Arial"/>
          <w:sz w:val="24"/>
          <w:szCs w:val="24"/>
        </w:rPr>
      </w:pPr>
      <w:r w:rsidRPr="00BA7239">
        <w:rPr>
          <w:rFonts w:ascii="Arial" w:hAnsi="Arial" w:cs="Arial"/>
          <w:sz w:val="24"/>
          <w:szCs w:val="24"/>
        </w:rPr>
        <w:t>head(</w:t>
      </w:r>
      <w:proofErr w:type="spellStart"/>
      <w:r w:rsidRPr="00BA7239">
        <w:rPr>
          <w:rFonts w:ascii="Arial" w:hAnsi="Arial" w:cs="Arial"/>
          <w:sz w:val="24"/>
          <w:szCs w:val="24"/>
        </w:rPr>
        <w:t>df_vehiculos_filtrado</w:t>
      </w:r>
      <w:proofErr w:type="spellEnd"/>
      <w:r w:rsidRPr="00BA7239">
        <w:rPr>
          <w:rFonts w:ascii="Arial" w:hAnsi="Arial" w:cs="Arial"/>
          <w:sz w:val="24"/>
          <w:szCs w:val="24"/>
        </w:rPr>
        <w:t>)</w:t>
      </w:r>
    </w:p>
    <w:p w14:paraId="42DB02E5" w14:textId="77777777" w:rsidR="008327C1" w:rsidRDefault="008327C1" w:rsidP="008327C1">
      <w:pPr>
        <w:pStyle w:val="Sinespaciado"/>
        <w:rPr>
          <w:rFonts w:ascii="Arial" w:hAnsi="Arial" w:cs="Arial"/>
          <w:sz w:val="24"/>
          <w:szCs w:val="24"/>
        </w:rPr>
      </w:pPr>
      <w:r w:rsidRPr="00BA7239">
        <w:rPr>
          <w:rFonts w:ascii="Arial" w:hAnsi="Arial" w:cs="Arial"/>
          <w:noProof/>
          <w:sz w:val="24"/>
          <w:szCs w:val="24"/>
        </w:rPr>
        <w:drawing>
          <wp:inline distT="0" distB="0" distL="0" distR="0" wp14:anchorId="5096D155" wp14:editId="44E98212">
            <wp:extent cx="3110948" cy="1832291"/>
            <wp:effectExtent l="0" t="0" r="0" b="0"/>
            <wp:docPr id="203056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65103" name=""/>
                    <pic:cNvPicPr/>
                  </pic:nvPicPr>
                  <pic:blipFill>
                    <a:blip r:embed="rId26"/>
                    <a:stretch>
                      <a:fillRect/>
                    </a:stretch>
                  </pic:blipFill>
                  <pic:spPr>
                    <a:xfrm>
                      <a:off x="0" y="0"/>
                      <a:ext cx="3136658" cy="1847434"/>
                    </a:xfrm>
                    <a:prstGeom prst="rect">
                      <a:avLst/>
                    </a:prstGeom>
                  </pic:spPr>
                </pic:pic>
              </a:graphicData>
            </a:graphic>
          </wp:inline>
        </w:drawing>
      </w:r>
    </w:p>
    <w:p w14:paraId="670AE03C" w14:textId="77777777" w:rsidR="008327C1" w:rsidRDefault="008327C1" w:rsidP="008327C1">
      <w:pPr>
        <w:pStyle w:val="Sinespaciado"/>
        <w:rPr>
          <w:rFonts w:ascii="Arial" w:hAnsi="Arial" w:cs="Arial"/>
          <w:sz w:val="24"/>
          <w:szCs w:val="24"/>
        </w:rPr>
      </w:pPr>
    </w:p>
    <w:p w14:paraId="27493DDB" w14:textId="77777777" w:rsidR="008327C1" w:rsidRDefault="008327C1" w:rsidP="008327C1">
      <w:pPr>
        <w:pStyle w:val="Sinespaciado"/>
        <w:rPr>
          <w:rFonts w:ascii="Arial" w:hAnsi="Arial" w:cs="Arial"/>
          <w:b/>
          <w:bCs/>
          <w:sz w:val="24"/>
          <w:szCs w:val="24"/>
        </w:rPr>
      </w:pPr>
      <w:r w:rsidRPr="00BA7239">
        <w:rPr>
          <w:rFonts w:ascii="Arial" w:hAnsi="Arial" w:cs="Arial"/>
          <w:b/>
          <w:bCs/>
          <w:sz w:val="24"/>
          <w:szCs w:val="24"/>
        </w:rPr>
        <w:t>Resultado Final — La tabla comparativa</w:t>
      </w:r>
    </w:p>
    <w:p w14:paraId="3FD6CF27" w14:textId="77777777" w:rsidR="008327C1" w:rsidRDefault="008327C1" w:rsidP="008327C1">
      <w:pPr>
        <w:pStyle w:val="Sinespaciado"/>
        <w:rPr>
          <w:rFonts w:ascii="Arial" w:hAnsi="Arial" w:cs="Arial"/>
          <w:b/>
          <w:bCs/>
          <w:sz w:val="24"/>
          <w:szCs w:val="24"/>
        </w:rPr>
      </w:pPr>
    </w:p>
    <w:p w14:paraId="2ED5E7C8" w14:textId="77777777" w:rsidR="008327C1" w:rsidRPr="00A54056" w:rsidRDefault="008327C1" w:rsidP="008327C1">
      <w:pPr>
        <w:pStyle w:val="Sinespaciado"/>
        <w:rPr>
          <w:rFonts w:ascii="Arial" w:hAnsi="Arial" w:cs="Arial"/>
          <w:sz w:val="24"/>
          <w:szCs w:val="24"/>
          <w:lang w:val="en-US"/>
        </w:rPr>
      </w:pPr>
      <w:proofErr w:type="spellStart"/>
      <w:r w:rsidRPr="00A54056">
        <w:rPr>
          <w:rFonts w:ascii="Arial" w:hAnsi="Arial" w:cs="Arial"/>
          <w:sz w:val="24"/>
          <w:szCs w:val="24"/>
          <w:lang w:val="en-US"/>
        </w:rPr>
        <w:t>total_peat</w:t>
      </w:r>
      <w:proofErr w:type="spellEnd"/>
      <w:r w:rsidRPr="00A54056">
        <w:rPr>
          <w:rFonts w:ascii="Arial" w:hAnsi="Arial" w:cs="Arial"/>
          <w:sz w:val="24"/>
          <w:szCs w:val="24"/>
          <w:lang w:val="en-US"/>
        </w:rPr>
        <w:t xml:space="preserve"> &lt;- </w:t>
      </w:r>
      <w:proofErr w:type="gramStart"/>
      <w:r w:rsidRPr="00A54056">
        <w:rPr>
          <w:rFonts w:ascii="Arial" w:hAnsi="Arial" w:cs="Arial"/>
          <w:sz w:val="24"/>
          <w:szCs w:val="24"/>
          <w:lang w:val="en-US"/>
        </w:rPr>
        <w:t>aggregate(</w:t>
      </w:r>
      <w:proofErr w:type="gramEnd"/>
      <w:r w:rsidRPr="00A54056">
        <w:rPr>
          <w:rFonts w:ascii="Arial" w:hAnsi="Arial" w:cs="Arial"/>
          <w:sz w:val="24"/>
          <w:szCs w:val="24"/>
          <w:lang w:val="en-US"/>
        </w:rPr>
        <w:t xml:space="preserve">Value ~ </w:t>
      </w:r>
      <w:proofErr w:type="spellStart"/>
      <w:r w:rsidRPr="00A54056">
        <w:rPr>
          <w:rFonts w:ascii="Arial" w:hAnsi="Arial" w:cs="Arial"/>
          <w:sz w:val="24"/>
          <w:szCs w:val="24"/>
          <w:lang w:val="en-US"/>
        </w:rPr>
        <w:t>Port.Name</w:t>
      </w:r>
      <w:proofErr w:type="spellEnd"/>
      <w:r w:rsidRPr="00A54056">
        <w:rPr>
          <w:rFonts w:ascii="Arial" w:hAnsi="Arial" w:cs="Arial"/>
          <w:sz w:val="24"/>
          <w:szCs w:val="24"/>
          <w:lang w:val="en-US"/>
        </w:rPr>
        <w:t xml:space="preserve">, data = </w:t>
      </w:r>
      <w:proofErr w:type="spellStart"/>
      <w:r w:rsidRPr="00A54056">
        <w:rPr>
          <w:rFonts w:ascii="Arial" w:hAnsi="Arial" w:cs="Arial"/>
          <w:sz w:val="24"/>
          <w:szCs w:val="24"/>
          <w:lang w:val="en-US"/>
        </w:rPr>
        <w:t>df_peatones_</w:t>
      </w:r>
      <w:proofErr w:type="gramStart"/>
      <w:r w:rsidRPr="00A54056">
        <w:rPr>
          <w:rFonts w:ascii="Arial" w:hAnsi="Arial" w:cs="Arial"/>
          <w:sz w:val="24"/>
          <w:szCs w:val="24"/>
          <w:lang w:val="en-US"/>
        </w:rPr>
        <w:t>filtrado</w:t>
      </w:r>
      <w:proofErr w:type="spellEnd"/>
      <w:r w:rsidRPr="00A54056">
        <w:rPr>
          <w:rFonts w:ascii="Arial" w:hAnsi="Arial" w:cs="Arial"/>
          <w:sz w:val="24"/>
          <w:szCs w:val="24"/>
          <w:lang w:val="en-US"/>
        </w:rPr>
        <w:t>,  FUN</w:t>
      </w:r>
      <w:proofErr w:type="gramEnd"/>
      <w:r w:rsidRPr="00A54056">
        <w:rPr>
          <w:rFonts w:ascii="Arial" w:hAnsi="Arial" w:cs="Arial"/>
          <w:sz w:val="24"/>
          <w:szCs w:val="24"/>
          <w:lang w:val="en-US"/>
        </w:rPr>
        <w:t xml:space="preserve"> = sum)</w:t>
      </w:r>
    </w:p>
    <w:p w14:paraId="5F29AA9D" w14:textId="77777777" w:rsidR="008327C1" w:rsidRPr="00A54056" w:rsidRDefault="008327C1" w:rsidP="008327C1">
      <w:pPr>
        <w:pStyle w:val="Sinespaciado"/>
        <w:rPr>
          <w:rFonts w:ascii="Arial" w:hAnsi="Arial" w:cs="Arial"/>
          <w:sz w:val="24"/>
          <w:szCs w:val="24"/>
          <w:lang w:val="en-US"/>
        </w:rPr>
      </w:pPr>
      <w:proofErr w:type="spellStart"/>
      <w:r w:rsidRPr="00A54056">
        <w:rPr>
          <w:rFonts w:ascii="Arial" w:hAnsi="Arial" w:cs="Arial"/>
          <w:sz w:val="24"/>
          <w:szCs w:val="24"/>
          <w:lang w:val="en-US"/>
        </w:rPr>
        <w:t>total_</w:t>
      </w:r>
      <w:proofErr w:type="gramStart"/>
      <w:r w:rsidRPr="00A54056">
        <w:rPr>
          <w:rFonts w:ascii="Arial" w:hAnsi="Arial" w:cs="Arial"/>
          <w:sz w:val="24"/>
          <w:szCs w:val="24"/>
          <w:lang w:val="en-US"/>
        </w:rPr>
        <w:t>veh</w:t>
      </w:r>
      <w:proofErr w:type="spellEnd"/>
      <w:r w:rsidRPr="00A54056">
        <w:rPr>
          <w:rFonts w:ascii="Arial" w:hAnsi="Arial" w:cs="Arial"/>
          <w:sz w:val="24"/>
          <w:szCs w:val="24"/>
          <w:lang w:val="en-US"/>
        </w:rPr>
        <w:t xml:space="preserve">  &lt;</w:t>
      </w:r>
      <w:proofErr w:type="gramEnd"/>
      <w:r w:rsidRPr="00A54056">
        <w:rPr>
          <w:rFonts w:ascii="Arial" w:hAnsi="Arial" w:cs="Arial"/>
          <w:sz w:val="24"/>
          <w:szCs w:val="24"/>
          <w:lang w:val="en-US"/>
        </w:rPr>
        <w:t xml:space="preserve">- </w:t>
      </w:r>
      <w:proofErr w:type="gramStart"/>
      <w:r w:rsidRPr="00A54056">
        <w:rPr>
          <w:rFonts w:ascii="Arial" w:hAnsi="Arial" w:cs="Arial"/>
          <w:sz w:val="24"/>
          <w:szCs w:val="24"/>
          <w:lang w:val="en-US"/>
        </w:rPr>
        <w:t>aggregate(</w:t>
      </w:r>
      <w:proofErr w:type="gramEnd"/>
      <w:r w:rsidRPr="00A54056">
        <w:rPr>
          <w:rFonts w:ascii="Arial" w:hAnsi="Arial" w:cs="Arial"/>
          <w:sz w:val="24"/>
          <w:szCs w:val="24"/>
          <w:lang w:val="en-US"/>
        </w:rPr>
        <w:t xml:space="preserve">Value ~ </w:t>
      </w:r>
      <w:proofErr w:type="spellStart"/>
      <w:r w:rsidRPr="00A54056">
        <w:rPr>
          <w:rFonts w:ascii="Arial" w:hAnsi="Arial" w:cs="Arial"/>
          <w:sz w:val="24"/>
          <w:szCs w:val="24"/>
          <w:lang w:val="en-US"/>
        </w:rPr>
        <w:t>Port.Name</w:t>
      </w:r>
      <w:proofErr w:type="spellEnd"/>
      <w:r w:rsidRPr="00A54056">
        <w:rPr>
          <w:rFonts w:ascii="Arial" w:hAnsi="Arial" w:cs="Arial"/>
          <w:sz w:val="24"/>
          <w:szCs w:val="24"/>
          <w:lang w:val="en-US"/>
        </w:rPr>
        <w:t xml:space="preserve">, data = </w:t>
      </w:r>
      <w:proofErr w:type="spellStart"/>
      <w:r w:rsidRPr="00A54056">
        <w:rPr>
          <w:rFonts w:ascii="Arial" w:hAnsi="Arial" w:cs="Arial"/>
          <w:sz w:val="24"/>
          <w:szCs w:val="24"/>
          <w:lang w:val="en-US"/>
        </w:rPr>
        <w:t>df_vehiculos_filtrado</w:t>
      </w:r>
      <w:proofErr w:type="spellEnd"/>
      <w:r w:rsidRPr="00A54056">
        <w:rPr>
          <w:rFonts w:ascii="Arial" w:hAnsi="Arial" w:cs="Arial"/>
          <w:sz w:val="24"/>
          <w:szCs w:val="24"/>
          <w:lang w:val="en-US"/>
        </w:rPr>
        <w:t>, FUN = sum)</w:t>
      </w:r>
    </w:p>
    <w:p w14:paraId="5C832366" w14:textId="77777777" w:rsidR="008327C1" w:rsidRPr="00A54056" w:rsidRDefault="008327C1" w:rsidP="008327C1">
      <w:pPr>
        <w:pStyle w:val="Sinespaciado"/>
        <w:rPr>
          <w:rFonts w:ascii="Arial" w:hAnsi="Arial" w:cs="Arial"/>
          <w:sz w:val="24"/>
          <w:szCs w:val="24"/>
          <w:lang w:val="en-US"/>
        </w:rPr>
      </w:pPr>
    </w:p>
    <w:p w14:paraId="2DF1DC25" w14:textId="77777777" w:rsidR="008327C1" w:rsidRPr="00A54056" w:rsidRDefault="008327C1" w:rsidP="008327C1">
      <w:pPr>
        <w:pStyle w:val="Sinespaciado"/>
        <w:rPr>
          <w:rFonts w:ascii="Arial" w:hAnsi="Arial" w:cs="Arial"/>
          <w:sz w:val="24"/>
          <w:szCs w:val="24"/>
          <w:lang w:val="en-US"/>
        </w:rPr>
      </w:pPr>
      <w:r w:rsidRPr="00A54056">
        <w:rPr>
          <w:rFonts w:ascii="Arial" w:hAnsi="Arial" w:cs="Arial"/>
          <w:sz w:val="24"/>
          <w:szCs w:val="24"/>
          <w:lang w:val="en-US"/>
        </w:rPr>
        <w:t>names(</w:t>
      </w:r>
      <w:proofErr w:type="spellStart"/>
      <w:r w:rsidRPr="00A54056">
        <w:rPr>
          <w:rFonts w:ascii="Arial" w:hAnsi="Arial" w:cs="Arial"/>
          <w:sz w:val="24"/>
          <w:szCs w:val="24"/>
          <w:lang w:val="en-US"/>
        </w:rPr>
        <w:t>total_</w:t>
      </w:r>
      <w:proofErr w:type="gramStart"/>
      <w:r w:rsidRPr="00A54056">
        <w:rPr>
          <w:rFonts w:ascii="Arial" w:hAnsi="Arial" w:cs="Arial"/>
          <w:sz w:val="24"/>
          <w:szCs w:val="24"/>
          <w:lang w:val="en-US"/>
        </w:rPr>
        <w:t>peat</w:t>
      </w:r>
      <w:proofErr w:type="spellEnd"/>
      <w:r w:rsidRPr="00A54056">
        <w:rPr>
          <w:rFonts w:ascii="Arial" w:hAnsi="Arial" w:cs="Arial"/>
          <w:sz w:val="24"/>
          <w:szCs w:val="24"/>
          <w:lang w:val="en-US"/>
        </w:rPr>
        <w:t>)[</w:t>
      </w:r>
      <w:proofErr w:type="gramEnd"/>
      <w:r w:rsidRPr="00A54056">
        <w:rPr>
          <w:rFonts w:ascii="Arial" w:hAnsi="Arial" w:cs="Arial"/>
          <w:sz w:val="24"/>
          <w:szCs w:val="24"/>
          <w:lang w:val="en-US"/>
        </w:rPr>
        <w:t>2] &lt;- "</w:t>
      </w:r>
      <w:proofErr w:type="spellStart"/>
      <w:r w:rsidRPr="00A54056">
        <w:rPr>
          <w:rFonts w:ascii="Arial" w:hAnsi="Arial" w:cs="Arial"/>
          <w:sz w:val="24"/>
          <w:szCs w:val="24"/>
          <w:lang w:val="en-US"/>
        </w:rPr>
        <w:t>Total_Peatones</w:t>
      </w:r>
      <w:proofErr w:type="spellEnd"/>
      <w:r w:rsidRPr="00A54056">
        <w:rPr>
          <w:rFonts w:ascii="Arial" w:hAnsi="Arial" w:cs="Arial"/>
          <w:sz w:val="24"/>
          <w:szCs w:val="24"/>
          <w:lang w:val="en-US"/>
        </w:rPr>
        <w:t>"</w:t>
      </w:r>
    </w:p>
    <w:p w14:paraId="329733FC" w14:textId="77777777" w:rsidR="008327C1" w:rsidRPr="00A54056" w:rsidRDefault="008327C1" w:rsidP="008327C1">
      <w:pPr>
        <w:pStyle w:val="Sinespaciado"/>
        <w:rPr>
          <w:rFonts w:ascii="Arial" w:hAnsi="Arial" w:cs="Arial"/>
          <w:sz w:val="24"/>
          <w:szCs w:val="24"/>
          <w:lang w:val="en-US"/>
        </w:rPr>
      </w:pPr>
      <w:r w:rsidRPr="00A54056">
        <w:rPr>
          <w:rFonts w:ascii="Arial" w:hAnsi="Arial" w:cs="Arial"/>
          <w:sz w:val="24"/>
          <w:szCs w:val="24"/>
          <w:lang w:val="en-US"/>
        </w:rPr>
        <w:t>names(</w:t>
      </w:r>
      <w:proofErr w:type="spellStart"/>
      <w:r w:rsidRPr="00A54056">
        <w:rPr>
          <w:rFonts w:ascii="Arial" w:hAnsi="Arial" w:cs="Arial"/>
          <w:sz w:val="24"/>
          <w:szCs w:val="24"/>
          <w:lang w:val="en-US"/>
        </w:rPr>
        <w:t>total_</w:t>
      </w:r>
      <w:proofErr w:type="gramStart"/>
      <w:r w:rsidRPr="00A54056">
        <w:rPr>
          <w:rFonts w:ascii="Arial" w:hAnsi="Arial" w:cs="Arial"/>
          <w:sz w:val="24"/>
          <w:szCs w:val="24"/>
          <w:lang w:val="en-US"/>
        </w:rPr>
        <w:t>veh</w:t>
      </w:r>
      <w:proofErr w:type="spellEnd"/>
      <w:r w:rsidRPr="00A54056">
        <w:rPr>
          <w:rFonts w:ascii="Arial" w:hAnsi="Arial" w:cs="Arial"/>
          <w:sz w:val="24"/>
          <w:szCs w:val="24"/>
          <w:lang w:val="en-US"/>
        </w:rPr>
        <w:t>)[</w:t>
      </w:r>
      <w:proofErr w:type="gramEnd"/>
      <w:r w:rsidRPr="00A54056">
        <w:rPr>
          <w:rFonts w:ascii="Arial" w:hAnsi="Arial" w:cs="Arial"/>
          <w:sz w:val="24"/>
          <w:szCs w:val="24"/>
          <w:lang w:val="en-US"/>
        </w:rPr>
        <w:t>2</w:t>
      </w:r>
      <w:proofErr w:type="gramStart"/>
      <w:r w:rsidRPr="00A54056">
        <w:rPr>
          <w:rFonts w:ascii="Arial" w:hAnsi="Arial" w:cs="Arial"/>
          <w:sz w:val="24"/>
          <w:szCs w:val="24"/>
          <w:lang w:val="en-US"/>
        </w:rPr>
        <w:t>]  &lt;</w:t>
      </w:r>
      <w:proofErr w:type="gramEnd"/>
      <w:r w:rsidRPr="00A54056">
        <w:rPr>
          <w:rFonts w:ascii="Arial" w:hAnsi="Arial" w:cs="Arial"/>
          <w:sz w:val="24"/>
          <w:szCs w:val="24"/>
          <w:lang w:val="en-US"/>
        </w:rPr>
        <w:t>- "</w:t>
      </w:r>
      <w:proofErr w:type="spellStart"/>
      <w:r w:rsidRPr="00A54056">
        <w:rPr>
          <w:rFonts w:ascii="Arial" w:hAnsi="Arial" w:cs="Arial"/>
          <w:sz w:val="24"/>
          <w:szCs w:val="24"/>
          <w:lang w:val="en-US"/>
        </w:rPr>
        <w:t>Total_Vehiculos</w:t>
      </w:r>
      <w:proofErr w:type="spellEnd"/>
      <w:r w:rsidRPr="00A54056">
        <w:rPr>
          <w:rFonts w:ascii="Arial" w:hAnsi="Arial" w:cs="Arial"/>
          <w:sz w:val="24"/>
          <w:szCs w:val="24"/>
          <w:lang w:val="en-US"/>
        </w:rPr>
        <w:t>"</w:t>
      </w:r>
    </w:p>
    <w:p w14:paraId="6DB21B64" w14:textId="77777777" w:rsidR="008327C1" w:rsidRPr="00A54056" w:rsidRDefault="008327C1" w:rsidP="008327C1">
      <w:pPr>
        <w:pStyle w:val="Sinespaciado"/>
        <w:rPr>
          <w:rFonts w:ascii="Arial" w:hAnsi="Arial" w:cs="Arial"/>
          <w:sz w:val="24"/>
          <w:szCs w:val="24"/>
          <w:lang w:val="en-US"/>
        </w:rPr>
      </w:pPr>
    </w:p>
    <w:p w14:paraId="64D1CB27" w14:textId="77777777" w:rsidR="008327C1" w:rsidRPr="00A54056" w:rsidRDefault="008327C1" w:rsidP="008327C1">
      <w:pPr>
        <w:pStyle w:val="Sinespaciado"/>
        <w:rPr>
          <w:rFonts w:ascii="Arial" w:hAnsi="Arial" w:cs="Arial"/>
          <w:sz w:val="24"/>
          <w:szCs w:val="24"/>
          <w:lang w:val="en-US"/>
        </w:rPr>
      </w:pPr>
      <w:proofErr w:type="spellStart"/>
      <w:r w:rsidRPr="00A54056">
        <w:rPr>
          <w:rFonts w:ascii="Arial" w:hAnsi="Arial" w:cs="Arial"/>
          <w:sz w:val="24"/>
          <w:szCs w:val="24"/>
          <w:lang w:val="en-US"/>
        </w:rPr>
        <w:t>df_comparacion</w:t>
      </w:r>
      <w:proofErr w:type="spellEnd"/>
      <w:r w:rsidRPr="00A54056">
        <w:rPr>
          <w:rFonts w:ascii="Arial" w:hAnsi="Arial" w:cs="Arial"/>
          <w:sz w:val="24"/>
          <w:szCs w:val="24"/>
          <w:lang w:val="en-US"/>
        </w:rPr>
        <w:t xml:space="preserve"> &lt;- </w:t>
      </w:r>
      <w:proofErr w:type="gramStart"/>
      <w:r w:rsidRPr="00A54056">
        <w:rPr>
          <w:rFonts w:ascii="Arial" w:hAnsi="Arial" w:cs="Arial"/>
          <w:sz w:val="24"/>
          <w:szCs w:val="24"/>
          <w:lang w:val="en-US"/>
        </w:rPr>
        <w:t>merge(</w:t>
      </w:r>
      <w:proofErr w:type="spellStart"/>
      <w:proofErr w:type="gramEnd"/>
      <w:r w:rsidRPr="00A54056">
        <w:rPr>
          <w:rFonts w:ascii="Arial" w:hAnsi="Arial" w:cs="Arial"/>
          <w:sz w:val="24"/>
          <w:szCs w:val="24"/>
          <w:lang w:val="en-US"/>
        </w:rPr>
        <w:t>total_peat</w:t>
      </w:r>
      <w:proofErr w:type="spellEnd"/>
      <w:r w:rsidRPr="00A54056">
        <w:rPr>
          <w:rFonts w:ascii="Arial" w:hAnsi="Arial" w:cs="Arial"/>
          <w:sz w:val="24"/>
          <w:szCs w:val="24"/>
          <w:lang w:val="en-US"/>
        </w:rPr>
        <w:t xml:space="preserve">, </w:t>
      </w:r>
      <w:proofErr w:type="spellStart"/>
      <w:r w:rsidRPr="00A54056">
        <w:rPr>
          <w:rFonts w:ascii="Arial" w:hAnsi="Arial" w:cs="Arial"/>
          <w:sz w:val="24"/>
          <w:szCs w:val="24"/>
          <w:lang w:val="en-US"/>
        </w:rPr>
        <w:t>total_veh</w:t>
      </w:r>
      <w:proofErr w:type="spellEnd"/>
      <w:r w:rsidRPr="00A54056">
        <w:rPr>
          <w:rFonts w:ascii="Arial" w:hAnsi="Arial" w:cs="Arial"/>
          <w:sz w:val="24"/>
          <w:szCs w:val="24"/>
          <w:lang w:val="en-US"/>
        </w:rPr>
        <w:t>, by = "</w:t>
      </w:r>
      <w:proofErr w:type="spellStart"/>
      <w:r w:rsidRPr="00A54056">
        <w:rPr>
          <w:rFonts w:ascii="Arial" w:hAnsi="Arial" w:cs="Arial"/>
          <w:sz w:val="24"/>
          <w:szCs w:val="24"/>
          <w:lang w:val="en-US"/>
        </w:rPr>
        <w:t>Port.Name</w:t>
      </w:r>
      <w:proofErr w:type="spellEnd"/>
      <w:r w:rsidRPr="00A54056">
        <w:rPr>
          <w:rFonts w:ascii="Arial" w:hAnsi="Arial" w:cs="Arial"/>
          <w:sz w:val="24"/>
          <w:szCs w:val="24"/>
          <w:lang w:val="en-US"/>
        </w:rPr>
        <w:t>")</w:t>
      </w:r>
    </w:p>
    <w:p w14:paraId="5F6B92DF" w14:textId="77777777" w:rsidR="008327C1" w:rsidRPr="00A54056" w:rsidRDefault="008327C1" w:rsidP="008327C1">
      <w:pPr>
        <w:pStyle w:val="Sinespaciado"/>
        <w:rPr>
          <w:rFonts w:ascii="Arial" w:hAnsi="Arial" w:cs="Arial"/>
          <w:sz w:val="24"/>
          <w:szCs w:val="24"/>
          <w:lang w:val="en-US"/>
        </w:rPr>
      </w:pPr>
    </w:p>
    <w:p w14:paraId="3CEE70F2" w14:textId="77777777" w:rsidR="008327C1" w:rsidRPr="00A54056" w:rsidRDefault="008327C1" w:rsidP="008327C1">
      <w:pPr>
        <w:pStyle w:val="Sinespaciado"/>
        <w:rPr>
          <w:rFonts w:ascii="Arial" w:hAnsi="Arial" w:cs="Arial"/>
          <w:sz w:val="24"/>
          <w:szCs w:val="24"/>
        </w:rPr>
      </w:pPr>
      <w:proofErr w:type="spellStart"/>
      <w:r w:rsidRPr="00A54056">
        <w:rPr>
          <w:rFonts w:ascii="Arial" w:hAnsi="Arial" w:cs="Arial"/>
          <w:sz w:val="24"/>
          <w:szCs w:val="24"/>
        </w:rPr>
        <w:t>df_comparacion$Prop_Peatonal</w:t>
      </w:r>
      <w:proofErr w:type="spellEnd"/>
      <w:r w:rsidRPr="00A54056">
        <w:rPr>
          <w:rFonts w:ascii="Arial" w:hAnsi="Arial" w:cs="Arial"/>
          <w:sz w:val="24"/>
          <w:szCs w:val="24"/>
        </w:rPr>
        <w:t xml:space="preserve"> &lt;- </w:t>
      </w:r>
      <w:proofErr w:type="spellStart"/>
      <w:r w:rsidRPr="00A54056">
        <w:rPr>
          <w:rFonts w:ascii="Arial" w:hAnsi="Arial" w:cs="Arial"/>
          <w:sz w:val="24"/>
          <w:szCs w:val="24"/>
        </w:rPr>
        <w:t>df_comparacion$Total_Peatones</w:t>
      </w:r>
      <w:proofErr w:type="spellEnd"/>
      <w:r w:rsidRPr="00A54056">
        <w:rPr>
          <w:rFonts w:ascii="Arial" w:hAnsi="Arial" w:cs="Arial"/>
          <w:sz w:val="24"/>
          <w:szCs w:val="24"/>
        </w:rPr>
        <w:t xml:space="preserve"> /</w:t>
      </w:r>
    </w:p>
    <w:p w14:paraId="226FB807" w14:textId="77777777" w:rsidR="008327C1" w:rsidRPr="00A54056" w:rsidRDefault="008327C1" w:rsidP="008327C1">
      <w:pPr>
        <w:pStyle w:val="Sinespaciado"/>
        <w:rPr>
          <w:rFonts w:ascii="Arial" w:hAnsi="Arial" w:cs="Arial"/>
          <w:sz w:val="24"/>
          <w:szCs w:val="24"/>
        </w:rPr>
      </w:pPr>
      <w:r w:rsidRPr="00A54056">
        <w:rPr>
          <w:rFonts w:ascii="Arial" w:hAnsi="Arial" w:cs="Arial"/>
          <w:sz w:val="24"/>
          <w:szCs w:val="24"/>
        </w:rPr>
        <w:t xml:space="preserve">  (</w:t>
      </w:r>
      <w:proofErr w:type="spellStart"/>
      <w:r w:rsidRPr="00A54056">
        <w:rPr>
          <w:rFonts w:ascii="Arial" w:hAnsi="Arial" w:cs="Arial"/>
          <w:sz w:val="24"/>
          <w:szCs w:val="24"/>
        </w:rPr>
        <w:t>df_comparacion$Total_Peatones</w:t>
      </w:r>
      <w:proofErr w:type="spellEnd"/>
      <w:r w:rsidRPr="00A54056">
        <w:rPr>
          <w:rFonts w:ascii="Arial" w:hAnsi="Arial" w:cs="Arial"/>
          <w:sz w:val="24"/>
          <w:szCs w:val="24"/>
        </w:rPr>
        <w:t xml:space="preserve"> + </w:t>
      </w:r>
      <w:proofErr w:type="spellStart"/>
      <w:r w:rsidRPr="00A54056">
        <w:rPr>
          <w:rFonts w:ascii="Arial" w:hAnsi="Arial" w:cs="Arial"/>
          <w:sz w:val="24"/>
          <w:szCs w:val="24"/>
        </w:rPr>
        <w:t>df_comparacion$Total_Vehiculos</w:t>
      </w:r>
      <w:proofErr w:type="spellEnd"/>
      <w:r w:rsidRPr="00A54056">
        <w:rPr>
          <w:rFonts w:ascii="Arial" w:hAnsi="Arial" w:cs="Arial"/>
          <w:sz w:val="24"/>
          <w:szCs w:val="24"/>
        </w:rPr>
        <w:t>)</w:t>
      </w:r>
    </w:p>
    <w:p w14:paraId="32F39C4A" w14:textId="77777777" w:rsidR="008327C1" w:rsidRPr="00A54056" w:rsidRDefault="008327C1" w:rsidP="008327C1">
      <w:pPr>
        <w:pStyle w:val="Sinespaciado"/>
        <w:rPr>
          <w:rFonts w:ascii="Arial" w:hAnsi="Arial" w:cs="Arial"/>
          <w:sz w:val="24"/>
          <w:szCs w:val="24"/>
        </w:rPr>
      </w:pPr>
    </w:p>
    <w:p w14:paraId="46BFA21E" w14:textId="77777777" w:rsidR="008327C1" w:rsidRPr="00A54056" w:rsidRDefault="008327C1" w:rsidP="008327C1">
      <w:pPr>
        <w:pStyle w:val="Sinespaciado"/>
        <w:rPr>
          <w:rFonts w:ascii="Arial" w:hAnsi="Arial" w:cs="Arial"/>
          <w:sz w:val="24"/>
          <w:szCs w:val="24"/>
        </w:rPr>
      </w:pPr>
      <w:proofErr w:type="spellStart"/>
      <w:r w:rsidRPr="00A54056">
        <w:rPr>
          <w:rFonts w:ascii="Arial" w:hAnsi="Arial" w:cs="Arial"/>
          <w:sz w:val="24"/>
          <w:szCs w:val="24"/>
        </w:rPr>
        <w:t>df_comparacion</w:t>
      </w:r>
      <w:proofErr w:type="spellEnd"/>
      <w:r w:rsidRPr="00A54056">
        <w:rPr>
          <w:rFonts w:ascii="Arial" w:hAnsi="Arial" w:cs="Arial"/>
          <w:sz w:val="24"/>
          <w:szCs w:val="24"/>
        </w:rPr>
        <w:t xml:space="preserve"> &lt;- </w:t>
      </w:r>
      <w:proofErr w:type="spellStart"/>
      <w:r w:rsidRPr="00A54056">
        <w:rPr>
          <w:rFonts w:ascii="Arial" w:hAnsi="Arial" w:cs="Arial"/>
          <w:sz w:val="24"/>
          <w:szCs w:val="24"/>
        </w:rPr>
        <w:t>df_comparacion</w:t>
      </w:r>
      <w:proofErr w:type="spellEnd"/>
      <w:r w:rsidRPr="00A54056">
        <w:rPr>
          <w:rFonts w:ascii="Arial" w:hAnsi="Arial" w:cs="Arial"/>
          <w:sz w:val="24"/>
          <w:szCs w:val="24"/>
        </w:rPr>
        <w:t>[</w:t>
      </w:r>
      <w:proofErr w:type="spellStart"/>
      <w:r w:rsidRPr="00A54056">
        <w:rPr>
          <w:rFonts w:ascii="Arial" w:hAnsi="Arial" w:cs="Arial"/>
          <w:sz w:val="24"/>
          <w:szCs w:val="24"/>
        </w:rPr>
        <w:t>order</w:t>
      </w:r>
      <w:proofErr w:type="spellEnd"/>
      <w:r w:rsidRPr="00A54056">
        <w:rPr>
          <w:rFonts w:ascii="Arial" w:hAnsi="Arial" w:cs="Arial"/>
          <w:sz w:val="24"/>
          <w:szCs w:val="24"/>
        </w:rPr>
        <w:t>(-</w:t>
      </w:r>
      <w:proofErr w:type="spellStart"/>
      <w:r w:rsidRPr="00A54056">
        <w:rPr>
          <w:rFonts w:ascii="Arial" w:hAnsi="Arial" w:cs="Arial"/>
          <w:sz w:val="24"/>
          <w:szCs w:val="24"/>
        </w:rPr>
        <w:t>df_comparacion$Prop_Peatonal</w:t>
      </w:r>
      <w:proofErr w:type="spellEnd"/>
      <w:r w:rsidRPr="00A54056">
        <w:rPr>
          <w:rFonts w:ascii="Arial" w:hAnsi="Arial" w:cs="Arial"/>
          <w:sz w:val="24"/>
          <w:szCs w:val="24"/>
        </w:rPr>
        <w:t>)</w:t>
      </w:r>
      <w:proofErr w:type="gramStart"/>
      <w:r w:rsidRPr="00A54056">
        <w:rPr>
          <w:rFonts w:ascii="Arial" w:hAnsi="Arial" w:cs="Arial"/>
          <w:sz w:val="24"/>
          <w:szCs w:val="24"/>
        </w:rPr>
        <w:t>, ]</w:t>
      </w:r>
      <w:proofErr w:type="gramEnd"/>
    </w:p>
    <w:p w14:paraId="40BB2D91" w14:textId="77777777" w:rsidR="008327C1" w:rsidRPr="00A54056" w:rsidRDefault="008327C1" w:rsidP="008327C1">
      <w:pPr>
        <w:pStyle w:val="Sinespaciado"/>
        <w:rPr>
          <w:rFonts w:ascii="Arial" w:hAnsi="Arial" w:cs="Arial"/>
          <w:sz w:val="24"/>
          <w:szCs w:val="24"/>
        </w:rPr>
      </w:pPr>
    </w:p>
    <w:p w14:paraId="67CFF741" w14:textId="77777777" w:rsidR="008327C1" w:rsidRDefault="008327C1" w:rsidP="008327C1">
      <w:pPr>
        <w:pStyle w:val="Sinespaciado"/>
        <w:rPr>
          <w:rFonts w:ascii="Arial" w:hAnsi="Arial" w:cs="Arial"/>
          <w:sz w:val="24"/>
          <w:szCs w:val="24"/>
        </w:rPr>
      </w:pPr>
      <w:proofErr w:type="gramStart"/>
      <w:r w:rsidRPr="00A54056">
        <w:rPr>
          <w:rFonts w:ascii="Arial" w:hAnsi="Arial" w:cs="Arial"/>
          <w:sz w:val="24"/>
          <w:szCs w:val="24"/>
        </w:rPr>
        <w:t>head(</w:t>
      </w:r>
      <w:proofErr w:type="spellStart"/>
      <w:proofErr w:type="gramEnd"/>
      <w:r w:rsidRPr="00A54056">
        <w:rPr>
          <w:rFonts w:ascii="Arial" w:hAnsi="Arial" w:cs="Arial"/>
          <w:sz w:val="24"/>
          <w:szCs w:val="24"/>
        </w:rPr>
        <w:t>df_comparacion</w:t>
      </w:r>
      <w:proofErr w:type="spellEnd"/>
      <w:r w:rsidRPr="00A54056">
        <w:rPr>
          <w:rFonts w:ascii="Arial" w:hAnsi="Arial" w:cs="Arial"/>
          <w:sz w:val="24"/>
          <w:szCs w:val="24"/>
        </w:rPr>
        <w:t>, 10)</w:t>
      </w:r>
    </w:p>
    <w:p w14:paraId="304D61D0" w14:textId="77777777" w:rsidR="008327C1" w:rsidRDefault="008327C1" w:rsidP="008327C1">
      <w:pPr>
        <w:pStyle w:val="Sinespaciado"/>
        <w:rPr>
          <w:rFonts w:ascii="Arial" w:hAnsi="Arial" w:cs="Arial"/>
          <w:sz w:val="24"/>
          <w:szCs w:val="24"/>
        </w:rPr>
      </w:pPr>
    </w:p>
    <w:p w14:paraId="23AE434D" w14:textId="77777777" w:rsidR="008327C1" w:rsidRDefault="008327C1" w:rsidP="008327C1">
      <w:pPr>
        <w:pStyle w:val="Sinespaciado"/>
        <w:rPr>
          <w:rFonts w:ascii="Arial" w:hAnsi="Arial" w:cs="Arial"/>
          <w:sz w:val="24"/>
          <w:szCs w:val="24"/>
        </w:rPr>
      </w:pPr>
      <w:r w:rsidRPr="00A54056">
        <w:rPr>
          <w:rFonts w:ascii="Arial" w:hAnsi="Arial" w:cs="Arial"/>
          <w:noProof/>
          <w:sz w:val="24"/>
          <w:szCs w:val="24"/>
        </w:rPr>
        <w:lastRenderedPageBreak/>
        <w:drawing>
          <wp:inline distT="0" distB="0" distL="0" distR="0" wp14:anchorId="4D2FBE5C" wp14:editId="3BA6B6C0">
            <wp:extent cx="4721087" cy="1709645"/>
            <wp:effectExtent l="0" t="0" r="3810" b="5080"/>
            <wp:docPr id="1615612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2961" name=""/>
                    <pic:cNvPicPr/>
                  </pic:nvPicPr>
                  <pic:blipFill>
                    <a:blip r:embed="rId27"/>
                    <a:stretch>
                      <a:fillRect/>
                    </a:stretch>
                  </pic:blipFill>
                  <pic:spPr>
                    <a:xfrm>
                      <a:off x="0" y="0"/>
                      <a:ext cx="4728190" cy="1712217"/>
                    </a:xfrm>
                    <a:prstGeom prst="rect">
                      <a:avLst/>
                    </a:prstGeom>
                  </pic:spPr>
                </pic:pic>
              </a:graphicData>
            </a:graphic>
          </wp:inline>
        </w:drawing>
      </w:r>
    </w:p>
    <w:p w14:paraId="6F58B989" w14:textId="77777777" w:rsidR="008327C1" w:rsidRDefault="008327C1" w:rsidP="008327C1">
      <w:pPr>
        <w:pStyle w:val="Sinespaciado"/>
        <w:rPr>
          <w:rFonts w:ascii="Arial" w:hAnsi="Arial" w:cs="Arial"/>
          <w:sz w:val="24"/>
          <w:szCs w:val="24"/>
        </w:rPr>
      </w:pPr>
    </w:p>
    <w:p w14:paraId="01DBAD2B" w14:textId="7EE7FD1A" w:rsidR="00EC6661" w:rsidRDefault="00EC6661" w:rsidP="00EC6661">
      <w:pPr>
        <w:pStyle w:val="Ttulo3"/>
      </w:pPr>
      <w:bookmarkStart w:id="19" w:name="_Toc225049459"/>
      <w:r>
        <w:t>Conclusión del análisis (Actividad 2)</w:t>
      </w:r>
      <w:bookmarkEnd w:id="19"/>
    </w:p>
    <w:p w14:paraId="39D2B16F" w14:textId="346AD78B" w:rsidR="008327C1" w:rsidRPr="00EC6661" w:rsidRDefault="008327C1" w:rsidP="008327C1">
      <w:pPr>
        <w:pStyle w:val="Sinespaciado"/>
        <w:rPr>
          <w:sz w:val="24"/>
          <w:szCs w:val="24"/>
        </w:rPr>
      </w:pPr>
      <w:r w:rsidRPr="00EC6661">
        <w:rPr>
          <w:sz w:val="24"/>
          <w:szCs w:val="24"/>
        </w:rPr>
        <w:t>Se visualiza el top 10 de los puertos fronterizos donde el cruce peatonal es mayor con relación a vehículos.</w:t>
      </w:r>
    </w:p>
    <w:p w14:paraId="62EDC21E" w14:textId="77777777" w:rsidR="008327C1" w:rsidRPr="00EC6661" w:rsidRDefault="008327C1" w:rsidP="008327C1">
      <w:pPr>
        <w:pStyle w:val="Sinespaciado"/>
        <w:rPr>
          <w:sz w:val="24"/>
          <w:szCs w:val="24"/>
        </w:rPr>
      </w:pPr>
    </w:p>
    <w:p w14:paraId="563CEE16" w14:textId="77777777" w:rsidR="008327C1" w:rsidRPr="00EC6661" w:rsidRDefault="008327C1" w:rsidP="008327C1">
      <w:pPr>
        <w:pStyle w:val="Sinespaciado"/>
        <w:rPr>
          <w:sz w:val="24"/>
          <w:szCs w:val="24"/>
        </w:rPr>
      </w:pPr>
      <w:r w:rsidRPr="00EC6661">
        <w:rPr>
          <w:sz w:val="24"/>
          <w:szCs w:val="24"/>
        </w:rPr>
        <w:t>Boquillas destaca como el caso más interesante del análisis. Casi el 100% de sus cruces son a pie solo 56 cruces en vehículo en todo el dataset. Es un puerto pequeño en Texas donde la dinámica es completamente diferente al resto: la gente cruza caminando hacia Boquillas del Carmen, ya sea por turismo o por actividades del día a día.</w:t>
      </w:r>
    </w:p>
    <w:p w14:paraId="7A869F20" w14:textId="77777777" w:rsidR="008327C1" w:rsidRPr="00EC6661" w:rsidRDefault="008327C1" w:rsidP="008327C1">
      <w:pPr>
        <w:pStyle w:val="Sinespaciado"/>
        <w:rPr>
          <w:sz w:val="24"/>
          <w:szCs w:val="24"/>
        </w:rPr>
      </w:pPr>
    </w:p>
    <w:p w14:paraId="1993865D" w14:textId="77777777" w:rsidR="008327C1" w:rsidRPr="00EC6661" w:rsidRDefault="008327C1" w:rsidP="008327C1">
      <w:pPr>
        <w:pStyle w:val="Sinespaciado"/>
        <w:rPr>
          <w:sz w:val="24"/>
          <w:szCs w:val="24"/>
        </w:rPr>
      </w:pPr>
      <w:r w:rsidRPr="00EC6661">
        <w:rPr>
          <w:sz w:val="24"/>
          <w:szCs w:val="24"/>
        </w:rPr>
        <w:t>Andrade es otro caso que llama la atención, pero por razones distintas. Su proporción es prácticamente 50/50 entre peatones y vehículos, algo que no se repite en ningún otro puerto del top 10. Eso lo convierte en un punto de cruce con uso mixto real.</w:t>
      </w:r>
    </w:p>
    <w:p w14:paraId="4B965B73" w14:textId="77777777" w:rsidR="008327C1" w:rsidRPr="00EC6661" w:rsidRDefault="008327C1" w:rsidP="008327C1">
      <w:pPr>
        <w:pStyle w:val="Sinespaciado"/>
        <w:rPr>
          <w:sz w:val="24"/>
          <w:szCs w:val="24"/>
        </w:rPr>
      </w:pPr>
    </w:p>
    <w:p w14:paraId="623F376C" w14:textId="77777777" w:rsidR="008327C1" w:rsidRPr="00EC6661" w:rsidRDefault="008327C1" w:rsidP="008327C1">
      <w:pPr>
        <w:pStyle w:val="Sinespaciado"/>
        <w:rPr>
          <w:sz w:val="24"/>
          <w:szCs w:val="24"/>
        </w:rPr>
      </w:pPr>
      <w:r w:rsidRPr="00EC6661">
        <w:rPr>
          <w:sz w:val="24"/>
          <w:szCs w:val="24"/>
        </w:rPr>
        <w:t>En cuanto a Nogales, Calexico y San Luis, aunque en números absolutos siguen teniendo muchísimo tráfico peatonal, el vehículo claramente domina. Son puertos grandes donde la gente cruza a pie, pero la mayoría lo hace en automóvil.</w:t>
      </w:r>
    </w:p>
    <w:p w14:paraId="7384DD1E" w14:textId="77777777" w:rsidR="008327C1" w:rsidRPr="008327C1" w:rsidRDefault="008327C1" w:rsidP="008327C1">
      <w:pPr>
        <w:rPr>
          <w:lang w:val="es-ES"/>
        </w:rPr>
      </w:pPr>
    </w:p>
    <w:p w14:paraId="7D21643A" w14:textId="5784BBC2" w:rsidR="001E4A6C" w:rsidRPr="00117805" w:rsidRDefault="001E4A6C" w:rsidP="001E4A6C">
      <w:pPr>
        <w:pStyle w:val="Ttulo2"/>
      </w:pPr>
      <w:bookmarkStart w:id="20" w:name="_Toc225049460"/>
      <w:r w:rsidRPr="00117805">
        <w:t>Actividad 3: Análisis de Criminalidad y Urbanización en Estados Unidos (</w:t>
      </w:r>
      <w:proofErr w:type="spellStart"/>
      <w:r w:rsidRPr="00117805">
        <w:t>USArrests</w:t>
      </w:r>
      <w:proofErr w:type="spellEnd"/>
      <w:r w:rsidRPr="00117805">
        <w:t>)</w:t>
      </w:r>
      <w:bookmarkEnd w:id="20"/>
    </w:p>
    <w:p w14:paraId="028DE274" w14:textId="5142A63C" w:rsidR="000B2FBB" w:rsidRDefault="001E4A6C" w:rsidP="65975B6C">
      <w:r>
        <w:t>Nuestro objetivo con este dataset es e</w:t>
      </w:r>
      <w:r w:rsidR="65975B6C" w:rsidRPr="65975B6C">
        <w:t>xpresar la relación entre los distintos crímenes y la población urbana de los estados de EE.UU.</w:t>
      </w:r>
    </w:p>
    <w:p w14:paraId="7E67DC62" w14:textId="03844178" w:rsidR="000B2FBB" w:rsidRDefault="001E4A6C" w:rsidP="001E4A6C">
      <w:proofErr w:type="gramStart"/>
      <w:r>
        <w:t>Primeramente</w:t>
      </w:r>
      <w:proofErr w:type="gramEnd"/>
      <w:r>
        <w:t xml:space="preserve"> iniciamos con una exploración inicial de los datos.</w:t>
      </w:r>
    </w:p>
    <w:p w14:paraId="6B2547A3" w14:textId="77777777" w:rsidR="001E4A6C" w:rsidRDefault="001E4A6C" w:rsidP="001E4A6C">
      <w:pPr>
        <w:rPr>
          <w:rFonts w:ascii="Calibri" w:eastAsia="Calibri" w:hAnsi="Calibri" w:cs="Calibri"/>
          <w:sz w:val="28"/>
          <w:szCs w:val="28"/>
        </w:rPr>
      </w:pPr>
    </w:p>
    <w:p w14:paraId="5EA5FDE4" w14:textId="4504ED07" w:rsidR="000B2FBB" w:rsidRDefault="65975B6C">
      <w:r w:rsidRPr="65975B6C">
        <w:rPr>
          <w:rFonts w:ascii="Lucida Console" w:eastAsia="Lucida Console" w:hAnsi="Lucida Console" w:cs="Lucida Console"/>
          <w:color w:val="0000FF"/>
          <w:sz w:val="20"/>
          <w:szCs w:val="20"/>
        </w:rPr>
        <w:t xml:space="preserve">&gt; </w:t>
      </w:r>
      <w:proofErr w:type="gramStart"/>
      <w:r w:rsidRPr="65975B6C">
        <w:rPr>
          <w:rFonts w:ascii="Lucida Console" w:eastAsia="Lucida Console" w:hAnsi="Lucida Console" w:cs="Lucida Console"/>
          <w:color w:val="0000FF"/>
          <w:sz w:val="20"/>
          <w:szCs w:val="20"/>
        </w:rPr>
        <w:t>head(</w:t>
      </w:r>
      <w:proofErr w:type="spellStart"/>
      <w:r w:rsidRPr="65975B6C">
        <w:rPr>
          <w:rFonts w:ascii="Lucida Console" w:eastAsia="Lucida Console" w:hAnsi="Lucida Console" w:cs="Lucida Console"/>
          <w:color w:val="0000FF"/>
          <w:sz w:val="20"/>
          <w:szCs w:val="20"/>
        </w:rPr>
        <w:t>USArrests</w:t>
      </w:r>
      <w:proofErr w:type="spellEnd"/>
      <w:r w:rsidRPr="65975B6C">
        <w:rPr>
          <w:rFonts w:ascii="Lucida Console" w:eastAsia="Lucida Console" w:hAnsi="Lucida Console" w:cs="Lucida Console"/>
          <w:color w:val="0000FF"/>
          <w:sz w:val="20"/>
          <w:szCs w:val="20"/>
        </w:rPr>
        <w:t>)</w:t>
      </w:r>
      <w:r w:rsidRPr="65975B6C">
        <w:rPr>
          <w:rFonts w:ascii="Lucida Console" w:eastAsia="Lucida Console" w:hAnsi="Lucida Console" w:cs="Lucida Console"/>
          <w:color w:val="000000" w:themeColor="text1"/>
          <w:sz w:val="20"/>
          <w:szCs w:val="20"/>
        </w:rPr>
        <w:t xml:space="preserve">   </w:t>
      </w:r>
      <w:proofErr w:type="gramEnd"/>
      <w:r w:rsidRPr="65975B6C">
        <w:rPr>
          <w:rFonts w:ascii="Lucida Console" w:eastAsia="Lucida Console" w:hAnsi="Lucida Console" w:cs="Lucida Console"/>
          <w:color w:val="000000" w:themeColor="text1"/>
          <w:sz w:val="20"/>
          <w:szCs w:val="20"/>
        </w:rPr>
        <w:t xml:space="preserve">        </w:t>
      </w:r>
      <w:proofErr w:type="spellStart"/>
      <w:r w:rsidRPr="65975B6C">
        <w:rPr>
          <w:rFonts w:ascii="Lucida Console" w:eastAsia="Lucida Console" w:hAnsi="Lucida Console" w:cs="Lucida Console"/>
          <w:color w:val="000000" w:themeColor="text1"/>
          <w:sz w:val="20"/>
          <w:szCs w:val="20"/>
        </w:rPr>
        <w:t>Murder</w:t>
      </w:r>
      <w:proofErr w:type="spellEnd"/>
      <w:r w:rsidRPr="65975B6C">
        <w:rPr>
          <w:rFonts w:ascii="Lucida Console" w:eastAsia="Lucida Console" w:hAnsi="Lucida Console" w:cs="Lucida Console"/>
          <w:color w:val="000000" w:themeColor="text1"/>
          <w:sz w:val="20"/>
          <w:szCs w:val="20"/>
        </w:rPr>
        <w:t xml:space="preserve"> </w:t>
      </w:r>
      <w:proofErr w:type="spellStart"/>
      <w:r w:rsidRPr="65975B6C">
        <w:rPr>
          <w:rFonts w:ascii="Lucida Console" w:eastAsia="Lucida Console" w:hAnsi="Lucida Console" w:cs="Lucida Console"/>
          <w:color w:val="000000" w:themeColor="text1"/>
          <w:sz w:val="20"/>
          <w:szCs w:val="20"/>
        </w:rPr>
        <w:t>Assault</w:t>
      </w:r>
      <w:proofErr w:type="spellEnd"/>
      <w:r w:rsidRPr="65975B6C">
        <w:rPr>
          <w:rFonts w:ascii="Lucida Console" w:eastAsia="Lucida Console" w:hAnsi="Lucida Console" w:cs="Lucida Console"/>
          <w:color w:val="000000" w:themeColor="text1"/>
          <w:sz w:val="20"/>
          <w:szCs w:val="20"/>
        </w:rPr>
        <w:t xml:space="preserve"> </w:t>
      </w:r>
      <w:proofErr w:type="spellStart"/>
      <w:r w:rsidRPr="65975B6C">
        <w:rPr>
          <w:rFonts w:ascii="Lucida Console" w:eastAsia="Lucida Console" w:hAnsi="Lucida Console" w:cs="Lucida Console"/>
          <w:color w:val="000000" w:themeColor="text1"/>
          <w:sz w:val="20"/>
          <w:szCs w:val="20"/>
        </w:rPr>
        <w:t>UrbanPop</w:t>
      </w:r>
      <w:proofErr w:type="spellEnd"/>
      <w:r w:rsidRPr="65975B6C">
        <w:rPr>
          <w:rFonts w:ascii="Lucida Console" w:eastAsia="Lucida Console" w:hAnsi="Lucida Console" w:cs="Lucida Console"/>
          <w:color w:val="000000" w:themeColor="text1"/>
          <w:sz w:val="20"/>
          <w:szCs w:val="20"/>
        </w:rPr>
        <w:t xml:space="preserve"> </w:t>
      </w:r>
      <w:proofErr w:type="spellStart"/>
      <w:r w:rsidRPr="65975B6C">
        <w:rPr>
          <w:rFonts w:ascii="Lucida Console" w:eastAsia="Lucida Console" w:hAnsi="Lucida Console" w:cs="Lucida Console"/>
          <w:color w:val="000000" w:themeColor="text1"/>
          <w:sz w:val="20"/>
          <w:szCs w:val="20"/>
        </w:rPr>
        <w:t>RapeAlabama</w:t>
      </w:r>
      <w:proofErr w:type="spellEnd"/>
      <w:r w:rsidRPr="65975B6C">
        <w:rPr>
          <w:rFonts w:ascii="Lucida Console" w:eastAsia="Lucida Console" w:hAnsi="Lucida Console" w:cs="Lucida Console"/>
          <w:color w:val="000000" w:themeColor="text1"/>
          <w:sz w:val="20"/>
          <w:szCs w:val="20"/>
        </w:rPr>
        <w:t xml:space="preserve">      13.2     236       58 21.2Alaska       10.0     263       48 44.5Arizona       8.1     294       80 31.0Arkansas      8.8     190       50 19.5California    9.0     276       91 40.6Colorado      7.9     204       78 38.7</w:t>
      </w:r>
      <w:r w:rsidRPr="65975B6C">
        <w:rPr>
          <w:rFonts w:ascii="Aptos" w:eastAsia="Aptos" w:hAnsi="Aptos" w:cs="Aptos"/>
        </w:rPr>
        <w:t xml:space="preserve"> </w:t>
      </w:r>
    </w:p>
    <w:p w14:paraId="7DE7B46F" w14:textId="5A432FAB" w:rsidR="000B2FBB" w:rsidRDefault="65975B6C" w:rsidP="65975B6C">
      <w:pPr>
        <w:spacing w:line="257" w:lineRule="auto"/>
      </w:pPr>
      <w:r w:rsidRPr="65975B6C">
        <w:rPr>
          <w:rFonts w:ascii="Calibri" w:eastAsia="Calibri" w:hAnsi="Calibri" w:cs="Calibri"/>
          <w:sz w:val="22"/>
          <w:szCs w:val="22"/>
        </w:rPr>
        <w:t xml:space="preserve"> </w:t>
      </w:r>
    </w:p>
    <w:p w14:paraId="3D8A057C" w14:textId="17E66404" w:rsidR="000B2FBB" w:rsidRDefault="65975B6C" w:rsidP="65975B6C">
      <w:pPr>
        <w:pStyle w:val="Prrafodelista"/>
        <w:numPr>
          <w:ilvl w:val="0"/>
          <w:numId w:val="3"/>
        </w:numPr>
        <w:spacing w:after="0" w:line="257" w:lineRule="auto"/>
        <w:ind w:left="360"/>
        <w:rPr>
          <w:rFonts w:ascii="Calibri" w:eastAsia="Calibri" w:hAnsi="Calibri" w:cs="Calibri"/>
          <w:sz w:val="22"/>
          <w:szCs w:val="22"/>
        </w:rPr>
      </w:pPr>
      <w:proofErr w:type="spellStart"/>
      <w:r w:rsidRPr="65975B6C">
        <w:rPr>
          <w:rFonts w:ascii="Calibri" w:eastAsia="Calibri" w:hAnsi="Calibri" w:cs="Calibri"/>
          <w:b/>
          <w:bCs/>
          <w:sz w:val="22"/>
          <w:szCs w:val="22"/>
        </w:rPr>
        <w:lastRenderedPageBreak/>
        <w:t>UrbanPop</w:t>
      </w:r>
      <w:proofErr w:type="spellEnd"/>
      <w:r w:rsidRPr="65975B6C">
        <w:rPr>
          <w:rFonts w:ascii="Calibri" w:eastAsia="Calibri" w:hAnsi="Calibri" w:cs="Calibri"/>
          <w:sz w:val="22"/>
          <w:szCs w:val="22"/>
        </w:rPr>
        <w:t xml:space="preserve"> refiere a ‘Urban </w:t>
      </w:r>
      <w:proofErr w:type="spellStart"/>
      <w:r w:rsidRPr="65975B6C">
        <w:rPr>
          <w:rFonts w:ascii="Calibri" w:eastAsia="Calibri" w:hAnsi="Calibri" w:cs="Calibri"/>
          <w:sz w:val="22"/>
          <w:szCs w:val="22"/>
        </w:rPr>
        <w:t>Population</w:t>
      </w:r>
      <w:proofErr w:type="spellEnd"/>
      <w:r w:rsidRPr="65975B6C">
        <w:rPr>
          <w:rFonts w:ascii="Calibri" w:eastAsia="Calibri" w:hAnsi="Calibri" w:cs="Calibri"/>
          <w:sz w:val="22"/>
          <w:szCs w:val="22"/>
        </w:rPr>
        <w:t>’, representa el porcentaje de la población total que vive en áreas urbanas en cada uno de los estados de EE.UU.</w:t>
      </w:r>
    </w:p>
    <w:p w14:paraId="771F3536" w14:textId="1796C423" w:rsidR="000B2FBB" w:rsidRDefault="65975B6C" w:rsidP="65975B6C">
      <w:pPr>
        <w:pStyle w:val="Prrafodelista"/>
        <w:numPr>
          <w:ilvl w:val="0"/>
          <w:numId w:val="3"/>
        </w:numPr>
        <w:spacing w:after="0" w:line="257" w:lineRule="auto"/>
        <w:ind w:left="360"/>
        <w:rPr>
          <w:rFonts w:ascii="Calibri" w:eastAsia="Calibri" w:hAnsi="Calibri" w:cs="Calibri"/>
          <w:sz w:val="22"/>
          <w:szCs w:val="22"/>
        </w:rPr>
      </w:pPr>
      <w:proofErr w:type="spellStart"/>
      <w:r w:rsidRPr="65975B6C">
        <w:rPr>
          <w:rFonts w:ascii="Calibri" w:eastAsia="Calibri" w:hAnsi="Calibri" w:cs="Calibri"/>
          <w:b/>
          <w:bCs/>
          <w:sz w:val="22"/>
          <w:szCs w:val="22"/>
        </w:rPr>
        <w:t>Murder</w:t>
      </w:r>
      <w:proofErr w:type="spellEnd"/>
      <w:r w:rsidRPr="65975B6C">
        <w:rPr>
          <w:rFonts w:ascii="Calibri" w:eastAsia="Calibri" w:hAnsi="Calibri" w:cs="Calibri"/>
          <w:b/>
          <w:bCs/>
          <w:sz w:val="22"/>
          <w:szCs w:val="22"/>
        </w:rPr>
        <w:t>:</w:t>
      </w:r>
      <w:r w:rsidRPr="65975B6C">
        <w:rPr>
          <w:rFonts w:ascii="Calibri" w:eastAsia="Calibri" w:hAnsi="Calibri" w:cs="Calibri"/>
          <w:sz w:val="22"/>
          <w:szCs w:val="22"/>
        </w:rPr>
        <w:t xml:space="preserve"> Número de arrestos por asesinato (Por 100,000)</w:t>
      </w:r>
    </w:p>
    <w:p w14:paraId="721E3A8F" w14:textId="5ED522FA" w:rsidR="000B2FBB" w:rsidRDefault="65975B6C" w:rsidP="65975B6C">
      <w:pPr>
        <w:pStyle w:val="Prrafodelista"/>
        <w:numPr>
          <w:ilvl w:val="0"/>
          <w:numId w:val="3"/>
        </w:numPr>
        <w:spacing w:after="0" w:line="257" w:lineRule="auto"/>
        <w:ind w:left="360"/>
        <w:rPr>
          <w:rFonts w:ascii="Calibri" w:eastAsia="Calibri" w:hAnsi="Calibri" w:cs="Calibri"/>
          <w:sz w:val="22"/>
          <w:szCs w:val="22"/>
        </w:rPr>
      </w:pPr>
      <w:proofErr w:type="spellStart"/>
      <w:r w:rsidRPr="65975B6C">
        <w:rPr>
          <w:rFonts w:ascii="Calibri" w:eastAsia="Calibri" w:hAnsi="Calibri" w:cs="Calibri"/>
          <w:b/>
          <w:bCs/>
          <w:sz w:val="22"/>
          <w:szCs w:val="22"/>
        </w:rPr>
        <w:t>Assault</w:t>
      </w:r>
      <w:proofErr w:type="spellEnd"/>
      <w:r w:rsidRPr="65975B6C">
        <w:rPr>
          <w:rFonts w:ascii="Calibri" w:eastAsia="Calibri" w:hAnsi="Calibri" w:cs="Calibri"/>
          <w:b/>
          <w:bCs/>
          <w:sz w:val="22"/>
          <w:szCs w:val="22"/>
        </w:rPr>
        <w:t>:</w:t>
      </w:r>
      <w:r w:rsidRPr="65975B6C">
        <w:rPr>
          <w:rFonts w:ascii="Calibri" w:eastAsia="Calibri" w:hAnsi="Calibri" w:cs="Calibri"/>
          <w:sz w:val="22"/>
          <w:szCs w:val="22"/>
        </w:rPr>
        <w:t xml:space="preserve"> Número de arrestos por asalto (Por 100,000)</w:t>
      </w:r>
    </w:p>
    <w:p w14:paraId="5779EE86" w14:textId="22F95C45" w:rsidR="000B2FBB" w:rsidRDefault="65975B6C" w:rsidP="65975B6C">
      <w:pPr>
        <w:pStyle w:val="Prrafodelista"/>
        <w:numPr>
          <w:ilvl w:val="0"/>
          <w:numId w:val="3"/>
        </w:numPr>
        <w:spacing w:after="0" w:line="257" w:lineRule="auto"/>
        <w:ind w:left="360"/>
        <w:rPr>
          <w:rFonts w:ascii="Calibri" w:eastAsia="Calibri" w:hAnsi="Calibri" w:cs="Calibri"/>
          <w:sz w:val="22"/>
          <w:szCs w:val="22"/>
        </w:rPr>
      </w:pPr>
      <w:r w:rsidRPr="65975B6C">
        <w:rPr>
          <w:rFonts w:ascii="Calibri" w:eastAsia="Calibri" w:hAnsi="Calibri" w:cs="Calibri"/>
          <w:b/>
          <w:bCs/>
          <w:sz w:val="22"/>
          <w:szCs w:val="22"/>
        </w:rPr>
        <w:t>Rape:</w:t>
      </w:r>
      <w:r w:rsidRPr="65975B6C">
        <w:rPr>
          <w:rFonts w:ascii="Calibri" w:eastAsia="Calibri" w:hAnsi="Calibri" w:cs="Calibri"/>
          <w:sz w:val="22"/>
          <w:szCs w:val="22"/>
        </w:rPr>
        <w:t xml:space="preserve"> Número de arrestos por violación (Por 100,000)</w:t>
      </w:r>
    </w:p>
    <w:p w14:paraId="0AF45FE1" w14:textId="0E69D7B2" w:rsidR="000B2FBB" w:rsidRDefault="000B2FBB" w:rsidP="65975B6C">
      <w:pPr>
        <w:pStyle w:val="Prrafodelista"/>
        <w:spacing w:after="0" w:line="257" w:lineRule="auto"/>
        <w:ind w:left="360" w:hanging="360"/>
        <w:rPr>
          <w:rFonts w:ascii="Lucida Console" w:eastAsia="Lucida Console" w:hAnsi="Lucida Console" w:cs="Lucida Console"/>
          <w:color w:val="0000FF"/>
          <w:sz w:val="20"/>
          <w:szCs w:val="20"/>
        </w:rPr>
      </w:pPr>
    </w:p>
    <w:p w14:paraId="7A16D1D1" w14:textId="3BCD48C3" w:rsidR="000B2FBB" w:rsidRDefault="65975B6C" w:rsidP="65975B6C">
      <w:pPr>
        <w:pStyle w:val="Prrafodelista"/>
        <w:spacing w:after="0" w:line="257" w:lineRule="auto"/>
        <w:ind w:left="360" w:hanging="360"/>
      </w:pPr>
      <w:r w:rsidRPr="65975B6C">
        <w:rPr>
          <w:rFonts w:ascii="Lucida Console" w:eastAsia="Lucida Console" w:hAnsi="Lucida Console" w:cs="Lucida Console"/>
          <w:color w:val="0000FF"/>
          <w:sz w:val="20"/>
          <w:szCs w:val="20"/>
        </w:rPr>
        <w:t xml:space="preserve">&gt; </w:t>
      </w:r>
      <w:proofErr w:type="spellStart"/>
      <w:proofErr w:type="gramStart"/>
      <w:r w:rsidRPr="65975B6C">
        <w:rPr>
          <w:rFonts w:ascii="Lucida Console" w:eastAsia="Lucida Console" w:hAnsi="Lucida Console" w:cs="Lucida Console"/>
          <w:color w:val="0000FF"/>
          <w:sz w:val="20"/>
          <w:szCs w:val="20"/>
        </w:rPr>
        <w:t>summary</w:t>
      </w:r>
      <w:proofErr w:type="spellEnd"/>
      <w:r w:rsidRPr="65975B6C">
        <w:rPr>
          <w:rFonts w:ascii="Lucida Console" w:eastAsia="Lucida Console" w:hAnsi="Lucida Console" w:cs="Lucida Console"/>
          <w:color w:val="0000FF"/>
          <w:sz w:val="20"/>
          <w:szCs w:val="20"/>
        </w:rPr>
        <w:t>(</w:t>
      </w:r>
      <w:proofErr w:type="spellStart"/>
      <w:proofErr w:type="gramEnd"/>
      <w:r w:rsidRPr="65975B6C">
        <w:rPr>
          <w:rFonts w:ascii="Lucida Console" w:eastAsia="Lucida Console" w:hAnsi="Lucida Console" w:cs="Lucida Console"/>
          <w:color w:val="0000FF"/>
          <w:sz w:val="20"/>
          <w:szCs w:val="20"/>
        </w:rPr>
        <w:t>USArrests</w:t>
      </w:r>
      <w:proofErr w:type="spellEnd"/>
      <w:r w:rsidRPr="65975B6C">
        <w:rPr>
          <w:rFonts w:ascii="Lucida Console" w:eastAsia="Lucida Console" w:hAnsi="Lucida Console" w:cs="Lucida Console"/>
          <w:color w:val="0000FF"/>
          <w:sz w:val="20"/>
          <w:szCs w:val="20"/>
        </w:rPr>
        <w:t>)</w:t>
      </w:r>
    </w:p>
    <w:p w14:paraId="6F869F84" w14:textId="696C5AA5" w:rsidR="000B2FBB" w:rsidRDefault="000B2FBB" w:rsidP="65975B6C">
      <w:pPr>
        <w:pStyle w:val="Prrafodelista"/>
        <w:spacing w:after="0" w:line="257" w:lineRule="auto"/>
        <w:ind w:left="360" w:hanging="360"/>
      </w:pPr>
      <w:r>
        <w:rPr>
          <w:noProof/>
          <w:lang w:eastAsia="es-MX"/>
        </w:rPr>
        <w:drawing>
          <wp:anchor distT="0" distB="0" distL="114300" distR="114300" simplePos="0" relativeHeight="251658240" behindDoc="0" locked="0" layoutInCell="1" allowOverlap="1" wp14:anchorId="4F5DF3AB" wp14:editId="11D9FCD8">
            <wp:simplePos x="0" y="0"/>
            <wp:positionH relativeFrom="column">
              <wp:align>left</wp:align>
            </wp:positionH>
            <wp:positionV relativeFrom="paragraph">
              <wp:posOffset>0</wp:posOffset>
            </wp:positionV>
            <wp:extent cx="5614902" cy="957155"/>
            <wp:effectExtent l="0" t="0" r="0" b="0"/>
            <wp:wrapSquare wrapText="bothSides"/>
            <wp:docPr id="1056681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1929" name="Picture 1056681929"/>
                    <pic:cNvPicPr/>
                  </pic:nvPicPr>
                  <pic:blipFill>
                    <a:blip r:embed="rId28">
                      <a:extLst>
                        <a:ext uri="{28A0092B-C50C-407E-A947-70E740481C1C}">
                          <a14:useLocalDpi xmlns:a14="http://schemas.microsoft.com/office/drawing/2010/main"/>
                        </a:ext>
                      </a:extLst>
                    </a:blip>
                    <a:stretch>
                      <a:fillRect/>
                    </a:stretch>
                  </pic:blipFill>
                  <pic:spPr>
                    <a:xfrm>
                      <a:off x="0" y="0"/>
                      <a:ext cx="5614902" cy="957155"/>
                    </a:xfrm>
                    <a:prstGeom prst="rect">
                      <a:avLst/>
                    </a:prstGeom>
                  </pic:spPr>
                </pic:pic>
              </a:graphicData>
            </a:graphic>
            <wp14:sizeRelH relativeFrom="page">
              <wp14:pctWidth>0</wp14:pctWidth>
            </wp14:sizeRelH>
            <wp14:sizeRelV relativeFrom="page">
              <wp14:pctHeight>0</wp14:pctHeight>
            </wp14:sizeRelV>
          </wp:anchor>
        </w:drawing>
      </w:r>
    </w:p>
    <w:p w14:paraId="2861ACFB" w14:textId="0C32ECF5" w:rsidR="000B2FBB" w:rsidRDefault="1AFCC58F" w:rsidP="1AFCC58F">
      <w:pPr>
        <w:spacing w:after="0" w:line="257" w:lineRule="auto"/>
      </w:pPr>
      <w:r>
        <w:t xml:space="preserve">De este </w:t>
      </w:r>
      <w:proofErr w:type="spellStart"/>
      <w:r>
        <w:t>resúmen</w:t>
      </w:r>
      <w:proofErr w:type="spellEnd"/>
      <w:r>
        <w:t xml:space="preserve"> vamos a sacar nuestra definición de ‘Estados Urbanos’ en comparación con ‘Estados No-Urbanizados'.</w:t>
      </w:r>
    </w:p>
    <w:p w14:paraId="114D879C" w14:textId="4D77ABC8" w:rsidR="000B2FBB" w:rsidRDefault="1AFCC58F" w:rsidP="001E4A6C">
      <w:pPr>
        <w:spacing w:after="0" w:line="257" w:lineRule="auto"/>
      </w:pPr>
      <w:r>
        <w:t xml:space="preserve">El promedio de población urbana es 65.54%. Todos los estados con un menor porcentaje de </w:t>
      </w:r>
      <w:proofErr w:type="spellStart"/>
      <w:r>
        <w:t>població</w:t>
      </w:r>
      <w:proofErr w:type="spellEnd"/>
      <w:r>
        <w:t xml:space="preserve"> urbana, serán considerados ‘Estados No-Urbanizados'</w:t>
      </w:r>
      <w:r w:rsidR="001E4A6C">
        <w:t>.</w:t>
      </w:r>
    </w:p>
    <w:p w14:paraId="18C327A5" w14:textId="77777777" w:rsidR="001E4A6C" w:rsidRPr="001E4A6C" w:rsidRDefault="001E4A6C" w:rsidP="001E4A6C">
      <w:pPr>
        <w:spacing w:after="0" w:line="257" w:lineRule="auto"/>
      </w:pPr>
    </w:p>
    <w:p w14:paraId="037A49F3" w14:textId="6CE91D7D" w:rsidR="000B2FBB" w:rsidRDefault="65975B6C" w:rsidP="65975B6C">
      <w:r w:rsidRPr="65975B6C">
        <w:t>El primer problema con el que nos encontramos es que los nombres de los estados no forman parte de ninguna columna, si no que tienen una propiedad de índice ‘</w:t>
      </w:r>
      <w:proofErr w:type="spellStart"/>
      <w:r w:rsidRPr="65975B6C">
        <w:t>rowname</w:t>
      </w:r>
      <w:proofErr w:type="spellEnd"/>
      <w:r w:rsidRPr="65975B6C">
        <w:t>’. Y eso hace que no se pueda operar con ellos.</w:t>
      </w:r>
    </w:p>
    <w:p w14:paraId="6893631C" w14:textId="36056AE1" w:rsidR="000B2FBB" w:rsidRDefault="65975B6C" w:rsidP="65975B6C">
      <w:pPr>
        <w:rPr>
          <w:rFonts w:ascii="Aptos" w:eastAsia="Aptos" w:hAnsi="Aptos" w:cs="Aptos"/>
        </w:rPr>
      </w:pPr>
      <w:r w:rsidRPr="65975B6C">
        <w:rPr>
          <w:rFonts w:ascii="Lucida Console" w:eastAsia="Lucida Console" w:hAnsi="Lucida Console" w:cs="Lucida Console"/>
          <w:color w:val="0000FF"/>
          <w:sz w:val="19"/>
          <w:szCs w:val="19"/>
        </w:rPr>
        <w:t xml:space="preserve">&gt; </w:t>
      </w:r>
      <w:proofErr w:type="spellStart"/>
      <w:r w:rsidRPr="65975B6C">
        <w:rPr>
          <w:rFonts w:ascii="Lucida Console" w:eastAsia="Lucida Console" w:hAnsi="Lucida Console" w:cs="Lucida Console"/>
          <w:color w:val="0000FF"/>
          <w:sz w:val="19"/>
          <w:szCs w:val="19"/>
        </w:rPr>
        <w:t>USArrests$State</w:t>
      </w:r>
      <w:proofErr w:type="spellEnd"/>
      <w:r w:rsidRPr="65975B6C">
        <w:rPr>
          <w:rFonts w:ascii="Lucida Console" w:eastAsia="Lucida Console" w:hAnsi="Lucida Console" w:cs="Lucida Console"/>
          <w:color w:val="0000FF"/>
          <w:sz w:val="19"/>
          <w:szCs w:val="19"/>
        </w:rPr>
        <w:t xml:space="preserve"> &lt;- </w:t>
      </w:r>
      <w:proofErr w:type="spellStart"/>
      <w:proofErr w:type="gramStart"/>
      <w:r w:rsidRPr="65975B6C">
        <w:rPr>
          <w:rFonts w:ascii="Lucida Console" w:eastAsia="Lucida Console" w:hAnsi="Lucida Console" w:cs="Lucida Console"/>
          <w:color w:val="0000FF"/>
          <w:sz w:val="19"/>
          <w:szCs w:val="19"/>
        </w:rPr>
        <w:t>rownames</w:t>
      </w:r>
      <w:proofErr w:type="spellEnd"/>
      <w:r w:rsidRPr="65975B6C">
        <w:rPr>
          <w:rFonts w:ascii="Lucida Console" w:eastAsia="Lucida Console" w:hAnsi="Lucida Console" w:cs="Lucida Console"/>
          <w:color w:val="0000FF"/>
          <w:sz w:val="19"/>
          <w:szCs w:val="19"/>
        </w:rPr>
        <w:t>(</w:t>
      </w:r>
      <w:proofErr w:type="spellStart"/>
      <w:proofErr w:type="gramEnd"/>
      <w:r w:rsidRPr="65975B6C">
        <w:rPr>
          <w:rFonts w:ascii="Lucida Console" w:eastAsia="Lucida Console" w:hAnsi="Lucida Console" w:cs="Lucida Console"/>
          <w:color w:val="0000FF"/>
          <w:sz w:val="19"/>
          <w:szCs w:val="19"/>
        </w:rPr>
        <w:t>USArrests</w:t>
      </w:r>
      <w:proofErr w:type="spellEnd"/>
      <w:r w:rsidRPr="65975B6C">
        <w:rPr>
          <w:rFonts w:ascii="Lucida Console" w:eastAsia="Lucida Console" w:hAnsi="Lucida Console" w:cs="Lucida Console"/>
          <w:color w:val="0000FF"/>
          <w:sz w:val="19"/>
          <w:szCs w:val="19"/>
        </w:rPr>
        <w:t>)</w:t>
      </w:r>
    </w:p>
    <w:p w14:paraId="5C331B89" w14:textId="38B07E96" w:rsidR="000B2FBB" w:rsidRDefault="1AFCC58F" w:rsidP="1AFCC58F">
      <w:pPr>
        <w:rPr>
          <w:rFonts w:ascii="Lucida Console" w:eastAsia="Lucida Console" w:hAnsi="Lucida Console" w:cs="Lucida Console"/>
          <w:color w:val="0000FF"/>
          <w:sz w:val="19"/>
          <w:szCs w:val="19"/>
        </w:rPr>
      </w:pPr>
      <w:r w:rsidRPr="1AFCC58F">
        <w:t xml:space="preserve">No fue necesario filtrar datos vacíos con </w:t>
      </w:r>
      <w:proofErr w:type="spellStart"/>
      <w:r w:rsidRPr="1AFCC58F">
        <w:rPr>
          <w:rFonts w:ascii="Lucida Console" w:eastAsia="Lucida Console" w:hAnsi="Lucida Console" w:cs="Lucida Console"/>
          <w:color w:val="0000FF"/>
          <w:sz w:val="19"/>
          <w:szCs w:val="19"/>
        </w:rPr>
        <w:t>complete_cases</w:t>
      </w:r>
      <w:proofErr w:type="spellEnd"/>
      <w:r w:rsidRPr="1AFCC58F">
        <w:t xml:space="preserve"> porque este </w:t>
      </w:r>
      <w:proofErr w:type="spellStart"/>
      <w:r w:rsidRPr="1AFCC58F">
        <w:t>subset</w:t>
      </w:r>
      <w:proofErr w:type="spellEnd"/>
      <w:r w:rsidRPr="1AFCC58F">
        <w:t xml:space="preserve"> no contiene datos vacíos.</w:t>
      </w:r>
    </w:p>
    <w:p w14:paraId="1BF06935" w14:textId="3D3FAA8A" w:rsidR="1AFCC58F" w:rsidRDefault="001E4A6C" w:rsidP="001E4A6C">
      <w:pPr>
        <w:pStyle w:val="Ttulo4"/>
      </w:pPr>
      <w:r>
        <w:t>Tratamiento de los datos</w:t>
      </w:r>
    </w:p>
    <w:p w14:paraId="1DE77270" w14:textId="1E0C83E6" w:rsidR="1AFCC58F" w:rsidRDefault="577823D8" w:rsidP="577823D8">
      <w:r w:rsidRPr="577823D8">
        <w:t xml:space="preserve">De haber hecho </w:t>
      </w:r>
      <w:proofErr w:type="spellStart"/>
      <w:proofErr w:type="gramStart"/>
      <w:r w:rsidRPr="577823D8">
        <w:rPr>
          <w:rFonts w:ascii="Lucida Console" w:eastAsia="Lucida Console" w:hAnsi="Lucida Console" w:cs="Lucida Console"/>
          <w:color w:val="0000FF"/>
          <w:sz w:val="19"/>
          <w:szCs w:val="19"/>
        </w:rPr>
        <w:t>summary</w:t>
      </w:r>
      <w:proofErr w:type="spellEnd"/>
      <w:r w:rsidRPr="577823D8">
        <w:rPr>
          <w:rFonts w:ascii="Lucida Console" w:eastAsia="Lucida Console" w:hAnsi="Lucida Console" w:cs="Lucida Console"/>
          <w:color w:val="0000FF"/>
          <w:sz w:val="19"/>
          <w:szCs w:val="19"/>
        </w:rPr>
        <w:t>(</w:t>
      </w:r>
      <w:proofErr w:type="spellStart"/>
      <w:proofErr w:type="gramEnd"/>
      <w:r w:rsidRPr="577823D8">
        <w:rPr>
          <w:rFonts w:ascii="Lucida Console" w:eastAsia="Lucida Console" w:hAnsi="Lucida Console" w:cs="Lucida Console"/>
          <w:color w:val="0000FF"/>
          <w:sz w:val="19"/>
          <w:szCs w:val="19"/>
        </w:rPr>
        <w:t>USArrests</w:t>
      </w:r>
      <w:proofErr w:type="spellEnd"/>
      <w:r w:rsidRPr="577823D8">
        <w:rPr>
          <w:rFonts w:ascii="Lucida Console" w:eastAsia="Lucida Console" w:hAnsi="Lucida Console" w:cs="Lucida Console"/>
          <w:color w:val="0000FF"/>
          <w:sz w:val="19"/>
          <w:szCs w:val="19"/>
        </w:rPr>
        <w:t xml:space="preserve">) </w:t>
      </w:r>
      <w:r w:rsidRPr="577823D8">
        <w:t xml:space="preserve">obtenemos el dato de que el valor promedio de </w:t>
      </w:r>
      <w:proofErr w:type="spellStart"/>
      <w:r w:rsidRPr="577823D8">
        <w:t>UrbanPop</w:t>
      </w:r>
      <w:proofErr w:type="spellEnd"/>
      <w:r w:rsidRPr="577823D8">
        <w:t xml:space="preserve"> es 65.54. Así que consideraremos como </w:t>
      </w:r>
      <w:r w:rsidRPr="577823D8">
        <w:rPr>
          <w:b/>
          <w:bCs/>
        </w:rPr>
        <w:t>Estados Urbanos</w:t>
      </w:r>
      <w:r w:rsidRPr="577823D8">
        <w:t xml:space="preserve"> todos los que tengan un valor por encima de ese promedio, y como </w:t>
      </w:r>
      <w:r w:rsidRPr="577823D8">
        <w:rPr>
          <w:b/>
          <w:bCs/>
        </w:rPr>
        <w:t xml:space="preserve">Estados No-Urbanizados </w:t>
      </w:r>
      <w:r w:rsidRPr="577823D8">
        <w:t>los que estén por debajo del mismo.</w:t>
      </w:r>
    </w:p>
    <w:p w14:paraId="5E7ECFB1" w14:textId="3927B0D6" w:rsidR="1AFCC58F" w:rsidRDefault="577823D8" w:rsidP="577823D8">
      <w:pPr>
        <w:rPr>
          <w:rFonts w:ascii="Aptos" w:eastAsia="Aptos" w:hAnsi="Aptos" w:cs="Aptos"/>
        </w:rPr>
      </w:pPr>
      <w:r w:rsidRPr="577823D8">
        <w:rPr>
          <w:rFonts w:ascii="Lucida Console" w:eastAsia="Lucida Console" w:hAnsi="Lucida Console" w:cs="Lucida Console"/>
          <w:color w:val="0000FF"/>
          <w:sz w:val="19"/>
          <w:szCs w:val="19"/>
        </w:rPr>
        <w:t xml:space="preserve">&gt; </w:t>
      </w:r>
      <w:proofErr w:type="spellStart"/>
      <w:r w:rsidRPr="577823D8">
        <w:rPr>
          <w:rFonts w:ascii="Lucida Console" w:eastAsia="Lucida Console" w:hAnsi="Lucida Console" w:cs="Lucida Console"/>
          <w:color w:val="0000FF"/>
          <w:sz w:val="19"/>
          <w:szCs w:val="19"/>
        </w:rPr>
        <w:t>Estados_Urbanos</w:t>
      </w:r>
      <w:proofErr w:type="spellEnd"/>
      <w:r w:rsidRPr="577823D8">
        <w:rPr>
          <w:rFonts w:ascii="Lucida Console" w:eastAsia="Lucida Console" w:hAnsi="Lucida Console" w:cs="Lucida Console"/>
          <w:color w:val="0000FF"/>
          <w:sz w:val="19"/>
          <w:szCs w:val="19"/>
        </w:rPr>
        <w:t xml:space="preserve"> &lt;- </w:t>
      </w:r>
      <w:proofErr w:type="spellStart"/>
      <w:proofErr w:type="gramStart"/>
      <w:r w:rsidRPr="577823D8">
        <w:rPr>
          <w:rFonts w:ascii="Lucida Console" w:eastAsia="Lucida Console" w:hAnsi="Lucida Console" w:cs="Lucida Console"/>
          <w:color w:val="0000FF"/>
          <w:sz w:val="19"/>
          <w:szCs w:val="19"/>
        </w:rPr>
        <w:t>subset</w:t>
      </w:r>
      <w:proofErr w:type="spellEnd"/>
      <w:r w:rsidRPr="577823D8">
        <w:rPr>
          <w:rFonts w:ascii="Lucida Console" w:eastAsia="Lucida Console" w:hAnsi="Lucida Console" w:cs="Lucida Console"/>
          <w:color w:val="0000FF"/>
          <w:sz w:val="19"/>
          <w:szCs w:val="19"/>
        </w:rPr>
        <w:t>(</w:t>
      </w:r>
      <w:proofErr w:type="spellStart"/>
      <w:proofErr w:type="gramEnd"/>
      <w:r w:rsidRPr="577823D8">
        <w:rPr>
          <w:rFonts w:ascii="Lucida Console" w:eastAsia="Lucida Console" w:hAnsi="Lucida Console" w:cs="Lucida Console"/>
          <w:color w:val="0000FF"/>
          <w:sz w:val="19"/>
          <w:szCs w:val="19"/>
        </w:rPr>
        <w:t>USArrests</w:t>
      </w:r>
      <w:proofErr w:type="spellEnd"/>
      <w:r w:rsidRPr="577823D8">
        <w:rPr>
          <w:rFonts w:ascii="Lucida Console" w:eastAsia="Lucida Console" w:hAnsi="Lucida Console" w:cs="Lucida Console"/>
          <w:color w:val="0000FF"/>
          <w:sz w:val="19"/>
          <w:szCs w:val="19"/>
        </w:rPr>
        <w:t xml:space="preserve">, </w:t>
      </w:r>
      <w:proofErr w:type="spellStart"/>
      <w:r w:rsidRPr="577823D8">
        <w:rPr>
          <w:rFonts w:ascii="Lucida Console" w:eastAsia="Lucida Console" w:hAnsi="Lucida Console" w:cs="Lucida Console"/>
          <w:color w:val="0000FF"/>
          <w:sz w:val="19"/>
          <w:szCs w:val="19"/>
        </w:rPr>
        <w:t>UrbanPop</w:t>
      </w:r>
      <w:proofErr w:type="spellEnd"/>
      <w:r w:rsidRPr="577823D8">
        <w:rPr>
          <w:rFonts w:ascii="Lucida Console" w:eastAsia="Lucida Console" w:hAnsi="Lucida Console" w:cs="Lucida Console"/>
          <w:color w:val="0000FF"/>
          <w:sz w:val="19"/>
          <w:szCs w:val="19"/>
        </w:rPr>
        <w:t xml:space="preserve"> &gt; 65.54)</w:t>
      </w:r>
      <w:r w:rsidR="1AFCC58F">
        <w:br/>
      </w:r>
      <w:r w:rsidRPr="577823D8">
        <w:rPr>
          <w:rFonts w:ascii="Lucida Console" w:eastAsia="Lucida Console" w:hAnsi="Lucida Console" w:cs="Lucida Console"/>
          <w:color w:val="0000FF"/>
          <w:sz w:val="19"/>
          <w:szCs w:val="19"/>
        </w:rPr>
        <w:t xml:space="preserve">&gt; </w:t>
      </w:r>
      <w:proofErr w:type="spellStart"/>
      <w:r w:rsidRPr="577823D8">
        <w:rPr>
          <w:rFonts w:ascii="Lucida Console" w:eastAsia="Lucida Console" w:hAnsi="Lucida Console" w:cs="Lucida Console"/>
          <w:color w:val="0000FF"/>
          <w:sz w:val="19"/>
          <w:szCs w:val="19"/>
        </w:rPr>
        <w:t>Estados_NoUrbanos</w:t>
      </w:r>
      <w:proofErr w:type="spellEnd"/>
      <w:r w:rsidRPr="577823D8">
        <w:rPr>
          <w:rFonts w:ascii="Lucida Console" w:eastAsia="Lucida Console" w:hAnsi="Lucida Console" w:cs="Lucida Console"/>
          <w:color w:val="0000FF"/>
          <w:sz w:val="19"/>
          <w:szCs w:val="19"/>
        </w:rPr>
        <w:t xml:space="preserve"> &lt;- </w:t>
      </w:r>
      <w:proofErr w:type="spellStart"/>
      <w:proofErr w:type="gramStart"/>
      <w:r w:rsidRPr="577823D8">
        <w:rPr>
          <w:rFonts w:ascii="Lucida Console" w:eastAsia="Lucida Console" w:hAnsi="Lucida Console" w:cs="Lucida Console"/>
          <w:color w:val="0000FF"/>
          <w:sz w:val="19"/>
          <w:szCs w:val="19"/>
        </w:rPr>
        <w:t>subset</w:t>
      </w:r>
      <w:proofErr w:type="spellEnd"/>
      <w:r w:rsidRPr="577823D8">
        <w:rPr>
          <w:rFonts w:ascii="Lucida Console" w:eastAsia="Lucida Console" w:hAnsi="Lucida Console" w:cs="Lucida Console"/>
          <w:color w:val="0000FF"/>
          <w:sz w:val="19"/>
          <w:szCs w:val="19"/>
        </w:rPr>
        <w:t>(</w:t>
      </w:r>
      <w:proofErr w:type="spellStart"/>
      <w:proofErr w:type="gramEnd"/>
      <w:r w:rsidRPr="577823D8">
        <w:rPr>
          <w:rFonts w:ascii="Lucida Console" w:eastAsia="Lucida Console" w:hAnsi="Lucida Console" w:cs="Lucida Console"/>
          <w:color w:val="0000FF"/>
          <w:sz w:val="19"/>
          <w:szCs w:val="19"/>
        </w:rPr>
        <w:t>USArrests</w:t>
      </w:r>
      <w:proofErr w:type="spellEnd"/>
      <w:r w:rsidRPr="577823D8">
        <w:rPr>
          <w:rFonts w:ascii="Lucida Console" w:eastAsia="Lucida Console" w:hAnsi="Lucida Console" w:cs="Lucida Console"/>
          <w:color w:val="0000FF"/>
          <w:sz w:val="19"/>
          <w:szCs w:val="19"/>
        </w:rPr>
        <w:t xml:space="preserve">, </w:t>
      </w:r>
      <w:proofErr w:type="spellStart"/>
      <w:r w:rsidRPr="577823D8">
        <w:rPr>
          <w:rFonts w:ascii="Lucida Console" w:eastAsia="Lucida Console" w:hAnsi="Lucida Console" w:cs="Lucida Console"/>
          <w:color w:val="0000FF"/>
          <w:sz w:val="19"/>
          <w:szCs w:val="19"/>
        </w:rPr>
        <w:t>UrbanPop</w:t>
      </w:r>
      <w:proofErr w:type="spellEnd"/>
      <w:r w:rsidRPr="577823D8">
        <w:rPr>
          <w:rFonts w:ascii="Lucida Console" w:eastAsia="Lucida Console" w:hAnsi="Lucida Console" w:cs="Lucida Console"/>
          <w:color w:val="0000FF"/>
          <w:sz w:val="19"/>
          <w:szCs w:val="19"/>
        </w:rPr>
        <w:t xml:space="preserve"> &lt;= 65.54)</w:t>
      </w:r>
    </w:p>
    <w:p w14:paraId="61395B2E" w14:textId="72C602E1" w:rsidR="000B2FBB" w:rsidRDefault="000B2FBB" w:rsidP="577823D8">
      <w:r>
        <w:rPr>
          <w:noProof/>
          <w:lang w:eastAsia="es-MX"/>
        </w:rPr>
        <w:lastRenderedPageBreak/>
        <w:drawing>
          <wp:inline distT="0" distB="0" distL="0" distR="0" wp14:anchorId="30B50BE3" wp14:editId="5323C5CC">
            <wp:extent cx="3434129" cy="2008745"/>
            <wp:effectExtent l="0" t="0" r="0" b="0"/>
            <wp:docPr id="533470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0653" name="Picture 533470653"/>
                    <pic:cNvPicPr/>
                  </pic:nvPicPr>
                  <pic:blipFill>
                    <a:blip r:embed="rId29">
                      <a:extLst>
                        <a:ext uri="{28A0092B-C50C-407E-A947-70E740481C1C}">
                          <a14:useLocalDpi xmlns:a14="http://schemas.microsoft.com/office/drawing/2010/main"/>
                        </a:ext>
                      </a:extLst>
                    </a:blip>
                    <a:stretch>
                      <a:fillRect/>
                    </a:stretch>
                  </pic:blipFill>
                  <pic:spPr>
                    <a:xfrm>
                      <a:off x="0" y="0"/>
                      <a:ext cx="3434129" cy="2008745"/>
                    </a:xfrm>
                    <a:prstGeom prst="rect">
                      <a:avLst/>
                    </a:prstGeom>
                  </pic:spPr>
                </pic:pic>
              </a:graphicData>
            </a:graphic>
          </wp:inline>
        </w:drawing>
      </w:r>
    </w:p>
    <w:p w14:paraId="53887AEE" w14:textId="5EDF4EDB" w:rsidR="577823D8" w:rsidRDefault="577823D8" w:rsidP="577823D8">
      <w:r>
        <w:t>Ahora, para acercarnos a nuestro objetivo de ‘</w:t>
      </w:r>
      <w:r w:rsidRPr="577823D8">
        <w:rPr>
          <w:rFonts w:ascii="Aptos" w:eastAsia="Aptos" w:hAnsi="Aptos" w:cs="Aptos"/>
        </w:rPr>
        <w:t>Comparar estados altamente urbanos con alta criminalidad vs estados poco urbanos con baja criminalidad.’, vamos a hacer otra separación. Primero con los estados altamente urbanos y con alta criminalidad.</w:t>
      </w:r>
    </w:p>
    <w:p w14:paraId="3B3FA3A6" w14:textId="3E427D4C" w:rsidR="577823D8" w:rsidRDefault="577823D8" w:rsidP="577823D8">
      <w:pPr>
        <w:rPr>
          <w:rFonts w:ascii="Aptos" w:eastAsia="Aptos" w:hAnsi="Aptos" w:cs="Aptos"/>
        </w:rPr>
      </w:pPr>
      <w:r w:rsidRPr="577823D8">
        <w:rPr>
          <w:rFonts w:ascii="Aptos" w:eastAsia="Aptos" w:hAnsi="Aptos" w:cs="Aptos"/>
        </w:rPr>
        <w:t xml:space="preserve">Pero para calificar nuevamente qué es </w:t>
      </w:r>
      <w:r w:rsidRPr="577823D8">
        <w:rPr>
          <w:rFonts w:ascii="Aptos" w:eastAsia="Aptos" w:hAnsi="Aptos" w:cs="Aptos"/>
          <w:b/>
          <w:bCs/>
        </w:rPr>
        <w:t>Alto</w:t>
      </w:r>
      <w:r w:rsidRPr="577823D8">
        <w:rPr>
          <w:rFonts w:ascii="Aptos" w:eastAsia="Aptos" w:hAnsi="Aptos" w:cs="Aptos"/>
        </w:rPr>
        <w:t xml:space="preserve"> y qué es </w:t>
      </w:r>
      <w:r w:rsidRPr="577823D8">
        <w:rPr>
          <w:rFonts w:ascii="Aptos" w:eastAsia="Aptos" w:hAnsi="Aptos" w:cs="Aptos"/>
          <w:b/>
          <w:bCs/>
        </w:rPr>
        <w:t>Bajo</w:t>
      </w:r>
      <w:r w:rsidRPr="577823D8">
        <w:rPr>
          <w:rFonts w:ascii="Aptos" w:eastAsia="Aptos" w:hAnsi="Aptos" w:cs="Aptos"/>
        </w:rPr>
        <w:t>, vamos a hacer otro corte dentro de nuestros nuevos segmentos. Con el promedio del valor asociado a cada crimen.</w:t>
      </w:r>
    </w:p>
    <w:p w14:paraId="7DC58E64" w14:textId="23662972" w:rsidR="00444E6C" w:rsidRPr="00444E6C" w:rsidRDefault="00444E6C" w:rsidP="00444E6C">
      <w:r w:rsidRPr="00444E6C">
        <w:rPr>
          <w:noProof/>
          <w:lang w:eastAsia="es-MX"/>
        </w:rPr>
        <w:drawing>
          <wp:inline distT="0" distB="0" distL="0" distR="0" wp14:anchorId="2150AD25" wp14:editId="4B01977B">
            <wp:extent cx="3661172" cy="3571875"/>
            <wp:effectExtent l="0" t="0" r="0" b="0"/>
            <wp:docPr id="2044997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97291" name=""/>
                    <pic:cNvPicPr/>
                  </pic:nvPicPr>
                  <pic:blipFill>
                    <a:blip r:embed="rId30"/>
                    <a:stretch>
                      <a:fillRect/>
                    </a:stretch>
                  </pic:blipFill>
                  <pic:spPr>
                    <a:xfrm>
                      <a:off x="0" y="0"/>
                      <a:ext cx="3688496" cy="3598533"/>
                    </a:xfrm>
                    <a:prstGeom prst="rect">
                      <a:avLst/>
                    </a:prstGeom>
                  </pic:spPr>
                </pic:pic>
              </a:graphicData>
            </a:graphic>
          </wp:inline>
        </w:drawing>
      </w:r>
    </w:p>
    <w:p w14:paraId="64517208" w14:textId="77777777" w:rsidR="00444E6C" w:rsidRDefault="577823D8" w:rsidP="577823D8">
      <w:r>
        <w:rPr>
          <w:noProof/>
          <w:lang w:eastAsia="es-MX"/>
        </w:rPr>
        <w:lastRenderedPageBreak/>
        <w:drawing>
          <wp:inline distT="0" distB="0" distL="0" distR="0" wp14:anchorId="0121BB23" wp14:editId="4110216D">
            <wp:extent cx="4766733" cy="1199322"/>
            <wp:effectExtent l="0" t="0" r="0" b="1270"/>
            <wp:docPr id="1284825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25180" name="Picture 1284825180"/>
                    <pic:cNvPicPr/>
                  </pic:nvPicPr>
                  <pic:blipFill>
                    <a:blip r:embed="rId31">
                      <a:extLst>
                        <a:ext uri="{28A0092B-C50C-407E-A947-70E740481C1C}">
                          <a14:useLocalDpi xmlns:a14="http://schemas.microsoft.com/office/drawing/2010/main"/>
                        </a:ext>
                      </a:extLst>
                    </a:blip>
                    <a:stretch>
                      <a:fillRect/>
                    </a:stretch>
                  </pic:blipFill>
                  <pic:spPr>
                    <a:xfrm>
                      <a:off x="0" y="0"/>
                      <a:ext cx="4790390" cy="1205274"/>
                    </a:xfrm>
                    <a:prstGeom prst="rect">
                      <a:avLst/>
                    </a:prstGeom>
                  </pic:spPr>
                </pic:pic>
              </a:graphicData>
            </a:graphic>
          </wp:inline>
        </w:drawing>
      </w:r>
    </w:p>
    <w:p w14:paraId="7214DFFA" w14:textId="22DF1C67" w:rsidR="577823D8" w:rsidRDefault="577823D8" w:rsidP="577823D8">
      <w:r>
        <w:t xml:space="preserve">Esto quiere decir, que </w:t>
      </w:r>
      <w:r w:rsidRPr="577823D8">
        <w:rPr>
          <w:b/>
          <w:bCs/>
        </w:rPr>
        <w:t>Entre los estados urbanos</w:t>
      </w:r>
      <w:r>
        <w:t xml:space="preserve">: </w:t>
      </w:r>
    </w:p>
    <w:p w14:paraId="0423A061" w14:textId="0AA64AF5" w:rsidR="577823D8" w:rsidRDefault="577823D8" w:rsidP="577823D8">
      <w:pPr>
        <w:pStyle w:val="Prrafodelista"/>
        <w:numPr>
          <w:ilvl w:val="0"/>
          <w:numId w:val="1"/>
        </w:numPr>
      </w:pPr>
      <w:r>
        <w:t>El promedio de Asesinatos es 7.832</w:t>
      </w:r>
    </w:p>
    <w:p w14:paraId="45C55B24" w14:textId="574B1B58" w:rsidR="577823D8" w:rsidRDefault="577823D8" w:rsidP="577823D8">
      <w:pPr>
        <w:pStyle w:val="Prrafodelista"/>
        <w:numPr>
          <w:ilvl w:val="0"/>
          <w:numId w:val="1"/>
        </w:numPr>
      </w:pPr>
      <w:r>
        <w:t>El promedio de Asaltos es 187.5</w:t>
      </w:r>
    </w:p>
    <w:p w14:paraId="129F4577" w14:textId="73B3F65B" w:rsidR="577823D8" w:rsidRDefault="577823D8" w:rsidP="577823D8">
      <w:pPr>
        <w:pStyle w:val="Prrafodelista"/>
        <w:numPr>
          <w:ilvl w:val="0"/>
          <w:numId w:val="1"/>
        </w:numPr>
      </w:pPr>
      <w:r>
        <w:t>El promedio de Violaciones es 24.22</w:t>
      </w:r>
    </w:p>
    <w:p w14:paraId="2C72B36C" w14:textId="6A07E8D9" w:rsidR="577823D8" w:rsidRDefault="577823D8" w:rsidP="577823D8">
      <w:r>
        <w:t>Y cualquier valor por encima de  esos en sus respectivas categorías lo vamos a considerar atípicamente ‘Alto’.</w:t>
      </w:r>
    </w:p>
    <w:p w14:paraId="0509BC0A" w14:textId="68F17F3E" w:rsidR="577823D8" w:rsidRDefault="577823D8" w:rsidP="577823D8">
      <w:r>
        <w:rPr>
          <w:noProof/>
          <w:lang w:eastAsia="es-MX"/>
        </w:rPr>
        <w:drawing>
          <wp:inline distT="0" distB="0" distL="0" distR="0" wp14:anchorId="23789691" wp14:editId="1B5A4F3C">
            <wp:extent cx="5943600" cy="1476375"/>
            <wp:effectExtent l="0" t="0" r="0" b="0"/>
            <wp:docPr id="1587333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33242" name="Picture 1587333242"/>
                    <pic:cNvPicPr/>
                  </pic:nvPicPr>
                  <pic:blipFill>
                    <a:blip r:embed="rId32">
                      <a:extLst>
                        <a:ext uri="{28A0092B-C50C-407E-A947-70E740481C1C}">
                          <a14:useLocalDpi xmlns:a14="http://schemas.microsoft.com/office/drawing/2010/main"/>
                        </a:ext>
                      </a:extLst>
                    </a:blip>
                    <a:stretch>
                      <a:fillRect/>
                    </a:stretch>
                  </pic:blipFill>
                  <pic:spPr>
                    <a:xfrm>
                      <a:off x="0" y="0"/>
                      <a:ext cx="5943600" cy="1476375"/>
                    </a:xfrm>
                    <a:prstGeom prst="rect">
                      <a:avLst/>
                    </a:prstGeom>
                  </pic:spPr>
                </pic:pic>
              </a:graphicData>
            </a:graphic>
          </wp:inline>
        </w:drawing>
      </w:r>
      <w:r>
        <w:t xml:space="preserve">Esto quiere decir, que </w:t>
      </w:r>
      <w:r w:rsidRPr="577823D8">
        <w:rPr>
          <w:b/>
          <w:bCs/>
        </w:rPr>
        <w:t>Entre los estados no-urbanizados</w:t>
      </w:r>
      <w:r>
        <w:t xml:space="preserve">: </w:t>
      </w:r>
    </w:p>
    <w:p w14:paraId="030E39C0" w14:textId="052E073A" w:rsidR="577823D8" w:rsidRDefault="577823D8" w:rsidP="577823D8">
      <w:pPr>
        <w:pStyle w:val="Prrafodelista"/>
        <w:numPr>
          <w:ilvl w:val="0"/>
          <w:numId w:val="1"/>
        </w:numPr>
      </w:pPr>
      <w:r>
        <w:t>El promedio de Asesinatos es 7.732</w:t>
      </w:r>
    </w:p>
    <w:p w14:paraId="65F8F0A6" w14:textId="4D04DD9D" w:rsidR="577823D8" w:rsidRDefault="577823D8" w:rsidP="577823D8">
      <w:pPr>
        <w:pStyle w:val="Prrafodelista"/>
        <w:numPr>
          <w:ilvl w:val="0"/>
          <w:numId w:val="1"/>
        </w:numPr>
      </w:pPr>
      <w:r>
        <w:t>El promedio de Asaltos es 149.50</w:t>
      </w:r>
    </w:p>
    <w:p w14:paraId="2E392139" w14:textId="5F80E32D" w:rsidR="577823D8" w:rsidRDefault="577823D8" w:rsidP="577823D8">
      <w:pPr>
        <w:pStyle w:val="Prrafodelista"/>
        <w:numPr>
          <w:ilvl w:val="0"/>
          <w:numId w:val="1"/>
        </w:numPr>
      </w:pPr>
      <w:r>
        <w:t>El promedio de Violaciones es 17.43</w:t>
      </w:r>
    </w:p>
    <w:p w14:paraId="0E232241" w14:textId="6A07E8D9" w:rsidR="577823D8" w:rsidRDefault="577823D8" w:rsidP="577823D8">
      <w:r>
        <w:t>Y cualquier valor por encima de  esos en sus respectivas categorías lo vamos a considerar atípicamente ‘Alto’.</w:t>
      </w:r>
    </w:p>
    <w:p w14:paraId="77FD5F1F" w14:textId="1D860E55" w:rsidR="577823D8" w:rsidRDefault="577823D8">
      <w:r>
        <w:br w:type="page"/>
      </w:r>
    </w:p>
    <w:p w14:paraId="2B6E9445" w14:textId="35B968B2" w:rsidR="577823D8" w:rsidRDefault="32782ABA" w:rsidP="577823D8">
      <w:r>
        <w:lastRenderedPageBreak/>
        <w:t>Entonces tenemos cuatro grupos que realmente representan esto:</w:t>
      </w:r>
    </w:p>
    <w:tbl>
      <w:tblPr>
        <w:tblW w:w="0" w:type="auto"/>
        <w:tblLook w:val="06A0" w:firstRow="1" w:lastRow="0" w:firstColumn="1" w:lastColumn="0" w:noHBand="1" w:noVBand="1"/>
      </w:tblPr>
      <w:tblGrid>
        <w:gridCol w:w="948"/>
        <w:gridCol w:w="2874"/>
        <w:gridCol w:w="2689"/>
      </w:tblGrid>
      <w:tr w:rsidR="32782ABA" w14:paraId="58E5F322" w14:textId="77777777" w:rsidTr="001935E5">
        <w:trPr>
          <w:trHeight w:val="289"/>
        </w:trPr>
        <w:tc>
          <w:tcPr>
            <w:tcW w:w="948" w:type="dxa"/>
            <w:tcBorders>
              <w:top w:val="nil"/>
              <w:left w:val="nil"/>
              <w:bottom w:val="nil"/>
              <w:right w:val="nil"/>
            </w:tcBorders>
            <w:shd w:val="clear" w:color="auto" w:fill="2F75B5"/>
            <w:tcMar>
              <w:top w:w="15" w:type="dxa"/>
              <w:left w:w="15" w:type="dxa"/>
              <w:right w:w="15" w:type="dxa"/>
            </w:tcMar>
            <w:vAlign w:val="center"/>
          </w:tcPr>
          <w:p w14:paraId="1B94FD4D" w14:textId="1161ECFC" w:rsidR="32782ABA" w:rsidRDefault="32782ABA" w:rsidP="32782ABA">
            <w:pPr>
              <w:spacing w:after="0"/>
              <w:jc w:val="center"/>
            </w:pPr>
            <w:r w:rsidRPr="32782ABA">
              <w:rPr>
                <w:rFonts w:ascii="Calibri" w:eastAsia="Calibri" w:hAnsi="Calibri" w:cs="Calibri"/>
                <w:b/>
                <w:bCs/>
                <w:color w:val="FFFFFF" w:themeColor="background1"/>
                <w:sz w:val="22"/>
                <w:szCs w:val="22"/>
              </w:rPr>
              <w:t>Grupo</w:t>
            </w:r>
          </w:p>
        </w:tc>
        <w:tc>
          <w:tcPr>
            <w:tcW w:w="2874" w:type="dxa"/>
            <w:tcBorders>
              <w:top w:val="nil"/>
              <w:left w:val="nil"/>
              <w:bottom w:val="nil"/>
              <w:right w:val="nil"/>
            </w:tcBorders>
            <w:shd w:val="clear" w:color="auto" w:fill="2F75B5"/>
            <w:tcMar>
              <w:top w:w="15" w:type="dxa"/>
              <w:left w:w="15" w:type="dxa"/>
              <w:right w:w="15" w:type="dxa"/>
            </w:tcMar>
            <w:vAlign w:val="center"/>
          </w:tcPr>
          <w:p w14:paraId="4C91C21E" w14:textId="301A93F4" w:rsidR="32782ABA" w:rsidRDefault="32782ABA" w:rsidP="32782ABA">
            <w:pPr>
              <w:spacing w:after="0"/>
              <w:jc w:val="center"/>
            </w:pPr>
            <w:r w:rsidRPr="32782ABA">
              <w:rPr>
                <w:rFonts w:ascii="Calibri" w:eastAsia="Calibri" w:hAnsi="Calibri" w:cs="Calibri"/>
                <w:b/>
                <w:bCs/>
                <w:color w:val="FFFFFF" w:themeColor="background1"/>
                <w:sz w:val="22"/>
                <w:szCs w:val="22"/>
              </w:rPr>
              <w:t>Urbanización</w:t>
            </w:r>
          </w:p>
        </w:tc>
        <w:tc>
          <w:tcPr>
            <w:tcW w:w="2689" w:type="dxa"/>
            <w:tcBorders>
              <w:top w:val="nil"/>
              <w:left w:val="nil"/>
              <w:bottom w:val="nil"/>
              <w:right w:val="nil"/>
            </w:tcBorders>
            <w:shd w:val="clear" w:color="auto" w:fill="2F75B5"/>
            <w:tcMar>
              <w:top w:w="15" w:type="dxa"/>
              <w:left w:w="15" w:type="dxa"/>
              <w:right w:w="15" w:type="dxa"/>
            </w:tcMar>
            <w:vAlign w:val="center"/>
          </w:tcPr>
          <w:p w14:paraId="013FE408" w14:textId="5CA93E03" w:rsidR="32782ABA" w:rsidRDefault="32782ABA" w:rsidP="32782ABA">
            <w:pPr>
              <w:spacing w:after="0"/>
              <w:jc w:val="center"/>
            </w:pPr>
            <w:r w:rsidRPr="32782ABA">
              <w:rPr>
                <w:rFonts w:ascii="Calibri" w:eastAsia="Calibri" w:hAnsi="Calibri" w:cs="Calibri"/>
                <w:b/>
                <w:bCs/>
                <w:color w:val="FFFFFF" w:themeColor="background1"/>
                <w:sz w:val="22"/>
                <w:szCs w:val="22"/>
              </w:rPr>
              <w:t>Criminalidad</w:t>
            </w:r>
          </w:p>
        </w:tc>
      </w:tr>
      <w:tr w:rsidR="32782ABA" w14:paraId="5EE275B9" w14:textId="77777777" w:rsidTr="001935E5">
        <w:trPr>
          <w:trHeight w:val="289"/>
        </w:trPr>
        <w:tc>
          <w:tcPr>
            <w:tcW w:w="948" w:type="dxa"/>
            <w:tcBorders>
              <w:top w:val="nil"/>
              <w:left w:val="nil"/>
              <w:bottom w:val="nil"/>
              <w:right w:val="nil"/>
            </w:tcBorders>
            <w:shd w:val="clear" w:color="auto" w:fill="2F75B5"/>
            <w:tcMar>
              <w:top w:w="15" w:type="dxa"/>
              <w:left w:w="15" w:type="dxa"/>
              <w:right w:w="15" w:type="dxa"/>
            </w:tcMar>
            <w:vAlign w:val="center"/>
          </w:tcPr>
          <w:p w14:paraId="193E93D3" w14:textId="20214E96" w:rsidR="32782ABA" w:rsidRDefault="32782ABA" w:rsidP="32782ABA">
            <w:pPr>
              <w:spacing w:after="0"/>
              <w:jc w:val="center"/>
            </w:pPr>
            <w:r w:rsidRPr="32782ABA">
              <w:rPr>
                <w:rFonts w:ascii="Calibri" w:eastAsia="Calibri" w:hAnsi="Calibri" w:cs="Calibri"/>
                <w:color w:val="FFFFFF" w:themeColor="background1"/>
                <w:sz w:val="22"/>
                <w:szCs w:val="22"/>
              </w:rPr>
              <w:t>1</w:t>
            </w:r>
          </w:p>
        </w:tc>
        <w:tc>
          <w:tcPr>
            <w:tcW w:w="2874" w:type="dxa"/>
            <w:tcBorders>
              <w:top w:val="nil"/>
              <w:left w:val="nil"/>
              <w:bottom w:val="nil"/>
              <w:right w:val="nil"/>
            </w:tcBorders>
            <w:shd w:val="clear" w:color="auto" w:fill="BDD7EE"/>
            <w:tcMar>
              <w:top w:w="15" w:type="dxa"/>
              <w:left w:w="15" w:type="dxa"/>
              <w:right w:w="15" w:type="dxa"/>
            </w:tcMar>
            <w:vAlign w:val="center"/>
          </w:tcPr>
          <w:p w14:paraId="233043D9" w14:textId="325F3075" w:rsidR="32782ABA" w:rsidRDefault="32782ABA" w:rsidP="32782ABA">
            <w:pPr>
              <w:spacing w:after="0"/>
              <w:jc w:val="center"/>
            </w:pPr>
            <w:r w:rsidRPr="32782ABA">
              <w:rPr>
                <w:rFonts w:ascii="Calibri" w:eastAsia="Calibri" w:hAnsi="Calibri" w:cs="Calibri"/>
                <w:color w:val="000000" w:themeColor="text1"/>
                <w:sz w:val="22"/>
                <w:szCs w:val="22"/>
              </w:rPr>
              <w:t>Alta</w:t>
            </w:r>
          </w:p>
        </w:tc>
        <w:tc>
          <w:tcPr>
            <w:tcW w:w="2689" w:type="dxa"/>
            <w:tcBorders>
              <w:top w:val="nil"/>
              <w:left w:val="nil"/>
              <w:bottom w:val="nil"/>
              <w:right w:val="nil"/>
            </w:tcBorders>
            <w:shd w:val="clear" w:color="auto" w:fill="9BC2E6"/>
            <w:tcMar>
              <w:top w:w="15" w:type="dxa"/>
              <w:left w:w="15" w:type="dxa"/>
              <w:right w:w="15" w:type="dxa"/>
            </w:tcMar>
            <w:vAlign w:val="center"/>
          </w:tcPr>
          <w:p w14:paraId="68EC2FC5" w14:textId="609DDA4B" w:rsidR="32782ABA" w:rsidRDefault="32782ABA" w:rsidP="32782ABA">
            <w:pPr>
              <w:spacing w:after="0"/>
              <w:jc w:val="center"/>
            </w:pPr>
            <w:r w:rsidRPr="32782ABA">
              <w:rPr>
                <w:rFonts w:ascii="Calibri" w:eastAsia="Calibri" w:hAnsi="Calibri" w:cs="Calibri"/>
                <w:color w:val="000000" w:themeColor="text1"/>
                <w:sz w:val="22"/>
                <w:szCs w:val="22"/>
              </w:rPr>
              <w:t>Alta</w:t>
            </w:r>
          </w:p>
        </w:tc>
      </w:tr>
      <w:tr w:rsidR="32782ABA" w14:paraId="796D1EFE" w14:textId="77777777" w:rsidTr="001935E5">
        <w:trPr>
          <w:trHeight w:val="289"/>
        </w:trPr>
        <w:tc>
          <w:tcPr>
            <w:tcW w:w="948" w:type="dxa"/>
            <w:tcBorders>
              <w:top w:val="nil"/>
              <w:left w:val="nil"/>
              <w:bottom w:val="nil"/>
              <w:right w:val="nil"/>
            </w:tcBorders>
            <w:shd w:val="clear" w:color="auto" w:fill="2F75B5"/>
            <w:tcMar>
              <w:top w:w="15" w:type="dxa"/>
              <w:left w:w="15" w:type="dxa"/>
              <w:right w:w="15" w:type="dxa"/>
            </w:tcMar>
            <w:vAlign w:val="center"/>
          </w:tcPr>
          <w:p w14:paraId="6A6A4046" w14:textId="7151643B" w:rsidR="32782ABA" w:rsidRDefault="32782ABA" w:rsidP="32782ABA">
            <w:pPr>
              <w:spacing w:after="0"/>
              <w:jc w:val="center"/>
            </w:pPr>
            <w:r w:rsidRPr="32782ABA">
              <w:rPr>
                <w:rFonts w:ascii="Calibri" w:eastAsia="Calibri" w:hAnsi="Calibri" w:cs="Calibri"/>
                <w:color w:val="FFFFFF" w:themeColor="background1"/>
                <w:sz w:val="22"/>
                <w:szCs w:val="22"/>
              </w:rPr>
              <w:t>2</w:t>
            </w:r>
          </w:p>
        </w:tc>
        <w:tc>
          <w:tcPr>
            <w:tcW w:w="2874" w:type="dxa"/>
            <w:tcBorders>
              <w:top w:val="nil"/>
              <w:left w:val="nil"/>
              <w:bottom w:val="nil"/>
              <w:right w:val="nil"/>
            </w:tcBorders>
            <w:shd w:val="clear" w:color="auto" w:fill="BDD7EE"/>
            <w:tcMar>
              <w:top w:w="15" w:type="dxa"/>
              <w:left w:w="15" w:type="dxa"/>
              <w:right w:w="15" w:type="dxa"/>
            </w:tcMar>
            <w:vAlign w:val="center"/>
          </w:tcPr>
          <w:p w14:paraId="3709F17C" w14:textId="456F3D93" w:rsidR="32782ABA" w:rsidRDefault="32782ABA" w:rsidP="32782ABA">
            <w:pPr>
              <w:spacing w:after="0"/>
              <w:jc w:val="center"/>
            </w:pPr>
            <w:r w:rsidRPr="32782ABA">
              <w:rPr>
                <w:rFonts w:ascii="Calibri" w:eastAsia="Calibri" w:hAnsi="Calibri" w:cs="Calibri"/>
                <w:color w:val="000000" w:themeColor="text1"/>
                <w:sz w:val="22"/>
                <w:szCs w:val="22"/>
              </w:rPr>
              <w:t>Alta</w:t>
            </w:r>
          </w:p>
        </w:tc>
        <w:tc>
          <w:tcPr>
            <w:tcW w:w="2689" w:type="dxa"/>
            <w:tcBorders>
              <w:top w:val="nil"/>
              <w:left w:val="nil"/>
              <w:bottom w:val="nil"/>
              <w:right w:val="nil"/>
            </w:tcBorders>
            <w:shd w:val="clear" w:color="auto" w:fill="B4C6E7"/>
            <w:tcMar>
              <w:top w:w="15" w:type="dxa"/>
              <w:left w:w="15" w:type="dxa"/>
              <w:right w:w="15" w:type="dxa"/>
            </w:tcMar>
            <w:vAlign w:val="center"/>
          </w:tcPr>
          <w:p w14:paraId="52456F06" w14:textId="5FB715E5" w:rsidR="32782ABA" w:rsidRDefault="32782ABA" w:rsidP="32782ABA">
            <w:pPr>
              <w:spacing w:after="0"/>
              <w:jc w:val="center"/>
            </w:pPr>
            <w:r w:rsidRPr="32782ABA">
              <w:rPr>
                <w:rFonts w:ascii="Calibri" w:eastAsia="Calibri" w:hAnsi="Calibri" w:cs="Calibri"/>
                <w:color w:val="000000" w:themeColor="text1"/>
                <w:sz w:val="22"/>
                <w:szCs w:val="22"/>
              </w:rPr>
              <w:t>Baja</w:t>
            </w:r>
          </w:p>
        </w:tc>
      </w:tr>
      <w:tr w:rsidR="32782ABA" w14:paraId="66B4BA82" w14:textId="77777777" w:rsidTr="001935E5">
        <w:trPr>
          <w:trHeight w:val="81"/>
        </w:trPr>
        <w:tc>
          <w:tcPr>
            <w:tcW w:w="948" w:type="dxa"/>
            <w:tcBorders>
              <w:top w:val="nil"/>
              <w:left w:val="nil"/>
              <w:bottom w:val="nil"/>
              <w:right w:val="nil"/>
            </w:tcBorders>
            <w:shd w:val="clear" w:color="auto" w:fill="2F75B5"/>
            <w:tcMar>
              <w:top w:w="15" w:type="dxa"/>
              <w:left w:w="15" w:type="dxa"/>
              <w:right w:w="15" w:type="dxa"/>
            </w:tcMar>
            <w:vAlign w:val="center"/>
          </w:tcPr>
          <w:p w14:paraId="4C544367" w14:textId="0A355E75" w:rsidR="32782ABA" w:rsidRDefault="32782ABA" w:rsidP="32782ABA">
            <w:pPr>
              <w:spacing w:after="0"/>
              <w:jc w:val="center"/>
            </w:pPr>
            <w:r w:rsidRPr="32782ABA">
              <w:rPr>
                <w:rFonts w:ascii="Calibri" w:eastAsia="Calibri" w:hAnsi="Calibri" w:cs="Calibri"/>
                <w:color w:val="FFFFFF" w:themeColor="background1"/>
                <w:sz w:val="22"/>
                <w:szCs w:val="22"/>
              </w:rPr>
              <w:t>3</w:t>
            </w:r>
          </w:p>
        </w:tc>
        <w:tc>
          <w:tcPr>
            <w:tcW w:w="2874" w:type="dxa"/>
            <w:tcBorders>
              <w:top w:val="nil"/>
              <w:left w:val="nil"/>
              <w:bottom w:val="nil"/>
              <w:right w:val="nil"/>
            </w:tcBorders>
            <w:shd w:val="clear" w:color="auto" w:fill="DDEBF7"/>
            <w:tcMar>
              <w:top w:w="15" w:type="dxa"/>
              <w:left w:w="15" w:type="dxa"/>
              <w:right w:w="15" w:type="dxa"/>
            </w:tcMar>
            <w:vAlign w:val="center"/>
          </w:tcPr>
          <w:p w14:paraId="1CD2D7B2" w14:textId="2AFEE3B0" w:rsidR="32782ABA" w:rsidRDefault="32782ABA" w:rsidP="32782ABA">
            <w:pPr>
              <w:spacing w:after="0"/>
              <w:jc w:val="center"/>
            </w:pPr>
            <w:r w:rsidRPr="32782ABA">
              <w:rPr>
                <w:rFonts w:ascii="Calibri" w:eastAsia="Calibri" w:hAnsi="Calibri" w:cs="Calibri"/>
                <w:color w:val="000000" w:themeColor="text1"/>
                <w:sz w:val="22"/>
                <w:szCs w:val="22"/>
              </w:rPr>
              <w:t>Baja</w:t>
            </w:r>
          </w:p>
        </w:tc>
        <w:tc>
          <w:tcPr>
            <w:tcW w:w="2689" w:type="dxa"/>
            <w:tcBorders>
              <w:top w:val="nil"/>
              <w:left w:val="nil"/>
              <w:bottom w:val="nil"/>
              <w:right w:val="nil"/>
            </w:tcBorders>
            <w:shd w:val="clear" w:color="auto" w:fill="9BC2E6"/>
            <w:tcMar>
              <w:top w:w="15" w:type="dxa"/>
              <w:left w:w="15" w:type="dxa"/>
              <w:right w:w="15" w:type="dxa"/>
            </w:tcMar>
            <w:vAlign w:val="center"/>
          </w:tcPr>
          <w:p w14:paraId="7C63EF78" w14:textId="609D4964" w:rsidR="32782ABA" w:rsidRDefault="32782ABA" w:rsidP="32782ABA">
            <w:pPr>
              <w:spacing w:after="0"/>
              <w:jc w:val="center"/>
            </w:pPr>
            <w:r w:rsidRPr="32782ABA">
              <w:rPr>
                <w:rFonts w:ascii="Calibri" w:eastAsia="Calibri" w:hAnsi="Calibri" w:cs="Calibri"/>
                <w:color w:val="000000" w:themeColor="text1"/>
                <w:sz w:val="22"/>
                <w:szCs w:val="22"/>
              </w:rPr>
              <w:t>Alta</w:t>
            </w:r>
          </w:p>
        </w:tc>
      </w:tr>
      <w:tr w:rsidR="32782ABA" w14:paraId="7EB667C2" w14:textId="77777777" w:rsidTr="001935E5">
        <w:trPr>
          <w:trHeight w:val="289"/>
        </w:trPr>
        <w:tc>
          <w:tcPr>
            <w:tcW w:w="948" w:type="dxa"/>
            <w:tcBorders>
              <w:top w:val="nil"/>
              <w:left w:val="nil"/>
              <w:bottom w:val="nil"/>
              <w:right w:val="nil"/>
            </w:tcBorders>
            <w:shd w:val="clear" w:color="auto" w:fill="2F75B5"/>
            <w:tcMar>
              <w:top w:w="15" w:type="dxa"/>
              <w:left w:w="15" w:type="dxa"/>
              <w:right w:w="15" w:type="dxa"/>
            </w:tcMar>
            <w:vAlign w:val="center"/>
          </w:tcPr>
          <w:p w14:paraId="2A16DE0C" w14:textId="1D4BDE0C" w:rsidR="32782ABA" w:rsidRDefault="32782ABA" w:rsidP="32782ABA">
            <w:pPr>
              <w:spacing w:after="0"/>
              <w:jc w:val="center"/>
            </w:pPr>
            <w:r w:rsidRPr="32782ABA">
              <w:rPr>
                <w:rFonts w:ascii="Calibri" w:eastAsia="Calibri" w:hAnsi="Calibri" w:cs="Calibri"/>
                <w:color w:val="FFFFFF" w:themeColor="background1"/>
                <w:sz w:val="22"/>
                <w:szCs w:val="22"/>
              </w:rPr>
              <w:t>4</w:t>
            </w:r>
          </w:p>
        </w:tc>
        <w:tc>
          <w:tcPr>
            <w:tcW w:w="2874" w:type="dxa"/>
            <w:tcBorders>
              <w:top w:val="nil"/>
              <w:left w:val="nil"/>
              <w:bottom w:val="nil"/>
              <w:right w:val="nil"/>
            </w:tcBorders>
            <w:shd w:val="clear" w:color="auto" w:fill="DDEBF7"/>
            <w:tcMar>
              <w:top w:w="15" w:type="dxa"/>
              <w:left w:w="15" w:type="dxa"/>
              <w:right w:w="15" w:type="dxa"/>
            </w:tcMar>
            <w:vAlign w:val="center"/>
          </w:tcPr>
          <w:p w14:paraId="5AFD8EC6" w14:textId="4DAF0C4E" w:rsidR="32782ABA" w:rsidRDefault="32782ABA" w:rsidP="32782ABA">
            <w:pPr>
              <w:spacing w:after="0"/>
              <w:jc w:val="center"/>
            </w:pPr>
            <w:r w:rsidRPr="32782ABA">
              <w:rPr>
                <w:rFonts w:ascii="Calibri" w:eastAsia="Calibri" w:hAnsi="Calibri" w:cs="Calibri"/>
                <w:color w:val="000000" w:themeColor="text1"/>
                <w:sz w:val="22"/>
                <w:szCs w:val="22"/>
              </w:rPr>
              <w:t>Baja</w:t>
            </w:r>
          </w:p>
        </w:tc>
        <w:tc>
          <w:tcPr>
            <w:tcW w:w="2689" w:type="dxa"/>
            <w:tcBorders>
              <w:top w:val="nil"/>
              <w:left w:val="nil"/>
              <w:bottom w:val="nil"/>
              <w:right w:val="nil"/>
            </w:tcBorders>
            <w:shd w:val="clear" w:color="auto" w:fill="B4C6E7"/>
            <w:tcMar>
              <w:top w:w="15" w:type="dxa"/>
              <w:left w:w="15" w:type="dxa"/>
              <w:right w:w="15" w:type="dxa"/>
            </w:tcMar>
            <w:vAlign w:val="center"/>
          </w:tcPr>
          <w:p w14:paraId="4F647A62" w14:textId="5C424784" w:rsidR="32782ABA" w:rsidRDefault="32782ABA" w:rsidP="32782ABA">
            <w:pPr>
              <w:spacing w:after="0"/>
              <w:jc w:val="center"/>
            </w:pPr>
            <w:r w:rsidRPr="32782ABA">
              <w:rPr>
                <w:rFonts w:ascii="Calibri" w:eastAsia="Calibri" w:hAnsi="Calibri" w:cs="Calibri"/>
                <w:color w:val="000000" w:themeColor="text1"/>
                <w:sz w:val="22"/>
                <w:szCs w:val="22"/>
              </w:rPr>
              <w:t>Baj</w:t>
            </w:r>
            <w:r w:rsidR="001935E5">
              <w:rPr>
                <w:rFonts w:ascii="Calibri" w:eastAsia="Calibri" w:hAnsi="Calibri" w:cs="Calibri"/>
                <w:color w:val="000000" w:themeColor="text1"/>
                <w:sz w:val="22"/>
                <w:szCs w:val="22"/>
              </w:rPr>
              <w:t>a</w:t>
            </w:r>
          </w:p>
        </w:tc>
      </w:tr>
    </w:tbl>
    <w:p w14:paraId="2F5FEB4F" w14:textId="0E1AC91F" w:rsidR="00114211" w:rsidRDefault="00A00B72" w:rsidP="577823D8">
      <w:r>
        <w:rPr>
          <w:noProof/>
          <w:lang w:eastAsia="es-MX"/>
        </w:rPr>
        <w:drawing>
          <wp:anchor distT="0" distB="0" distL="114300" distR="114300" simplePos="0" relativeHeight="251661312" behindDoc="0" locked="0" layoutInCell="1" allowOverlap="1" wp14:anchorId="4A61C629" wp14:editId="28EAD81A">
            <wp:simplePos x="0" y="0"/>
            <wp:positionH relativeFrom="margin">
              <wp:align>left</wp:align>
            </wp:positionH>
            <wp:positionV relativeFrom="paragraph">
              <wp:posOffset>82913</wp:posOffset>
            </wp:positionV>
            <wp:extent cx="3537585" cy="4837430"/>
            <wp:effectExtent l="0" t="0" r="5715" b="1270"/>
            <wp:wrapSquare wrapText="bothSides"/>
            <wp:docPr id="1562601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01471" name="Picture 1562601471"/>
                    <pic:cNvPicPr/>
                  </pic:nvPicPr>
                  <pic:blipFill>
                    <a:blip r:embed="rId33">
                      <a:extLst>
                        <a:ext uri="{28A0092B-C50C-407E-A947-70E740481C1C}">
                          <a14:useLocalDpi xmlns:a14="http://schemas.microsoft.com/office/drawing/2010/main" val="0"/>
                        </a:ext>
                      </a:extLst>
                    </a:blip>
                    <a:stretch>
                      <a:fillRect/>
                    </a:stretch>
                  </pic:blipFill>
                  <pic:spPr>
                    <a:xfrm>
                      <a:off x="0" y="0"/>
                      <a:ext cx="3540621" cy="4841472"/>
                    </a:xfrm>
                    <a:prstGeom prst="rect">
                      <a:avLst/>
                    </a:prstGeom>
                  </pic:spPr>
                </pic:pic>
              </a:graphicData>
            </a:graphic>
            <wp14:sizeRelH relativeFrom="margin">
              <wp14:pctWidth>0</wp14:pctWidth>
            </wp14:sizeRelH>
            <wp14:sizeRelV relativeFrom="margin">
              <wp14:pctHeight>0</wp14:pctHeight>
            </wp14:sizeRelV>
          </wp:anchor>
        </w:drawing>
      </w:r>
      <w:r w:rsidR="001935E5" w:rsidRPr="001935E5">
        <w:rPr>
          <w:noProof/>
          <w:lang w:eastAsia="es-MX"/>
        </w:rPr>
        <w:drawing>
          <wp:anchor distT="0" distB="0" distL="114300" distR="114300" simplePos="0" relativeHeight="251662336" behindDoc="0" locked="0" layoutInCell="1" allowOverlap="1" wp14:anchorId="50581BFB" wp14:editId="2168FE66">
            <wp:simplePos x="0" y="0"/>
            <wp:positionH relativeFrom="margin">
              <wp:align>left</wp:align>
            </wp:positionH>
            <wp:positionV relativeFrom="paragraph">
              <wp:posOffset>4978400</wp:posOffset>
            </wp:positionV>
            <wp:extent cx="5957570" cy="1323975"/>
            <wp:effectExtent l="0" t="0" r="5080" b="0"/>
            <wp:wrapSquare wrapText="bothSides"/>
            <wp:docPr id="52035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5942" name=""/>
                    <pic:cNvPicPr/>
                  </pic:nvPicPr>
                  <pic:blipFill>
                    <a:blip r:embed="rId34">
                      <a:extLst>
                        <a:ext uri="{28A0092B-C50C-407E-A947-70E740481C1C}">
                          <a14:useLocalDpi xmlns:a14="http://schemas.microsoft.com/office/drawing/2010/main" val="0"/>
                        </a:ext>
                      </a:extLst>
                    </a:blip>
                    <a:stretch>
                      <a:fillRect/>
                    </a:stretch>
                  </pic:blipFill>
                  <pic:spPr>
                    <a:xfrm>
                      <a:off x="0" y="0"/>
                      <a:ext cx="5961457" cy="1324768"/>
                    </a:xfrm>
                    <a:prstGeom prst="rect">
                      <a:avLst/>
                    </a:prstGeom>
                  </pic:spPr>
                </pic:pic>
              </a:graphicData>
            </a:graphic>
            <wp14:sizeRelH relativeFrom="margin">
              <wp14:pctWidth>0</wp14:pctWidth>
            </wp14:sizeRelH>
            <wp14:sizeRelV relativeFrom="margin">
              <wp14:pctHeight>0</wp14:pctHeight>
            </wp14:sizeRelV>
          </wp:anchor>
        </w:drawing>
      </w:r>
    </w:p>
    <w:p w14:paraId="309BA40F" w14:textId="417876DC" w:rsidR="00F376A8" w:rsidRDefault="00F376A8">
      <w:r>
        <w:br w:type="page"/>
      </w:r>
    </w:p>
    <w:p w14:paraId="15BE6932" w14:textId="21F0DEAF" w:rsidR="001935E5" w:rsidRDefault="001935E5" w:rsidP="001935E5">
      <w:r>
        <w:lastRenderedPageBreak/>
        <w:t>Organizando los datos de esta manera podemos presentar (y responder) las siguientes preguntas:</w:t>
      </w:r>
    </w:p>
    <w:p w14:paraId="3C47C250" w14:textId="6A45A8CB" w:rsidR="001935E5" w:rsidRPr="00A00B72" w:rsidRDefault="001935E5" w:rsidP="001935E5">
      <w:pPr>
        <w:pStyle w:val="Prrafodelista"/>
        <w:numPr>
          <w:ilvl w:val="0"/>
          <w:numId w:val="6"/>
        </w:numPr>
        <w:rPr>
          <w:b/>
          <w:bCs/>
          <w:sz w:val="28"/>
          <w:szCs w:val="28"/>
        </w:rPr>
      </w:pPr>
      <w:r w:rsidRPr="00A00B72">
        <w:rPr>
          <w:b/>
          <w:bCs/>
          <w:sz w:val="28"/>
          <w:szCs w:val="28"/>
        </w:rPr>
        <w:t>¿La alta urbanización siempre implica alta criminalidad?</w:t>
      </w:r>
    </w:p>
    <w:p w14:paraId="130B5971" w14:textId="4E359BFB" w:rsidR="001935E5" w:rsidRPr="001935E5" w:rsidRDefault="00042690" w:rsidP="001935E5">
      <w:pPr>
        <w:pStyle w:val="Prrafodelista"/>
        <w:numPr>
          <w:ilvl w:val="1"/>
          <w:numId w:val="6"/>
        </w:numPr>
      </w:pPr>
      <w:r>
        <w:t>Aunque vemos</w:t>
      </w:r>
      <w:r w:rsidR="00A133AD">
        <w:t xml:space="preserve"> una excepción con la estadística de </w:t>
      </w:r>
      <w:r w:rsidR="00A133AD">
        <w:rPr>
          <w:i/>
          <w:iCs/>
        </w:rPr>
        <w:t>Asesinato</w:t>
      </w:r>
      <w:r w:rsidR="00A133AD">
        <w:t>, en términos generales sí hay un aumento en las cifras de violencia (Tanto en los valores máximos como mínimos) en relación a urbanización.</w:t>
      </w:r>
    </w:p>
    <w:p w14:paraId="60CD43F1" w14:textId="149ED0CF" w:rsidR="001935E5" w:rsidRPr="00A00B72" w:rsidRDefault="001935E5" w:rsidP="001935E5">
      <w:pPr>
        <w:pStyle w:val="Prrafodelista"/>
        <w:numPr>
          <w:ilvl w:val="0"/>
          <w:numId w:val="6"/>
        </w:numPr>
        <w:rPr>
          <w:b/>
          <w:bCs/>
          <w:sz w:val="28"/>
          <w:szCs w:val="28"/>
        </w:rPr>
      </w:pPr>
      <w:r w:rsidRPr="00A00B72">
        <w:rPr>
          <w:b/>
          <w:bCs/>
          <w:sz w:val="28"/>
          <w:szCs w:val="28"/>
        </w:rPr>
        <w:t>¿Existen estados poco urbanizados pero violentos?</w:t>
      </w:r>
    </w:p>
    <w:p w14:paraId="3A75AE4D" w14:textId="1E6089E7" w:rsidR="00A133AD" w:rsidRDefault="00F376A8" w:rsidP="00A133AD">
      <w:pPr>
        <w:pStyle w:val="Prrafodelista"/>
        <w:numPr>
          <w:ilvl w:val="1"/>
          <w:numId w:val="6"/>
        </w:numPr>
      </w:pPr>
      <w:r>
        <w:t>Georgia. Al menos en asesinatos.</w:t>
      </w:r>
      <w:r w:rsidR="00A00B72">
        <w:br/>
        <w:t>De hecho, a este dato atípicamente alto debemos que el promedio general de los estados poco urbanizados supere en asesinatos al de los estados urbanizados (En la estadística de asesinatos).</w:t>
      </w:r>
    </w:p>
    <w:p w14:paraId="6BC65BD6" w14:textId="78C9B62C" w:rsidR="00F376A8" w:rsidRPr="001935E5" w:rsidRDefault="00F376A8" w:rsidP="00F376A8">
      <w:pPr>
        <w:pStyle w:val="Prrafodelista"/>
        <w:ind w:left="1800"/>
      </w:pPr>
      <w:r w:rsidRPr="00F376A8">
        <w:rPr>
          <w:noProof/>
          <w:lang w:eastAsia="es-MX"/>
        </w:rPr>
        <w:drawing>
          <wp:inline distT="0" distB="0" distL="0" distR="0" wp14:anchorId="4F09341D" wp14:editId="4CBE5197">
            <wp:extent cx="1513114" cy="1104707"/>
            <wp:effectExtent l="0" t="0" r="0" b="635"/>
            <wp:docPr id="1394524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24135" name=""/>
                    <pic:cNvPicPr/>
                  </pic:nvPicPr>
                  <pic:blipFill>
                    <a:blip r:embed="rId35">
                      <a:extLst>
                        <a:ext uri="{28A0092B-C50C-407E-A947-70E740481C1C}">
                          <a14:useLocalDpi xmlns:a14="http://schemas.microsoft.com/office/drawing/2010/main" val="0"/>
                        </a:ext>
                      </a:extLst>
                    </a:blip>
                    <a:stretch>
                      <a:fillRect/>
                    </a:stretch>
                  </pic:blipFill>
                  <pic:spPr>
                    <a:xfrm>
                      <a:off x="0" y="0"/>
                      <a:ext cx="1521160" cy="1110581"/>
                    </a:xfrm>
                    <a:prstGeom prst="rect">
                      <a:avLst/>
                    </a:prstGeom>
                  </pic:spPr>
                </pic:pic>
              </a:graphicData>
            </a:graphic>
          </wp:inline>
        </w:drawing>
      </w:r>
    </w:p>
    <w:p w14:paraId="12922AE7" w14:textId="7A8C16E5" w:rsidR="00F376A8" w:rsidRPr="00A00B72" w:rsidRDefault="001935E5" w:rsidP="001935E5">
      <w:pPr>
        <w:pStyle w:val="Prrafodelista"/>
        <w:numPr>
          <w:ilvl w:val="0"/>
          <w:numId w:val="6"/>
        </w:numPr>
        <w:rPr>
          <w:b/>
          <w:bCs/>
          <w:sz w:val="28"/>
          <w:szCs w:val="28"/>
        </w:rPr>
      </w:pPr>
      <w:r w:rsidRPr="00A00B72">
        <w:rPr>
          <w:b/>
          <w:bCs/>
          <w:sz w:val="28"/>
          <w:szCs w:val="28"/>
        </w:rPr>
        <w:t>¿Existen estados urbanos pero seguros?</w:t>
      </w:r>
    </w:p>
    <w:p w14:paraId="0D969E00" w14:textId="443CF1B8" w:rsidR="00F376A8" w:rsidRDefault="00F376A8" w:rsidP="00F376A8">
      <w:pPr>
        <w:pStyle w:val="Prrafodelista"/>
        <w:numPr>
          <w:ilvl w:val="1"/>
          <w:numId w:val="6"/>
        </w:numPr>
      </w:pPr>
      <w:r>
        <w:t>Colorado por al menos 2 de los tres crímenes evaluados sería nuestro mejor ejemplo de esto.</w:t>
      </w:r>
      <w:r>
        <w:br/>
        <w:t>Sus valores en relación al promedio:</w:t>
      </w:r>
    </w:p>
    <w:p w14:paraId="7A1DB80B" w14:textId="1B7C9150" w:rsidR="00F376A8" w:rsidRDefault="00F376A8" w:rsidP="00F376A8">
      <w:pPr>
        <w:pStyle w:val="Prrafodelista"/>
        <w:numPr>
          <w:ilvl w:val="2"/>
          <w:numId w:val="6"/>
        </w:numPr>
      </w:pPr>
      <w:r w:rsidRPr="00A00B72">
        <w:rPr>
          <w:b/>
          <w:bCs/>
        </w:rPr>
        <w:t>Asesinato</w:t>
      </w:r>
      <w:r>
        <w:t>: 7.9/11.120</w:t>
      </w:r>
    </w:p>
    <w:p w14:paraId="0996B1E7" w14:textId="61C71FA8" w:rsidR="00F376A8" w:rsidRDefault="00F376A8" w:rsidP="00F376A8">
      <w:pPr>
        <w:pStyle w:val="Prrafodelista"/>
        <w:numPr>
          <w:ilvl w:val="2"/>
          <w:numId w:val="6"/>
        </w:numPr>
      </w:pPr>
      <w:r w:rsidRPr="00A00B72">
        <w:rPr>
          <w:b/>
          <w:bCs/>
        </w:rPr>
        <w:t>Asalto</w:t>
      </w:r>
      <w:r>
        <w:t>: 204/265.6</w:t>
      </w:r>
    </w:p>
    <w:p w14:paraId="16D0BEF4" w14:textId="5A5DE3F2" w:rsidR="00F376A8" w:rsidRDefault="00F376A8" w:rsidP="00F376A8">
      <w:pPr>
        <w:pStyle w:val="Prrafodelista"/>
        <w:numPr>
          <w:ilvl w:val="2"/>
          <w:numId w:val="6"/>
        </w:numPr>
      </w:pPr>
      <w:r w:rsidRPr="00A00B72">
        <w:rPr>
          <w:u w:val="single"/>
        </w:rPr>
        <w:t>Sin embargo</w:t>
      </w:r>
      <w:r>
        <w:t>, falla bastante en la tercer estadística con:</w:t>
      </w:r>
      <w:r>
        <w:br/>
      </w:r>
      <w:r w:rsidRPr="00A00B72">
        <w:rPr>
          <w:b/>
          <w:bCs/>
        </w:rPr>
        <w:t>Violación</w:t>
      </w:r>
      <w:r>
        <w:t>: 38.7/33.48</w:t>
      </w:r>
    </w:p>
    <w:p w14:paraId="6B57D6D9" w14:textId="17C2E57F" w:rsidR="00F376A8" w:rsidRPr="001935E5" w:rsidRDefault="00F376A8" w:rsidP="00F376A8">
      <w:pPr>
        <w:pStyle w:val="Prrafodelista"/>
        <w:ind w:left="1800"/>
      </w:pPr>
      <w:r>
        <w:t xml:space="preserve">En asesinato y asalto queda por </w:t>
      </w:r>
      <w:r w:rsidRPr="00A00B72">
        <w:rPr>
          <w:u w:val="single"/>
        </w:rPr>
        <w:t>debajo</w:t>
      </w:r>
      <w:r>
        <w:t xml:space="preserve"> incluso de estados </w:t>
      </w:r>
      <w:r w:rsidRPr="00A00B72">
        <w:rPr>
          <w:u w:val="single"/>
        </w:rPr>
        <w:t>No-Urbanizados</w:t>
      </w:r>
      <w:r>
        <w:t xml:space="preserve">, sin embargo, la estadística de casos de violación lo hacen destacar en </w:t>
      </w:r>
      <w:r w:rsidR="00A00B72">
        <w:t xml:space="preserve">reportes de crímenes de violación incluso por </w:t>
      </w:r>
      <w:r w:rsidR="00A00B72" w:rsidRPr="00A00B72">
        <w:rPr>
          <w:u w:val="single"/>
        </w:rPr>
        <w:t>encima</w:t>
      </w:r>
      <w:r w:rsidR="00A00B72">
        <w:t xml:space="preserve"> de otros estados </w:t>
      </w:r>
      <w:r w:rsidR="00A00B72" w:rsidRPr="00A00B72">
        <w:rPr>
          <w:u w:val="single"/>
        </w:rPr>
        <w:t>Urbanizados</w:t>
      </w:r>
    </w:p>
    <w:p w14:paraId="120289DA" w14:textId="24AE7FFC" w:rsidR="00A00B72" w:rsidRPr="001E4A6C" w:rsidRDefault="00A00B72" w:rsidP="001E4A6C">
      <w:pPr>
        <w:pStyle w:val="Ttulo3"/>
      </w:pPr>
      <w:bookmarkStart w:id="21" w:name="_Toc225049461"/>
      <w:r w:rsidRPr="001E4A6C">
        <w:t>Conclusión de</w:t>
      </w:r>
      <w:r w:rsidR="001E4A6C" w:rsidRPr="001E4A6C">
        <w:t xml:space="preserve">l análisis de resultados (Actividad </w:t>
      </w:r>
      <w:r w:rsidR="001B55BB">
        <w:t>3</w:t>
      </w:r>
      <w:r w:rsidR="001E4A6C" w:rsidRPr="001E4A6C">
        <w:t>)</w:t>
      </w:r>
      <w:bookmarkEnd w:id="21"/>
    </w:p>
    <w:p w14:paraId="1D04B5E6" w14:textId="7DE2B27C" w:rsidR="00A00B72" w:rsidRDefault="00A00B72" w:rsidP="00A00B72">
      <w:r w:rsidRPr="00A00B72">
        <w:t xml:space="preserve">Los estados con mayor urbanización tienden a presentar </w:t>
      </w:r>
      <w:r w:rsidRPr="00A00B72">
        <w:rPr>
          <w:b/>
          <w:bCs/>
        </w:rPr>
        <w:t>niveles más altos de asalto y violación</w:t>
      </w:r>
      <w:r w:rsidRPr="00A00B72">
        <w:t>, pero no necesariamente de asesinato.</w:t>
      </w:r>
    </w:p>
    <w:p w14:paraId="3E95140C" w14:textId="453E1C72" w:rsidR="00A00B72" w:rsidRPr="00A00B72" w:rsidRDefault="00A00B72" w:rsidP="00A00B72">
      <w:pPr>
        <w:pStyle w:val="Prrafodelista"/>
        <w:numPr>
          <w:ilvl w:val="0"/>
          <w:numId w:val="8"/>
        </w:numPr>
      </w:pPr>
      <w:r>
        <w:t>A</w:t>
      </w:r>
      <w:r w:rsidRPr="00A00B72">
        <w:t>salto y violación sí aumentan con urbanización</w:t>
      </w:r>
    </w:p>
    <w:p w14:paraId="782EF06A" w14:textId="7AD613AF" w:rsidR="00A00B72" w:rsidRDefault="00A00B72" w:rsidP="00A00B72">
      <w:pPr>
        <w:pStyle w:val="Prrafodelista"/>
        <w:numPr>
          <w:ilvl w:val="0"/>
          <w:numId w:val="8"/>
        </w:numPr>
      </w:pPr>
      <w:r w:rsidRPr="00A00B72">
        <w:t>Asesinato NO necesariamente (los no-urbanos violentos tienen media mayor)</w:t>
      </w:r>
    </w:p>
    <w:p w14:paraId="4E7FEF06" w14:textId="7C8405CC" w:rsidR="00A00B72" w:rsidRDefault="00A00B72" w:rsidP="00A00B72">
      <w:r>
        <w:t xml:space="preserve">Pero me gustaría concentrarme en que la estadística de asesinato no aumenta de forma general en los estados “No-Urbanizados”. Sólo en Georgia. </w:t>
      </w:r>
      <w:r>
        <w:br/>
      </w:r>
      <w:r>
        <w:lastRenderedPageBreak/>
        <w:t xml:space="preserve">Por lo que vale la pena aceptar la interpretación de que esta estadística </w:t>
      </w:r>
      <w:r w:rsidR="00444E6C">
        <w:t>de asesinatos en estados No-Urbanizados</w:t>
      </w:r>
      <w:r>
        <w:t xml:space="preserve"> está concentrada en casos específicos y no </w:t>
      </w:r>
      <w:r w:rsidR="00444E6C">
        <w:t>distribuida</w:t>
      </w:r>
      <w:r>
        <w:t xml:space="preserve"> como en Estados urbanos.</w:t>
      </w:r>
    </w:p>
    <w:p w14:paraId="28169F93" w14:textId="4EB18C89" w:rsidR="00444E6C" w:rsidRDefault="00444E6C" w:rsidP="00A00B72">
      <w:r w:rsidRPr="00444E6C">
        <w:t>Algunos estados urbanos pueden ser relativamente seguros en ciertos delitos violentos, pero no necesariamente en todos</w:t>
      </w:r>
      <w:r>
        <w:t xml:space="preserve">, como fue el caso de </w:t>
      </w:r>
      <w:r>
        <w:rPr>
          <w:i/>
          <w:iCs/>
        </w:rPr>
        <w:t>Colorado</w:t>
      </w:r>
      <w:r>
        <w:t>.</w:t>
      </w:r>
    </w:p>
    <w:p w14:paraId="3B2E49B3" w14:textId="0B8C8F13" w:rsidR="00444E6C" w:rsidRPr="00444E6C" w:rsidRDefault="00042690" w:rsidP="00A00B72">
      <w:r>
        <w:t>Entonces,</w:t>
      </w:r>
      <w:r w:rsidR="00444E6C">
        <w:t xml:space="preserve"> aunque l</w:t>
      </w:r>
      <w:r w:rsidR="00444E6C" w:rsidRPr="00444E6C">
        <w:t xml:space="preserve">a urbanización muestra una relación positiva con ciertos tipos de delitos violentos, </w:t>
      </w:r>
      <w:r w:rsidR="00444E6C">
        <w:t>(</w:t>
      </w:r>
      <w:r w:rsidR="00444E6C" w:rsidRPr="00444E6C">
        <w:t>particularmente asalto y violación</w:t>
      </w:r>
      <w:r w:rsidR="00444E6C">
        <w:t>), e</w:t>
      </w:r>
      <w:r w:rsidR="00444E6C" w:rsidRPr="00444E6C">
        <w:t>sta relación no es uniforme en todos los crímenes, ya que el asesinato no presenta el mismo patrón. Además, existen excepciones significativas dentro de cada grupo, lo que indica que la urbanización por sí sola no explica completamente los niveles de criminalidad. Es probable que intervengan otros factores estructurales y socioeconómicos.</w:t>
      </w:r>
    </w:p>
    <w:p w14:paraId="59C16DAF" w14:textId="1270C6F0" w:rsidR="00A00B72" w:rsidRDefault="00E8609A" w:rsidP="00E8609A">
      <w:pPr>
        <w:pStyle w:val="Ttulo1"/>
      </w:pPr>
      <w:bookmarkStart w:id="22" w:name="_Toc225049462"/>
      <w:r>
        <w:t>Conclusión de la práctica</w:t>
      </w:r>
      <w:bookmarkEnd w:id="22"/>
    </w:p>
    <w:p w14:paraId="70C426AD" w14:textId="77777777" w:rsidR="00E8609A" w:rsidRPr="00E8609A" w:rsidRDefault="00E8609A" w:rsidP="00E8609A">
      <w:r w:rsidRPr="00E8609A">
        <w:t>La presente práctica resultó ser considerablemente más extensa de lo que se anticipaba inicialmente. Lo que en un principio parecía un ejercicio sencillo de manipulación de datos en R, terminó convirtiéndose en un recorrido completo por las etapas fundamentales del tratamiento de datos, evidenciando una realidad que suele omitirse en los cursos introductorios: la mayor parte del trabajo de un analista de datos no consiste en aplicar algoritmos sofisticados, sino en lidiar con datos que, en términos coloquiales, "son un desastre".</w:t>
      </w:r>
    </w:p>
    <w:p w14:paraId="300CA060" w14:textId="77777777" w:rsidR="00E8609A" w:rsidRPr="00E8609A" w:rsidRDefault="00E8609A" w:rsidP="00E8609A">
      <w:r w:rsidRPr="00E8609A">
        <w:t>Quedó claro desde la primera actividad que los conjuntos de datos descargados de fuentes oficiales como el Banco Mundial llegan en formatos poco amigables para el análisis directo: metadatos intercalados, años organizados como columnas, estructuras inconsistentes entre indicadores y una cantidad significativa de valores faltantes. Esto obligó a invertir una cantidad considerable de tiempo en tareas de limpieza, transformación y reestructuración antes siquiera de poder realizar el análisis planteado. Esta experiencia refuerza la idea de que la labor primordial de un científico de datos no es, paradójicamente, analizar, sino limpiar y preparar los datos para que puedan ser analizados.</w:t>
      </w:r>
    </w:p>
    <w:p w14:paraId="6F716182" w14:textId="77777777" w:rsidR="00E8609A" w:rsidRPr="00E8609A" w:rsidRDefault="00E8609A" w:rsidP="00E8609A">
      <w:r w:rsidRPr="00E8609A">
        <w:t xml:space="preserve">A pesar de que esta fue la primera práctica del curso y se trabajó con técnicas relativamente básicas como </w:t>
      </w:r>
      <w:proofErr w:type="spellStart"/>
      <w:r w:rsidRPr="00E8609A">
        <w:t>subsetting</w:t>
      </w:r>
      <w:proofErr w:type="spellEnd"/>
      <w:r w:rsidRPr="00E8609A">
        <w:t xml:space="preserve">, </w:t>
      </w:r>
      <w:proofErr w:type="spellStart"/>
      <w:r w:rsidRPr="00E8609A">
        <w:t>merging</w:t>
      </w:r>
      <w:proofErr w:type="spellEnd"/>
      <w:r w:rsidRPr="00E8609A">
        <w:t xml:space="preserve"> y correlación, se lograron obtener conclusiones no triviales que trascienden el típico "sí, excepto cuando no". En la actividad del Banco Mundial, por ejemplo, se observó que, si bien el gasto público en educación muestra una correlación positiva débil con el PIB per cápita, la relación entre los años de escolaridad y la riqueza de los países resultó prácticamente nula. Esto sugiere que el </w:t>
      </w:r>
      <w:r w:rsidRPr="00E8609A">
        <w:lastRenderedPageBreak/>
        <w:t>desarrollo económico no depende de manera lineal y directa de variables educativas, o que sus efectos podrían manifestarse en horizontes temporales más largos que el año analizado.</w:t>
      </w:r>
    </w:p>
    <w:p w14:paraId="6BB6A1E0" w14:textId="77777777" w:rsidR="00E8609A" w:rsidRPr="00E8609A" w:rsidRDefault="00E8609A" w:rsidP="00E8609A">
      <w:r w:rsidRPr="00E8609A">
        <w:t>En el análisis de los cruces fronterizos, se identificaron casos atípicos como Boquillas, Texas, donde prácticamente la totalidad de los cruces se realizan a pie, lo que contrasta fuertemente con puertos de mayor escala como El Paso o San Ysidro, donde predominan los vehículos. Esto evidencia que las dinámicas de movilidad fronteriza no son homogéneas y que cada puerto responde a contextos geográficos, turísticos y socioeconómicos particulares.</w:t>
      </w:r>
    </w:p>
    <w:p w14:paraId="03FADB44" w14:textId="2A5993FC" w:rsidR="00E8609A" w:rsidRPr="00E8609A" w:rsidRDefault="00E8609A" w:rsidP="00E8609A">
      <w:r w:rsidRPr="00E8609A">
        <w:t xml:space="preserve">Finalmente, el análisis del dataset </w:t>
      </w:r>
      <w:proofErr w:type="spellStart"/>
      <w:r w:rsidRPr="00E8609A">
        <w:t>USArrests</w:t>
      </w:r>
      <w:proofErr w:type="spellEnd"/>
      <w:r w:rsidRPr="00E8609A">
        <w:t xml:space="preserve"> permitió matizar la relación entre urbanización y criminalidad. Si bien el asalto y la violación tienden a aumentar con la urbanización, el homicidio no sigue necesariamente ese patrón. De hecho, algunos estados no urbanizados como Georgia presentan tasas de asesinato superiores al promedio de los estados urbanizados, lo que sugiere que otros factores estructurales y socioeconómicos intervienen en estos fenómenos.</w:t>
      </w:r>
    </w:p>
    <w:p w14:paraId="5B8D9BAC" w14:textId="3965CEEF" w:rsidR="001935E5" w:rsidRDefault="00E0129C" w:rsidP="00E8609A">
      <w:pPr>
        <w:pStyle w:val="Ttulo1"/>
      </w:pPr>
      <w:bookmarkStart w:id="23" w:name="_Toc225049463"/>
      <w:r>
        <w:t>Referencias</w:t>
      </w:r>
      <w:bookmarkEnd w:id="23"/>
    </w:p>
    <w:p w14:paraId="7212FC9B" w14:textId="77777777" w:rsidR="0021491E" w:rsidRPr="0021491E" w:rsidRDefault="0021491E" w:rsidP="0021491E">
      <w:pPr>
        <w:pStyle w:val="Prrafodelista"/>
        <w:numPr>
          <w:ilvl w:val="0"/>
          <w:numId w:val="24"/>
        </w:numPr>
        <w:rPr>
          <w:rStyle w:val="Referenciasutil"/>
        </w:rPr>
      </w:pPr>
      <w:r w:rsidRPr="0021491E">
        <w:rPr>
          <w:rStyle w:val="Referenciasutil"/>
        </w:rPr>
        <w:t>"World Bank Open Data. (s. f.). World Bank Open Data. https://data.worldbank.org/indicator</w:t>
      </w:r>
    </w:p>
    <w:p w14:paraId="5D71C7C9" w14:textId="77777777" w:rsidR="0021491E" w:rsidRPr="0021491E" w:rsidRDefault="0021491E" w:rsidP="0021491E">
      <w:pPr>
        <w:pStyle w:val="Prrafodelista"/>
        <w:numPr>
          <w:ilvl w:val="0"/>
          <w:numId w:val="24"/>
        </w:numPr>
        <w:rPr>
          <w:rStyle w:val="Referenciasutil"/>
        </w:rPr>
      </w:pPr>
      <w:r w:rsidRPr="0021491E">
        <w:rPr>
          <w:rStyle w:val="Referenciasutil"/>
        </w:rPr>
        <w:t>(World Bank Open Data, s. f.)"</w:t>
      </w:r>
    </w:p>
    <w:p w14:paraId="710A3F0F" w14:textId="77777777" w:rsidR="0021491E" w:rsidRPr="0021491E" w:rsidRDefault="0021491E" w:rsidP="0021491E">
      <w:pPr>
        <w:pStyle w:val="Prrafodelista"/>
        <w:numPr>
          <w:ilvl w:val="0"/>
          <w:numId w:val="24"/>
        </w:numPr>
        <w:rPr>
          <w:rStyle w:val="Referenciasutil"/>
        </w:rPr>
      </w:pPr>
      <w:r w:rsidRPr="0021491E">
        <w:rPr>
          <w:rStyle w:val="Referenciasutil"/>
        </w:rPr>
        <w:t xml:space="preserve">Han, J., Kamber, M., &amp; Pei, J. (2012). *Data </w:t>
      </w:r>
      <w:proofErr w:type="spellStart"/>
      <w:r w:rsidRPr="0021491E">
        <w:rPr>
          <w:rStyle w:val="Referenciasutil"/>
        </w:rPr>
        <w:t>mining</w:t>
      </w:r>
      <w:proofErr w:type="spellEnd"/>
      <w:r w:rsidRPr="0021491E">
        <w:rPr>
          <w:rStyle w:val="Referenciasutil"/>
        </w:rPr>
        <w:t xml:space="preserve">: </w:t>
      </w:r>
      <w:proofErr w:type="spellStart"/>
      <w:r w:rsidRPr="0021491E">
        <w:rPr>
          <w:rStyle w:val="Referenciasutil"/>
        </w:rPr>
        <w:t>Concepts</w:t>
      </w:r>
      <w:proofErr w:type="spellEnd"/>
      <w:r w:rsidRPr="0021491E">
        <w:rPr>
          <w:rStyle w:val="Referenciasutil"/>
        </w:rPr>
        <w:t xml:space="preserve"> and </w:t>
      </w:r>
      <w:proofErr w:type="spellStart"/>
      <w:r w:rsidRPr="0021491E">
        <w:rPr>
          <w:rStyle w:val="Referenciasutil"/>
        </w:rPr>
        <w:t>techniques</w:t>
      </w:r>
      <w:proofErr w:type="spellEnd"/>
      <w:r w:rsidRPr="0021491E">
        <w:rPr>
          <w:rStyle w:val="Referenciasutil"/>
        </w:rPr>
        <w:t>* (3rd ed.). Elsevier.</w:t>
      </w:r>
    </w:p>
    <w:p w14:paraId="312228DF" w14:textId="77777777" w:rsidR="0021491E" w:rsidRPr="0021491E" w:rsidRDefault="0021491E" w:rsidP="0021491E">
      <w:pPr>
        <w:pStyle w:val="Prrafodelista"/>
        <w:numPr>
          <w:ilvl w:val="0"/>
          <w:numId w:val="24"/>
        </w:numPr>
        <w:rPr>
          <w:rStyle w:val="Referenciasutil"/>
        </w:rPr>
      </w:pPr>
      <w:r w:rsidRPr="0021491E">
        <w:rPr>
          <w:rStyle w:val="Referenciasutil"/>
        </w:rPr>
        <w:t xml:space="preserve">James, G., Witten, D., Hastie, T., &amp; </w:t>
      </w:r>
      <w:proofErr w:type="spellStart"/>
      <w:r w:rsidRPr="0021491E">
        <w:rPr>
          <w:rStyle w:val="Referenciasutil"/>
        </w:rPr>
        <w:t>Tibshirani</w:t>
      </w:r>
      <w:proofErr w:type="spellEnd"/>
      <w:r w:rsidRPr="0021491E">
        <w:rPr>
          <w:rStyle w:val="Referenciasutil"/>
        </w:rPr>
        <w:t>, R. (2021). *</w:t>
      </w:r>
      <w:proofErr w:type="spellStart"/>
      <w:r w:rsidRPr="0021491E">
        <w:rPr>
          <w:rStyle w:val="Referenciasutil"/>
        </w:rPr>
        <w:t>An</w:t>
      </w:r>
      <w:proofErr w:type="spellEnd"/>
      <w:r w:rsidRPr="0021491E">
        <w:rPr>
          <w:rStyle w:val="Referenciasutil"/>
        </w:rPr>
        <w:t xml:space="preserve"> </w:t>
      </w:r>
      <w:proofErr w:type="spellStart"/>
      <w:r w:rsidRPr="0021491E">
        <w:rPr>
          <w:rStyle w:val="Referenciasutil"/>
        </w:rPr>
        <w:t>introduction</w:t>
      </w:r>
      <w:proofErr w:type="spellEnd"/>
      <w:r w:rsidRPr="0021491E">
        <w:rPr>
          <w:rStyle w:val="Referenciasutil"/>
        </w:rPr>
        <w:t xml:space="preserve"> </w:t>
      </w:r>
      <w:proofErr w:type="spellStart"/>
      <w:r w:rsidRPr="0021491E">
        <w:rPr>
          <w:rStyle w:val="Referenciasutil"/>
        </w:rPr>
        <w:t>to</w:t>
      </w:r>
      <w:proofErr w:type="spellEnd"/>
      <w:r w:rsidRPr="0021491E">
        <w:rPr>
          <w:rStyle w:val="Referenciasutil"/>
        </w:rPr>
        <w:t xml:space="preserve"> </w:t>
      </w:r>
      <w:proofErr w:type="spellStart"/>
      <w:r w:rsidRPr="0021491E">
        <w:rPr>
          <w:rStyle w:val="Referenciasutil"/>
        </w:rPr>
        <w:t>statistical</w:t>
      </w:r>
      <w:proofErr w:type="spellEnd"/>
      <w:r w:rsidRPr="0021491E">
        <w:rPr>
          <w:rStyle w:val="Referenciasutil"/>
        </w:rPr>
        <w:t xml:space="preserve"> </w:t>
      </w:r>
      <w:proofErr w:type="spellStart"/>
      <w:r w:rsidRPr="0021491E">
        <w:rPr>
          <w:rStyle w:val="Referenciasutil"/>
        </w:rPr>
        <w:t>learning</w:t>
      </w:r>
      <w:proofErr w:type="spellEnd"/>
      <w:r w:rsidRPr="0021491E">
        <w:rPr>
          <w:rStyle w:val="Referenciasutil"/>
        </w:rPr>
        <w:t xml:space="preserve">: With </w:t>
      </w:r>
      <w:proofErr w:type="spellStart"/>
      <w:r w:rsidRPr="0021491E">
        <w:rPr>
          <w:rStyle w:val="Referenciasutil"/>
        </w:rPr>
        <w:t>applications</w:t>
      </w:r>
      <w:proofErr w:type="spellEnd"/>
      <w:r w:rsidRPr="0021491E">
        <w:rPr>
          <w:rStyle w:val="Referenciasutil"/>
        </w:rPr>
        <w:t xml:space="preserve"> in R* (2nd ed.). Springer.</w:t>
      </w:r>
    </w:p>
    <w:p w14:paraId="0686C7C2" w14:textId="77777777" w:rsidR="0021491E" w:rsidRPr="0021491E" w:rsidRDefault="0021491E" w:rsidP="0021491E">
      <w:pPr>
        <w:pStyle w:val="Prrafodelista"/>
        <w:numPr>
          <w:ilvl w:val="0"/>
          <w:numId w:val="24"/>
        </w:numPr>
        <w:rPr>
          <w:rStyle w:val="Referenciasutil"/>
        </w:rPr>
      </w:pPr>
      <w:r w:rsidRPr="0021491E">
        <w:rPr>
          <w:rStyle w:val="Referenciasutil"/>
        </w:rPr>
        <w:t>Kuhn, M., &amp; Johnson, K. (2019). *</w:t>
      </w:r>
      <w:proofErr w:type="spellStart"/>
      <w:r w:rsidRPr="0021491E">
        <w:rPr>
          <w:rStyle w:val="Referenciasutil"/>
        </w:rPr>
        <w:t>Feature</w:t>
      </w:r>
      <w:proofErr w:type="spellEnd"/>
      <w:r w:rsidRPr="0021491E">
        <w:rPr>
          <w:rStyle w:val="Referenciasutil"/>
        </w:rPr>
        <w:t xml:space="preserve"> </w:t>
      </w:r>
      <w:proofErr w:type="spellStart"/>
      <w:r w:rsidRPr="0021491E">
        <w:rPr>
          <w:rStyle w:val="Referenciasutil"/>
        </w:rPr>
        <w:t>engineering</w:t>
      </w:r>
      <w:proofErr w:type="spellEnd"/>
      <w:r w:rsidRPr="0021491E">
        <w:rPr>
          <w:rStyle w:val="Referenciasutil"/>
        </w:rPr>
        <w:t xml:space="preserve"> and </w:t>
      </w:r>
      <w:proofErr w:type="spellStart"/>
      <w:r w:rsidRPr="0021491E">
        <w:rPr>
          <w:rStyle w:val="Referenciasutil"/>
        </w:rPr>
        <w:t>selection</w:t>
      </w:r>
      <w:proofErr w:type="spellEnd"/>
      <w:r w:rsidRPr="0021491E">
        <w:rPr>
          <w:rStyle w:val="Referenciasutil"/>
        </w:rPr>
        <w:t xml:space="preserve">: A </w:t>
      </w:r>
      <w:proofErr w:type="spellStart"/>
      <w:r w:rsidRPr="0021491E">
        <w:rPr>
          <w:rStyle w:val="Referenciasutil"/>
        </w:rPr>
        <w:t>practical</w:t>
      </w:r>
      <w:proofErr w:type="spellEnd"/>
      <w:r w:rsidRPr="0021491E">
        <w:rPr>
          <w:rStyle w:val="Referenciasutil"/>
        </w:rPr>
        <w:t xml:space="preserve"> </w:t>
      </w:r>
      <w:proofErr w:type="spellStart"/>
      <w:r w:rsidRPr="0021491E">
        <w:rPr>
          <w:rStyle w:val="Referenciasutil"/>
        </w:rPr>
        <w:t>approach</w:t>
      </w:r>
      <w:proofErr w:type="spellEnd"/>
      <w:r w:rsidRPr="0021491E">
        <w:rPr>
          <w:rStyle w:val="Referenciasutil"/>
        </w:rPr>
        <w:t xml:space="preserve"> </w:t>
      </w:r>
      <w:proofErr w:type="spellStart"/>
      <w:r w:rsidRPr="0021491E">
        <w:rPr>
          <w:rStyle w:val="Referenciasutil"/>
        </w:rPr>
        <w:t>for</w:t>
      </w:r>
      <w:proofErr w:type="spellEnd"/>
      <w:r w:rsidRPr="0021491E">
        <w:rPr>
          <w:rStyle w:val="Referenciasutil"/>
        </w:rPr>
        <w:t xml:space="preserve"> predictive </w:t>
      </w:r>
      <w:proofErr w:type="spellStart"/>
      <w:r w:rsidRPr="0021491E">
        <w:rPr>
          <w:rStyle w:val="Referenciasutil"/>
        </w:rPr>
        <w:t>models</w:t>
      </w:r>
      <w:proofErr w:type="spellEnd"/>
      <w:r w:rsidRPr="0021491E">
        <w:rPr>
          <w:rStyle w:val="Referenciasutil"/>
        </w:rPr>
        <w:t>*. CRC Press.</w:t>
      </w:r>
    </w:p>
    <w:p w14:paraId="7BAA21A8" w14:textId="77777777" w:rsidR="0021491E" w:rsidRPr="0021491E" w:rsidRDefault="0021491E" w:rsidP="0021491E">
      <w:pPr>
        <w:pStyle w:val="Prrafodelista"/>
        <w:numPr>
          <w:ilvl w:val="0"/>
          <w:numId w:val="24"/>
        </w:numPr>
        <w:rPr>
          <w:rStyle w:val="Referenciasutil"/>
        </w:rPr>
      </w:pPr>
      <w:r w:rsidRPr="0021491E">
        <w:rPr>
          <w:rStyle w:val="Referenciasutil"/>
        </w:rPr>
        <w:t xml:space="preserve">Little, R. J. A., &amp; </w:t>
      </w:r>
      <w:proofErr w:type="spellStart"/>
      <w:r w:rsidRPr="0021491E">
        <w:rPr>
          <w:rStyle w:val="Referenciasutil"/>
        </w:rPr>
        <w:t>Rubin</w:t>
      </w:r>
      <w:proofErr w:type="spellEnd"/>
      <w:r w:rsidRPr="0021491E">
        <w:rPr>
          <w:rStyle w:val="Referenciasutil"/>
        </w:rPr>
        <w:t>, D. B. (2019). *</w:t>
      </w:r>
      <w:proofErr w:type="spellStart"/>
      <w:r w:rsidRPr="0021491E">
        <w:rPr>
          <w:rStyle w:val="Referenciasutil"/>
        </w:rPr>
        <w:t>Statistical</w:t>
      </w:r>
      <w:proofErr w:type="spellEnd"/>
      <w:r w:rsidRPr="0021491E">
        <w:rPr>
          <w:rStyle w:val="Referenciasutil"/>
        </w:rPr>
        <w:t xml:space="preserve"> </w:t>
      </w:r>
      <w:proofErr w:type="spellStart"/>
      <w:r w:rsidRPr="0021491E">
        <w:rPr>
          <w:rStyle w:val="Referenciasutil"/>
        </w:rPr>
        <w:t>analysis</w:t>
      </w:r>
      <w:proofErr w:type="spellEnd"/>
      <w:r w:rsidRPr="0021491E">
        <w:rPr>
          <w:rStyle w:val="Referenciasutil"/>
        </w:rPr>
        <w:t xml:space="preserve"> </w:t>
      </w:r>
      <w:proofErr w:type="spellStart"/>
      <w:r w:rsidRPr="0021491E">
        <w:rPr>
          <w:rStyle w:val="Referenciasutil"/>
        </w:rPr>
        <w:t>with</w:t>
      </w:r>
      <w:proofErr w:type="spellEnd"/>
      <w:r w:rsidRPr="0021491E">
        <w:rPr>
          <w:rStyle w:val="Referenciasutil"/>
        </w:rPr>
        <w:t xml:space="preserve"> </w:t>
      </w:r>
      <w:proofErr w:type="spellStart"/>
      <w:r w:rsidRPr="0021491E">
        <w:rPr>
          <w:rStyle w:val="Referenciasutil"/>
        </w:rPr>
        <w:t>missing</w:t>
      </w:r>
      <w:proofErr w:type="spellEnd"/>
      <w:r w:rsidRPr="0021491E">
        <w:rPr>
          <w:rStyle w:val="Referenciasutil"/>
        </w:rPr>
        <w:t xml:space="preserve"> data* (3rd ed.). John Wiley &amp; Sons.</w:t>
      </w:r>
    </w:p>
    <w:p w14:paraId="48DA3579" w14:textId="77777777" w:rsidR="0021491E" w:rsidRPr="0021491E" w:rsidRDefault="0021491E" w:rsidP="0021491E">
      <w:pPr>
        <w:pStyle w:val="Prrafodelista"/>
        <w:numPr>
          <w:ilvl w:val="0"/>
          <w:numId w:val="24"/>
        </w:numPr>
        <w:rPr>
          <w:rStyle w:val="Referenciasutil"/>
        </w:rPr>
      </w:pPr>
      <w:r w:rsidRPr="0021491E">
        <w:rPr>
          <w:rStyle w:val="Referenciasutil"/>
        </w:rPr>
        <w:t xml:space="preserve">R Core Team. (2026). *R: A </w:t>
      </w:r>
      <w:proofErr w:type="spellStart"/>
      <w:r w:rsidRPr="0021491E">
        <w:rPr>
          <w:rStyle w:val="Referenciasutil"/>
        </w:rPr>
        <w:t>language</w:t>
      </w:r>
      <w:proofErr w:type="spellEnd"/>
      <w:r w:rsidRPr="0021491E">
        <w:rPr>
          <w:rStyle w:val="Referenciasutil"/>
        </w:rPr>
        <w:t xml:space="preserve"> and </w:t>
      </w:r>
      <w:proofErr w:type="spellStart"/>
      <w:r w:rsidRPr="0021491E">
        <w:rPr>
          <w:rStyle w:val="Referenciasutil"/>
        </w:rPr>
        <w:t>environment</w:t>
      </w:r>
      <w:proofErr w:type="spellEnd"/>
      <w:r w:rsidRPr="0021491E">
        <w:rPr>
          <w:rStyle w:val="Referenciasutil"/>
        </w:rPr>
        <w:t xml:space="preserve"> </w:t>
      </w:r>
      <w:proofErr w:type="spellStart"/>
      <w:r w:rsidRPr="0021491E">
        <w:rPr>
          <w:rStyle w:val="Referenciasutil"/>
        </w:rPr>
        <w:t>for</w:t>
      </w:r>
      <w:proofErr w:type="spellEnd"/>
      <w:r w:rsidRPr="0021491E">
        <w:rPr>
          <w:rStyle w:val="Referenciasutil"/>
        </w:rPr>
        <w:t xml:space="preserve"> </w:t>
      </w:r>
      <w:proofErr w:type="spellStart"/>
      <w:r w:rsidRPr="0021491E">
        <w:rPr>
          <w:rStyle w:val="Referenciasutil"/>
        </w:rPr>
        <w:t>statistical</w:t>
      </w:r>
      <w:proofErr w:type="spellEnd"/>
      <w:r w:rsidRPr="0021491E">
        <w:rPr>
          <w:rStyle w:val="Referenciasutil"/>
        </w:rPr>
        <w:t xml:space="preserve"> </w:t>
      </w:r>
      <w:proofErr w:type="spellStart"/>
      <w:r w:rsidRPr="0021491E">
        <w:rPr>
          <w:rStyle w:val="Referenciasutil"/>
        </w:rPr>
        <w:t>computing</w:t>
      </w:r>
      <w:proofErr w:type="spellEnd"/>
      <w:r w:rsidRPr="0021491E">
        <w:rPr>
          <w:rStyle w:val="Referenciasutil"/>
        </w:rPr>
        <w:t xml:space="preserve">*. R </w:t>
      </w:r>
      <w:proofErr w:type="spellStart"/>
      <w:r w:rsidRPr="0021491E">
        <w:rPr>
          <w:rStyle w:val="Referenciasutil"/>
        </w:rPr>
        <w:t>Foundation</w:t>
      </w:r>
      <w:proofErr w:type="spellEnd"/>
      <w:r w:rsidRPr="0021491E">
        <w:rPr>
          <w:rStyle w:val="Referenciasutil"/>
        </w:rPr>
        <w:t xml:space="preserve"> </w:t>
      </w:r>
      <w:proofErr w:type="spellStart"/>
      <w:r w:rsidRPr="0021491E">
        <w:rPr>
          <w:rStyle w:val="Referenciasutil"/>
        </w:rPr>
        <w:t>for</w:t>
      </w:r>
      <w:proofErr w:type="spellEnd"/>
      <w:r w:rsidRPr="0021491E">
        <w:rPr>
          <w:rStyle w:val="Referenciasutil"/>
        </w:rPr>
        <w:t xml:space="preserve"> </w:t>
      </w:r>
      <w:proofErr w:type="spellStart"/>
      <w:r w:rsidRPr="0021491E">
        <w:rPr>
          <w:rStyle w:val="Referenciasutil"/>
        </w:rPr>
        <w:t>Statistical</w:t>
      </w:r>
      <w:proofErr w:type="spellEnd"/>
      <w:r w:rsidRPr="0021491E">
        <w:rPr>
          <w:rStyle w:val="Referenciasutil"/>
        </w:rPr>
        <w:t xml:space="preserve"> Computing. https://www.R-project.org/</w:t>
      </w:r>
    </w:p>
    <w:p w14:paraId="76423E24" w14:textId="77777777" w:rsidR="0021491E" w:rsidRPr="0021491E" w:rsidRDefault="0021491E" w:rsidP="0021491E">
      <w:pPr>
        <w:pStyle w:val="Prrafodelista"/>
        <w:numPr>
          <w:ilvl w:val="0"/>
          <w:numId w:val="24"/>
        </w:numPr>
        <w:rPr>
          <w:rStyle w:val="Referenciasutil"/>
        </w:rPr>
      </w:pPr>
      <w:r w:rsidRPr="0021491E">
        <w:rPr>
          <w:rStyle w:val="Referenciasutil"/>
        </w:rPr>
        <w:t xml:space="preserve">Van Buuren, S. (2018). *Flexible </w:t>
      </w:r>
      <w:proofErr w:type="spellStart"/>
      <w:r w:rsidRPr="0021491E">
        <w:rPr>
          <w:rStyle w:val="Referenciasutil"/>
        </w:rPr>
        <w:t>imputation</w:t>
      </w:r>
      <w:proofErr w:type="spellEnd"/>
      <w:r w:rsidRPr="0021491E">
        <w:rPr>
          <w:rStyle w:val="Referenciasutil"/>
        </w:rPr>
        <w:t xml:space="preserve"> </w:t>
      </w:r>
      <w:proofErr w:type="spellStart"/>
      <w:r w:rsidRPr="0021491E">
        <w:rPr>
          <w:rStyle w:val="Referenciasutil"/>
        </w:rPr>
        <w:t>of</w:t>
      </w:r>
      <w:proofErr w:type="spellEnd"/>
      <w:r w:rsidRPr="0021491E">
        <w:rPr>
          <w:rStyle w:val="Referenciasutil"/>
        </w:rPr>
        <w:t xml:space="preserve"> </w:t>
      </w:r>
      <w:proofErr w:type="spellStart"/>
      <w:r w:rsidRPr="0021491E">
        <w:rPr>
          <w:rStyle w:val="Referenciasutil"/>
        </w:rPr>
        <w:t>missing</w:t>
      </w:r>
      <w:proofErr w:type="spellEnd"/>
      <w:r w:rsidRPr="0021491E">
        <w:rPr>
          <w:rStyle w:val="Referenciasutil"/>
        </w:rPr>
        <w:t xml:space="preserve"> data* (2nd ed.). CRC Press.</w:t>
      </w:r>
    </w:p>
    <w:p w14:paraId="6656ED74" w14:textId="77777777" w:rsidR="0021491E" w:rsidRPr="0021491E" w:rsidRDefault="0021491E" w:rsidP="0021491E">
      <w:pPr>
        <w:pStyle w:val="Prrafodelista"/>
        <w:numPr>
          <w:ilvl w:val="0"/>
          <w:numId w:val="24"/>
        </w:numPr>
        <w:rPr>
          <w:rStyle w:val="Referenciasutil"/>
        </w:rPr>
      </w:pPr>
      <w:r w:rsidRPr="0021491E">
        <w:rPr>
          <w:rStyle w:val="Referenciasutil"/>
        </w:rPr>
        <w:t xml:space="preserve">Witten, I. H., Frank, E., &amp; Hall, M. A. (2011). *Data </w:t>
      </w:r>
      <w:proofErr w:type="spellStart"/>
      <w:r w:rsidRPr="0021491E">
        <w:rPr>
          <w:rStyle w:val="Referenciasutil"/>
        </w:rPr>
        <w:t>mining</w:t>
      </w:r>
      <w:proofErr w:type="spellEnd"/>
      <w:r w:rsidRPr="0021491E">
        <w:rPr>
          <w:rStyle w:val="Referenciasutil"/>
        </w:rPr>
        <w:t xml:space="preserve">: </w:t>
      </w:r>
      <w:proofErr w:type="spellStart"/>
      <w:r w:rsidRPr="0021491E">
        <w:rPr>
          <w:rStyle w:val="Referenciasutil"/>
        </w:rPr>
        <w:t>Practical</w:t>
      </w:r>
      <w:proofErr w:type="spellEnd"/>
      <w:r w:rsidRPr="0021491E">
        <w:rPr>
          <w:rStyle w:val="Referenciasutil"/>
        </w:rPr>
        <w:t xml:space="preserve"> machine </w:t>
      </w:r>
      <w:proofErr w:type="spellStart"/>
      <w:r w:rsidRPr="0021491E">
        <w:rPr>
          <w:rStyle w:val="Referenciasutil"/>
        </w:rPr>
        <w:t>learning</w:t>
      </w:r>
      <w:proofErr w:type="spellEnd"/>
      <w:r w:rsidRPr="0021491E">
        <w:rPr>
          <w:rStyle w:val="Referenciasutil"/>
        </w:rPr>
        <w:t xml:space="preserve"> </w:t>
      </w:r>
      <w:proofErr w:type="spellStart"/>
      <w:r w:rsidRPr="0021491E">
        <w:rPr>
          <w:rStyle w:val="Referenciasutil"/>
        </w:rPr>
        <w:t>tools</w:t>
      </w:r>
      <w:proofErr w:type="spellEnd"/>
      <w:r w:rsidRPr="0021491E">
        <w:rPr>
          <w:rStyle w:val="Referenciasutil"/>
        </w:rPr>
        <w:t xml:space="preserve"> and </w:t>
      </w:r>
      <w:proofErr w:type="spellStart"/>
      <w:r w:rsidRPr="0021491E">
        <w:rPr>
          <w:rStyle w:val="Referenciasutil"/>
        </w:rPr>
        <w:t>techniques</w:t>
      </w:r>
      <w:proofErr w:type="spellEnd"/>
      <w:r w:rsidRPr="0021491E">
        <w:rPr>
          <w:rStyle w:val="Referenciasutil"/>
        </w:rPr>
        <w:t>* (3rd ed.). Morgan Kaufmann.</w:t>
      </w:r>
    </w:p>
    <w:p w14:paraId="1DB6723B" w14:textId="77777777" w:rsidR="00E0129C" w:rsidRPr="001935E5" w:rsidRDefault="00E0129C" w:rsidP="00A00B72"/>
    <w:sectPr w:rsidR="00E0129C" w:rsidRPr="001935E5" w:rsidSect="00ED56A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123"/>
    <w:multiLevelType w:val="hybridMultilevel"/>
    <w:tmpl w:val="E61C6ED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98141D6"/>
    <w:multiLevelType w:val="multilevel"/>
    <w:tmpl w:val="F7B4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C32FC"/>
    <w:multiLevelType w:val="hybridMultilevel"/>
    <w:tmpl w:val="301639D8"/>
    <w:lvl w:ilvl="0" w:tplc="A21CA84E">
      <w:start w:val="1"/>
      <w:numFmt w:val="bullet"/>
      <w:lvlText w:val=""/>
      <w:lvlJc w:val="left"/>
      <w:pPr>
        <w:ind w:left="720" w:hanging="360"/>
      </w:pPr>
      <w:rPr>
        <w:rFonts w:ascii="Symbol" w:hAnsi="Symbol" w:hint="default"/>
      </w:rPr>
    </w:lvl>
    <w:lvl w:ilvl="1" w:tplc="6090D45A">
      <w:start w:val="1"/>
      <w:numFmt w:val="bullet"/>
      <w:lvlText w:val="o"/>
      <w:lvlJc w:val="left"/>
      <w:pPr>
        <w:ind w:left="1440" w:hanging="360"/>
      </w:pPr>
      <w:rPr>
        <w:rFonts w:ascii="Courier New" w:hAnsi="Courier New" w:hint="default"/>
      </w:rPr>
    </w:lvl>
    <w:lvl w:ilvl="2" w:tplc="000C2E5A">
      <w:start w:val="1"/>
      <w:numFmt w:val="bullet"/>
      <w:lvlText w:val=""/>
      <w:lvlJc w:val="left"/>
      <w:pPr>
        <w:ind w:left="2160" w:hanging="360"/>
      </w:pPr>
      <w:rPr>
        <w:rFonts w:ascii="Wingdings" w:hAnsi="Wingdings" w:hint="default"/>
      </w:rPr>
    </w:lvl>
    <w:lvl w:ilvl="3" w:tplc="BAC00AB6">
      <w:start w:val="1"/>
      <w:numFmt w:val="bullet"/>
      <w:lvlText w:val=""/>
      <w:lvlJc w:val="left"/>
      <w:pPr>
        <w:ind w:left="2880" w:hanging="360"/>
      </w:pPr>
      <w:rPr>
        <w:rFonts w:ascii="Symbol" w:hAnsi="Symbol" w:hint="default"/>
      </w:rPr>
    </w:lvl>
    <w:lvl w:ilvl="4" w:tplc="3496B8BC">
      <w:start w:val="1"/>
      <w:numFmt w:val="bullet"/>
      <w:lvlText w:val="o"/>
      <w:lvlJc w:val="left"/>
      <w:pPr>
        <w:ind w:left="3600" w:hanging="360"/>
      </w:pPr>
      <w:rPr>
        <w:rFonts w:ascii="Courier New" w:hAnsi="Courier New" w:hint="default"/>
      </w:rPr>
    </w:lvl>
    <w:lvl w:ilvl="5" w:tplc="AF667DAC">
      <w:start w:val="1"/>
      <w:numFmt w:val="bullet"/>
      <w:lvlText w:val=""/>
      <w:lvlJc w:val="left"/>
      <w:pPr>
        <w:ind w:left="4320" w:hanging="360"/>
      </w:pPr>
      <w:rPr>
        <w:rFonts w:ascii="Wingdings" w:hAnsi="Wingdings" w:hint="default"/>
      </w:rPr>
    </w:lvl>
    <w:lvl w:ilvl="6" w:tplc="9A6469A8">
      <w:start w:val="1"/>
      <w:numFmt w:val="bullet"/>
      <w:lvlText w:val=""/>
      <w:lvlJc w:val="left"/>
      <w:pPr>
        <w:ind w:left="5040" w:hanging="360"/>
      </w:pPr>
      <w:rPr>
        <w:rFonts w:ascii="Symbol" w:hAnsi="Symbol" w:hint="default"/>
      </w:rPr>
    </w:lvl>
    <w:lvl w:ilvl="7" w:tplc="C5BEB798">
      <w:start w:val="1"/>
      <w:numFmt w:val="bullet"/>
      <w:lvlText w:val="o"/>
      <w:lvlJc w:val="left"/>
      <w:pPr>
        <w:ind w:left="5760" w:hanging="360"/>
      </w:pPr>
      <w:rPr>
        <w:rFonts w:ascii="Courier New" w:hAnsi="Courier New" w:hint="default"/>
      </w:rPr>
    </w:lvl>
    <w:lvl w:ilvl="8" w:tplc="D662263A">
      <w:start w:val="1"/>
      <w:numFmt w:val="bullet"/>
      <w:lvlText w:val=""/>
      <w:lvlJc w:val="left"/>
      <w:pPr>
        <w:ind w:left="6480" w:hanging="360"/>
      </w:pPr>
      <w:rPr>
        <w:rFonts w:ascii="Wingdings" w:hAnsi="Wingdings" w:hint="default"/>
      </w:rPr>
    </w:lvl>
  </w:abstractNum>
  <w:abstractNum w:abstractNumId="3" w15:restartNumberingAfterBreak="0">
    <w:nsid w:val="0FE02C2D"/>
    <w:multiLevelType w:val="hybridMultilevel"/>
    <w:tmpl w:val="50BCC15C"/>
    <w:lvl w:ilvl="0" w:tplc="7AE66B10">
      <w:start w:val="1"/>
      <w:numFmt w:val="bullet"/>
      <w:lvlText w:val=""/>
      <w:lvlJc w:val="left"/>
      <w:pPr>
        <w:ind w:left="720" w:hanging="360"/>
      </w:pPr>
      <w:rPr>
        <w:rFonts w:ascii="Symbol" w:hAnsi="Symbol" w:hint="default"/>
      </w:rPr>
    </w:lvl>
    <w:lvl w:ilvl="1" w:tplc="A9C0D020">
      <w:start w:val="1"/>
      <w:numFmt w:val="bullet"/>
      <w:lvlText w:val="o"/>
      <w:lvlJc w:val="left"/>
      <w:pPr>
        <w:ind w:left="1440" w:hanging="360"/>
      </w:pPr>
      <w:rPr>
        <w:rFonts w:ascii="Courier New" w:hAnsi="Courier New" w:hint="default"/>
      </w:rPr>
    </w:lvl>
    <w:lvl w:ilvl="2" w:tplc="19566E78">
      <w:start w:val="1"/>
      <w:numFmt w:val="bullet"/>
      <w:lvlText w:val=""/>
      <w:lvlJc w:val="left"/>
      <w:pPr>
        <w:ind w:left="2160" w:hanging="360"/>
      </w:pPr>
      <w:rPr>
        <w:rFonts w:ascii="Wingdings" w:hAnsi="Wingdings" w:hint="default"/>
      </w:rPr>
    </w:lvl>
    <w:lvl w:ilvl="3" w:tplc="7B96B65C">
      <w:start w:val="1"/>
      <w:numFmt w:val="bullet"/>
      <w:lvlText w:val=""/>
      <w:lvlJc w:val="left"/>
      <w:pPr>
        <w:ind w:left="2880" w:hanging="360"/>
      </w:pPr>
      <w:rPr>
        <w:rFonts w:ascii="Symbol" w:hAnsi="Symbol" w:hint="default"/>
      </w:rPr>
    </w:lvl>
    <w:lvl w:ilvl="4" w:tplc="8AB4BB2E">
      <w:start w:val="1"/>
      <w:numFmt w:val="bullet"/>
      <w:lvlText w:val="o"/>
      <w:lvlJc w:val="left"/>
      <w:pPr>
        <w:ind w:left="3600" w:hanging="360"/>
      </w:pPr>
      <w:rPr>
        <w:rFonts w:ascii="Courier New" w:hAnsi="Courier New" w:hint="default"/>
      </w:rPr>
    </w:lvl>
    <w:lvl w:ilvl="5" w:tplc="8C483F16">
      <w:start w:val="1"/>
      <w:numFmt w:val="bullet"/>
      <w:lvlText w:val=""/>
      <w:lvlJc w:val="left"/>
      <w:pPr>
        <w:ind w:left="4320" w:hanging="360"/>
      </w:pPr>
      <w:rPr>
        <w:rFonts w:ascii="Wingdings" w:hAnsi="Wingdings" w:hint="default"/>
      </w:rPr>
    </w:lvl>
    <w:lvl w:ilvl="6" w:tplc="79A40666">
      <w:start w:val="1"/>
      <w:numFmt w:val="bullet"/>
      <w:lvlText w:val=""/>
      <w:lvlJc w:val="left"/>
      <w:pPr>
        <w:ind w:left="5040" w:hanging="360"/>
      </w:pPr>
      <w:rPr>
        <w:rFonts w:ascii="Symbol" w:hAnsi="Symbol" w:hint="default"/>
      </w:rPr>
    </w:lvl>
    <w:lvl w:ilvl="7" w:tplc="CA70E298">
      <w:start w:val="1"/>
      <w:numFmt w:val="bullet"/>
      <w:lvlText w:val="o"/>
      <w:lvlJc w:val="left"/>
      <w:pPr>
        <w:ind w:left="5760" w:hanging="360"/>
      </w:pPr>
      <w:rPr>
        <w:rFonts w:ascii="Courier New" w:hAnsi="Courier New" w:hint="default"/>
      </w:rPr>
    </w:lvl>
    <w:lvl w:ilvl="8" w:tplc="707CE74A">
      <w:start w:val="1"/>
      <w:numFmt w:val="bullet"/>
      <w:lvlText w:val=""/>
      <w:lvlJc w:val="left"/>
      <w:pPr>
        <w:ind w:left="6480" w:hanging="360"/>
      </w:pPr>
      <w:rPr>
        <w:rFonts w:ascii="Wingdings" w:hAnsi="Wingdings" w:hint="default"/>
      </w:rPr>
    </w:lvl>
  </w:abstractNum>
  <w:abstractNum w:abstractNumId="4" w15:restartNumberingAfterBreak="0">
    <w:nsid w:val="11CE4B11"/>
    <w:multiLevelType w:val="hybridMultilevel"/>
    <w:tmpl w:val="2F5057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80667B"/>
    <w:multiLevelType w:val="multilevel"/>
    <w:tmpl w:val="99D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856E7"/>
    <w:multiLevelType w:val="hybridMultilevel"/>
    <w:tmpl w:val="6C4652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FCA494C"/>
    <w:multiLevelType w:val="hybridMultilevel"/>
    <w:tmpl w:val="01989052"/>
    <w:lvl w:ilvl="0" w:tplc="08C000F0">
      <w:start w:val="1"/>
      <w:numFmt w:val="bullet"/>
      <w:lvlText w:val="·"/>
      <w:lvlJc w:val="left"/>
      <w:pPr>
        <w:ind w:left="720" w:hanging="360"/>
      </w:pPr>
      <w:rPr>
        <w:rFonts w:ascii="Symbol" w:hAnsi="Symbol" w:hint="default"/>
      </w:rPr>
    </w:lvl>
    <w:lvl w:ilvl="1" w:tplc="5088DC64">
      <w:start w:val="1"/>
      <w:numFmt w:val="bullet"/>
      <w:lvlText w:val="o"/>
      <w:lvlJc w:val="left"/>
      <w:pPr>
        <w:ind w:left="1440" w:hanging="360"/>
      </w:pPr>
      <w:rPr>
        <w:rFonts w:ascii="Courier New" w:hAnsi="Courier New" w:hint="default"/>
      </w:rPr>
    </w:lvl>
    <w:lvl w:ilvl="2" w:tplc="AB123FC6">
      <w:start w:val="1"/>
      <w:numFmt w:val="bullet"/>
      <w:lvlText w:val=""/>
      <w:lvlJc w:val="left"/>
      <w:pPr>
        <w:ind w:left="2160" w:hanging="360"/>
      </w:pPr>
      <w:rPr>
        <w:rFonts w:ascii="Wingdings" w:hAnsi="Wingdings" w:hint="default"/>
      </w:rPr>
    </w:lvl>
    <w:lvl w:ilvl="3" w:tplc="E54066D0">
      <w:start w:val="1"/>
      <w:numFmt w:val="bullet"/>
      <w:lvlText w:val=""/>
      <w:lvlJc w:val="left"/>
      <w:pPr>
        <w:ind w:left="2880" w:hanging="360"/>
      </w:pPr>
      <w:rPr>
        <w:rFonts w:ascii="Symbol" w:hAnsi="Symbol" w:hint="default"/>
      </w:rPr>
    </w:lvl>
    <w:lvl w:ilvl="4" w:tplc="A03ED928">
      <w:start w:val="1"/>
      <w:numFmt w:val="bullet"/>
      <w:lvlText w:val="o"/>
      <w:lvlJc w:val="left"/>
      <w:pPr>
        <w:ind w:left="3600" w:hanging="360"/>
      </w:pPr>
      <w:rPr>
        <w:rFonts w:ascii="Courier New" w:hAnsi="Courier New" w:hint="default"/>
      </w:rPr>
    </w:lvl>
    <w:lvl w:ilvl="5" w:tplc="5E30DCD4">
      <w:start w:val="1"/>
      <w:numFmt w:val="bullet"/>
      <w:lvlText w:val=""/>
      <w:lvlJc w:val="left"/>
      <w:pPr>
        <w:ind w:left="4320" w:hanging="360"/>
      </w:pPr>
      <w:rPr>
        <w:rFonts w:ascii="Wingdings" w:hAnsi="Wingdings" w:hint="default"/>
      </w:rPr>
    </w:lvl>
    <w:lvl w:ilvl="6" w:tplc="3DF8C53A">
      <w:start w:val="1"/>
      <w:numFmt w:val="bullet"/>
      <w:lvlText w:val=""/>
      <w:lvlJc w:val="left"/>
      <w:pPr>
        <w:ind w:left="5040" w:hanging="360"/>
      </w:pPr>
      <w:rPr>
        <w:rFonts w:ascii="Symbol" w:hAnsi="Symbol" w:hint="default"/>
      </w:rPr>
    </w:lvl>
    <w:lvl w:ilvl="7" w:tplc="D7DEDBB8">
      <w:start w:val="1"/>
      <w:numFmt w:val="bullet"/>
      <w:lvlText w:val="o"/>
      <w:lvlJc w:val="left"/>
      <w:pPr>
        <w:ind w:left="5760" w:hanging="360"/>
      </w:pPr>
      <w:rPr>
        <w:rFonts w:ascii="Courier New" w:hAnsi="Courier New" w:hint="default"/>
      </w:rPr>
    </w:lvl>
    <w:lvl w:ilvl="8" w:tplc="A09CED94">
      <w:start w:val="1"/>
      <w:numFmt w:val="bullet"/>
      <w:lvlText w:val=""/>
      <w:lvlJc w:val="left"/>
      <w:pPr>
        <w:ind w:left="6480" w:hanging="360"/>
      </w:pPr>
      <w:rPr>
        <w:rFonts w:ascii="Wingdings" w:hAnsi="Wingdings" w:hint="default"/>
      </w:rPr>
    </w:lvl>
  </w:abstractNum>
  <w:abstractNum w:abstractNumId="8" w15:restartNumberingAfterBreak="0">
    <w:nsid w:val="3B89260A"/>
    <w:multiLevelType w:val="hybridMultilevel"/>
    <w:tmpl w:val="F238DA8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3EEF1EF4"/>
    <w:multiLevelType w:val="multilevel"/>
    <w:tmpl w:val="4D34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5D602E"/>
    <w:multiLevelType w:val="hybridMultilevel"/>
    <w:tmpl w:val="3B20960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475D75FE"/>
    <w:multiLevelType w:val="hybridMultilevel"/>
    <w:tmpl w:val="A7DC2A88"/>
    <w:lvl w:ilvl="0" w:tplc="7AE66B10">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B8730D3"/>
    <w:multiLevelType w:val="multilevel"/>
    <w:tmpl w:val="B86E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B1CCD"/>
    <w:multiLevelType w:val="hybridMultilevel"/>
    <w:tmpl w:val="1F7C510C"/>
    <w:lvl w:ilvl="0" w:tplc="7AE66B10">
      <w:start w:val="1"/>
      <w:numFmt w:val="bullet"/>
      <w:lvlText w:val=""/>
      <w:lvlJc w:val="left"/>
      <w:pPr>
        <w:ind w:left="1080" w:hanging="360"/>
      </w:pPr>
      <w:rPr>
        <w:rFonts w:ascii="Symbol" w:hAnsi="Symbol" w:hint="default"/>
      </w:rPr>
    </w:lvl>
    <w:lvl w:ilvl="1" w:tplc="1C86C892">
      <w:start w:val="1"/>
      <w:numFmt w:val="bullet"/>
      <w:lvlText w:val="="/>
      <w:lvlJc w:val="left"/>
      <w:pPr>
        <w:ind w:left="1800" w:hanging="360"/>
      </w:pPr>
      <w:rPr>
        <w:rFonts w:ascii="Courier New" w:hAnsi="Courier New" w:hint="default"/>
      </w:rPr>
    </w:lvl>
    <w:lvl w:ilvl="2" w:tplc="080A0005">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54783954"/>
    <w:multiLevelType w:val="hybridMultilevel"/>
    <w:tmpl w:val="408807F6"/>
    <w:lvl w:ilvl="0" w:tplc="EFB8F5CA">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581C68C9"/>
    <w:multiLevelType w:val="hybridMultilevel"/>
    <w:tmpl w:val="59D0DB0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AB50BE3"/>
    <w:multiLevelType w:val="hybridMultilevel"/>
    <w:tmpl w:val="7A36F56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62657DE2"/>
    <w:multiLevelType w:val="hybridMultilevel"/>
    <w:tmpl w:val="49828C7C"/>
    <w:lvl w:ilvl="0" w:tplc="1C86C892">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0" w:hanging="360"/>
      </w:pPr>
      <w:rPr>
        <w:rFonts w:ascii="Courier New" w:hAnsi="Courier New" w:cs="Courier New" w:hint="default"/>
      </w:rPr>
    </w:lvl>
    <w:lvl w:ilvl="2" w:tplc="080A0005" w:tentative="1">
      <w:start w:val="1"/>
      <w:numFmt w:val="bullet"/>
      <w:lvlText w:val=""/>
      <w:lvlJc w:val="left"/>
      <w:pPr>
        <w:ind w:left="720" w:hanging="360"/>
      </w:pPr>
      <w:rPr>
        <w:rFonts w:ascii="Wingdings" w:hAnsi="Wingdings" w:hint="default"/>
      </w:rPr>
    </w:lvl>
    <w:lvl w:ilvl="3" w:tplc="080A0001" w:tentative="1">
      <w:start w:val="1"/>
      <w:numFmt w:val="bullet"/>
      <w:lvlText w:val=""/>
      <w:lvlJc w:val="left"/>
      <w:pPr>
        <w:ind w:left="1440" w:hanging="360"/>
      </w:pPr>
      <w:rPr>
        <w:rFonts w:ascii="Symbol" w:hAnsi="Symbol" w:hint="default"/>
      </w:rPr>
    </w:lvl>
    <w:lvl w:ilvl="4" w:tplc="080A0003" w:tentative="1">
      <w:start w:val="1"/>
      <w:numFmt w:val="bullet"/>
      <w:lvlText w:val="o"/>
      <w:lvlJc w:val="left"/>
      <w:pPr>
        <w:ind w:left="2160" w:hanging="360"/>
      </w:pPr>
      <w:rPr>
        <w:rFonts w:ascii="Courier New" w:hAnsi="Courier New" w:cs="Courier New" w:hint="default"/>
      </w:rPr>
    </w:lvl>
    <w:lvl w:ilvl="5" w:tplc="080A0005" w:tentative="1">
      <w:start w:val="1"/>
      <w:numFmt w:val="bullet"/>
      <w:lvlText w:val=""/>
      <w:lvlJc w:val="left"/>
      <w:pPr>
        <w:ind w:left="2880" w:hanging="360"/>
      </w:pPr>
      <w:rPr>
        <w:rFonts w:ascii="Wingdings" w:hAnsi="Wingdings" w:hint="default"/>
      </w:rPr>
    </w:lvl>
    <w:lvl w:ilvl="6" w:tplc="080A0001" w:tentative="1">
      <w:start w:val="1"/>
      <w:numFmt w:val="bullet"/>
      <w:lvlText w:val=""/>
      <w:lvlJc w:val="left"/>
      <w:pPr>
        <w:ind w:left="3600" w:hanging="360"/>
      </w:pPr>
      <w:rPr>
        <w:rFonts w:ascii="Symbol" w:hAnsi="Symbol" w:hint="default"/>
      </w:rPr>
    </w:lvl>
    <w:lvl w:ilvl="7" w:tplc="080A0003" w:tentative="1">
      <w:start w:val="1"/>
      <w:numFmt w:val="bullet"/>
      <w:lvlText w:val="o"/>
      <w:lvlJc w:val="left"/>
      <w:pPr>
        <w:ind w:left="4320" w:hanging="360"/>
      </w:pPr>
      <w:rPr>
        <w:rFonts w:ascii="Courier New" w:hAnsi="Courier New" w:cs="Courier New" w:hint="default"/>
      </w:rPr>
    </w:lvl>
    <w:lvl w:ilvl="8" w:tplc="080A0005" w:tentative="1">
      <w:start w:val="1"/>
      <w:numFmt w:val="bullet"/>
      <w:lvlText w:val=""/>
      <w:lvlJc w:val="left"/>
      <w:pPr>
        <w:ind w:left="5040" w:hanging="360"/>
      </w:pPr>
      <w:rPr>
        <w:rFonts w:ascii="Wingdings" w:hAnsi="Wingdings" w:hint="default"/>
      </w:rPr>
    </w:lvl>
  </w:abstractNum>
  <w:abstractNum w:abstractNumId="18" w15:restartNumberingAfterBreak="0">
    <w:nsid w:val="659E1CC5"/>
    <w:multiLevelType w:val="hybridMultilevel"/>
    <w:tmpl w:val="B02E892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68D1747E"/>
    <w:multiLevelType w:val="multilevel"/>
    <w:tmpl w:val="C3F4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A17384"/>
    <w:multiLevelType w:val="multilevel"/>
    <w:tmpl w:val="B9C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F23B25"/>
    <w:multiLevelType w:val="hybridMultilevel"/>
    <w:tmpl w:val="7E00329E"/>
    <w:lvl w:ilvl="0" w:tplc="0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22" w15:restartNumberingAfterBreak="0">
    <w:nsid w:val="71005E1F"/>
    <w:multiLevelType w:val="hybridMultilevel"/>
    <w:tmpl w:val="2A80F456"/>
    <w:lvl w:ilvl="0" w:tplc="080A000F">
      <w:start w:val="1"/>
      <w:numFmt w:val="decimal"/>
      <w:lvlText w:val="%1."/>
      <w:lvlJc w:val="left"/>
      <w:pPr>
        <w:ind w:left="720" w:hanging="360"/>
      </w:pPr>
    </w:lvl>
    <w:lvl w:ilvl="1" w:tplc="531CBC90">
      <w:numFmt w:val="bullet"/>
      <w:lvlText w:val="-"/>
      <w:lvlJc w:val="left"/>
      <w:pPr>
        <w:ind w:left="1440" w:hanging="360"/>
      </w:pPr>
      <w:rPr>
        <w:rFonts w:ascii="Aptos" w:eastAsiaTheme="minorHAnsi" w:hAnsi="Aptos" w:cstheme="minorBid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3CF2156"/>
    <w:multiLevelType w:val="hybridMultilevel"/>
    <w:tmpl w:val="55E6CB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69784812">
    <w:abstractNumId w:val="3"/>
  </w:num>
  <w:num w:numId="2" w16cid:durableId="600332271">
    <w:abstractNumId w:val="2"/>
  </w:num>
  <w:num w:numId="3" w16cid:durableId="1977834436">
    <w:abstractNumId w:val="7"/>
  </w:num>
  <w:num w:numId="4" w16cid:durableId="1907643643">
    <w:abstractNumId w:val="23"/>
  </w:num>
  <w:num w:numId="5" w16cid:durableId="1460807855">
    <w:abstractNumId w:val="11"/>
  </w:num>
  <w:num w:numId="6" w16cid:durableId="1348025881">
    <w:abstractNumId w:val="13"/>
  </w:num>
  <w:num w:numId="7" w16cid:durableId="647325053">
    <w:abstractNumId w:val="17"/>
  </w:num>
  <w:num w:numId="8" w16cid:durableId="2083864479">
    <w:abstractNumId w:val="21"/>
  </w:num>
  <w:num w:numId="9" w16cid:durableId="1078090719">
    <w:abstractNumId w:val="20"/>
  </w:num>
  <w:num w:numId="10" w16cid:durableId="497959592">
    <w:abstractNumId w:val="10"/>
  </w:num>
  <w:num w:numId="11" w16cid:durableId="657028812">
    <w:abstractNumId w:val="4"/>
  </w:num>
  <w:num w:numId="12" w16cid:durableId="1988969503">
    <w:abstractNumId w:val="18"/>
  </w:num>
  <w:num w:numId="13" w16cid:durableId="1800299856">
    <w:abstractNumId w:val="22"/>
  </w:num>
  <w:num w:numId="14" w16cid:durableId="1478037951">
    <w:abstractNumId w:val="15"/>
  </w:num>
  <w:num w:numId="15" w16cid:durableId="236014988">
    <w:abstractNumId w:val="9"/>
  </w:num>
  <w:num w:numId="16" w16cid:durableId="1757286802">
    <w:abstractNumId w:val="8"/>
  </w:num>
  <w:num w:numId="17" w16cid:durableId="313411751">
    <w:abstractNumId w:val="1"/>
  </w:num>
  <w:num w:numId="18" w16cid:durableId="1578519984">
    <w:abstractNumId w:val="12"/>
  </w:num>
  <w:num w:numId="19" w16cid:durableId="1510293337">
    <w:abstractNumId w:val="5"/>
  </w:num>
  <w:num w:numId="20" w16cid:durableId="912131459">
    <w:abstractNumId w:val="19"/>
  </w:num>
  <w:num w:numId="21" w16cid:durableId="1820807880">
    <w:abstractNumId w:val="0"/>
  </w:num>
  <w:num w:numId="22" w16cid:durableId="102698129">
    <w:abstractNumId w:val="16"/>
  </w:num>
  <w:num w:numId="23" w16cid:durableId="1938557715">
    <w:abstractNumId w:val="6"/>
  </w:num>
  <w:num w:numId="24" w16cid:durableId="16924120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6A2"/>
    <w:rsid w:val="00005E44"/>
    <w:rsid w:val="000153A6"/>
    <w:rsid w:val="000160AD"/>
    <w:rsid w:val="00042690"/>
    <w:rsid w:val="00052BDF"/>
    <w:rsid w:val="000A6F56"/>
    <w:rsid w:val="000B2FBB"/>
    <w:rsid w:val="000C18F4"/>
    <w:rsid w:val="000F15E5"/>
    <w:rsid w:val="00114211"/>
    <w:rsid w:val="00117805"/>
    <w:rsid w:val="00122D73"/>
    <w:rsid w:val="00154C40"/>
    <w:rsid w:val="001674C4"/>
    <w:rsid w:val="00172B23"/>
    <w:rsid w:val="001935E5"/>
    <w:rsid w:val="001B1828"/>
    <w:rsid w:val="001B55BB"/>
    <w:rsid w:val="001E4A6C"/>
    <w:rsid w:val="0021491E"/>
    <w:rsid w:val="00214CB6"/>
    <w:rsid w:val="00215EF6"/>
    <w:rsid w:val="00224C54"/>
    <w:rsid w:val="0029499A"/>
    <w:rsid w:val="00313752"/>
    <w:rsid w:val="0033325C"/>
    <w:rsid w:val="003B59E7"/>
    <w:rsid w:val="003D11A3"/>
    <w:rsid w:val="003E52B8"/>
    <w:rsid w:val="00401358"/>
    <w:rsid w:val="00444E6C"/>
    <w:rsid w:val="004F5E94"/>
    <w:rsid w:val="005E416F"/>
    <w:rsid w:val="007A4EE4"/>
    <w:rsid w:val="007B7ED0"/>
    <w:rsid w:val="007F5007"/>
    <w:rsid w:val="008327C1"/>
    <w:rsid w:val="008542D8"/>
    <w:rsid w:val="00862236"/>
    <w:rsid w:val="00885702"/>
    <w:rsid w:val="00A00B72"/>
    <w:rsid w:val="00A133AD"/>
    <w:rsid w:val="00A21235"/>
    <w:rsid w:val="00A411E2"/>
    <w:rsid w:val="00A64A5D"/>
    <w:rsid w:val="00A70E3B"/>
    <w:rsid w:val="00A7632F"/>
    <w:rsid w:val="00A814BB"/>
    <w:rsid w:val="00B32ABA"/>
    <w:rsid w:val="00BA25CC"/>
    <w:rsid w:val="00C63B89"/>
    <w:rsid w:val="00D219C6"/>
    <w:rsid w:val="00D253F3"/>
    <w:rsid w:val="00DA1A2A"/>
    <w:rsid w:val="00E0129C"/>
    <w:rsid w:val="00E8609A"/>
    <w:rsid w:val="00EC6661"/>
    <w:rsid w:val="00ED56A2"/>
    <w:rsid w:val="00F376A8"/>
    <w:rsid w:val="00F838CD"/>
    <w:rsid w:val="00F94AB2"/>
    <w:rsid w:val="04BC42C0"/>
    <w:rsid w:val="1AFCC58F"/>
    <w:rsid w:val="32782ABA"/>
    <w:rsid w:val="577823D8"/>
    <w:rsid w:val="65975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4F0AE"/>
  <w15:chartTrackingRefBased/>
  <w15:docId w15:val="{0619DE3F-02EE-4271-B621-5864856F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6A2"/>
    <w:rPr>
      <w:lang w:val="es-MX"/>
    </w:rPr>
  </w:style>
  <w:style w:type="paragraph" w:styleId="Ttulo1">
    <w:name w:val="heading 1"/>
    <w:basedOn w:val="Normal"/>
    <w:next w:val="Normal"/>
    <w:link w:val="Ttulo1Car"/>
    <w:uiPriority w:val="9"/>
    <w:qFormat/>
    <w:rsid w:val="00ED5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D5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D56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D56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56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56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56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56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56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56A2"/>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rsid w:val="00ED56A2"/>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rsid w:val="00ED56A2"/>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rsid w:val="00ED56A2"/>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ED56A2"/>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ED56A2"/>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ED56A2"/>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ED56A2"/>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ED56A2"/>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ED5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56A2"/>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ED56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56A2"/>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ED56A2"/>
    <w:pPr>
      <w:spacing w:before="160"/>
      <w:jc w:val="center"/>
    </w:pPr>
    <w:rPr>
      <w:i/>
      <w:iCs/>
      <w:color w:val="404040" w:themeColor="text1" w:themeTint="BF"/>
    </w:rPr>
  </w:style>
  <w:style w:type="character" w:customStyle="1" w:styleId="CitaCar">
    <w:name w:val="Cita Car"/>
    <w:basedOn w:val="Fuentedeprrafopredeter"/>
    <w:link w:val="Cita"/>
    <w:uiPriority w:val="29"/>
    <w:rsid w:val="00ED56A2"/>
    <w:rPr>
      <w:i/>
      <w:iCs/>
      <w:color w:val="404040" w:themeColor="text1" w:themeTint="BF"/>
      <w:lang w:val="es-MX"/>
    </w:rPr>
  </w:style>
  <w:style w:type="paragraph" w:styleId="Prrafodelista">
    <w:name w:val="List Paragraph"/>
    <w:basedOn w:val="Normal"/>
    <w:uiPriority w:val="34"/>
    <w:qFormat/>
    <w:rsid w:val="00ED56A2"/>
    <w:pPr>
      <w:ind w:left="720"/>
      <w:contextualSpacing/>
    </w:pPr>
  </w:style>
  <w:style w:type="character" w:styleId="nfasisintenso">
    <w:name w:val="Intense Emphasis"/>
    <w:basedOn w:val="Fuentedeprrafopredeter"/>
    <w:uiPriority w:val="21"/>
    <w:qFormat/>
    <w:rsid w:val="00ED56A2"/>
    <w:rPr>
      <w:i/>
      <w:iCs/>
      <w:color w:val="0F4761" w:themeColor="accent1" w:themeShade="BF"/>
    </w:rPr>
  </w:style>
  <w:style w:type="paragraph" w:styleId="Citadestacada">
    <w:name w:val="Intense Quote"/>
    <w:basedOn w:val="Normal"/>
    <w:next w:val="Normal"/>
    <w:link w:val="CitadestacadaCar"/>
    <w:uiPriority w:val="30"/>
    <w:qFormat/>
    <w:rsid w:val="00ED5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56A2"/>
    <w:rPr>
      <w:i/>
      <w:iCs/>
      <w:color w:val="0F4761" w:themeColor="accent1" w:themeShade="BF"/>
      <w:lang w:val="es-MX"/>
    </w:rPr>
  </w:style>
  <w:style w:type="character" w:styleId="Referenciaintensa">
    <w:name w:val="Intense Reference"/>
    <w:basedOn w:val="Fuentedeprrafopredeter"/>
    <w:uiPriority w:val="32"/>
    <w:qFormat/>
    <w:rsid w:val="00ED56A2"/>
    <w:rPr>
      <w:b/>
      <w:bCs/>
      <w:smallCaps/>
      <w:color w:val="0F4761" w:themeColor="accent1" w:themeShade="BF"/>
      <w:spacing w:val="5"/>
    </w:rPr>
  </w:style>
  <w:style w:type="table" w:styleId="Tablaconcuadrcula">
    <w:name w:val="Table Grid"/>
    <w:basedOn w:val="Tablanormal"/>
    <w:uiPriority w:val="59"/>
    <w:rsid w:val="00ED56A2"/>
    <w:pPr>
      <w:spacing w:after="0" w:line="240" w:lineRule="auto"/>
    </w:pPr>
    <w:rPr>
      <w:rFonts w:eastAsiaTheme="minorEastAsia"/>
      <w:lang w:val="es-US"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172B23"/>
    <w:rPr>
      <w:rFonts w:ascii="Times New Roman" w:hAnsi="Times New Roman" w:cs="Times New Roman"/>
    </w:rPr>
  </w:style>
  <w:style w:type="paragraph" w:styleId="TtuloTDC">
    <w:name w:val="TOC Heading"/>
    <w:basedOn w:val="Ttulo1"/>
    <w:next w:val="Normal"/>
    <w:uiPriority w:val="39"/>
    <w:unhideWhenUsed/>
    <w:qFormat/>
    <w:rsid w:val="000160A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0160AD"/>
    <w:pPr>
      <w:spacing w:after="100"/>
    </w:pPr>
  </w:style>
  <w:style w:type="paragraph" w:styleId="TDC2">
    <w:name w:val="toc 2"/>
    <w:basedOn w:val="Normal"/>
    <w:next w:val="Normal"/>
    <w:autoRedefine/>
    <w:uiPriority w:val="39"/>
    <w:unhideWhenUsed/>
    <w:rsid w:val="000160AD"/>
    <w:pPr>
      <w:spacing w:after="100"/>
      <w:ind w:left="240"/>
    </w:pPr>
  </w:style>
  <w:style w:type="paragraph" w:styleId="TDC3">
    <w:name w:val="toc 3"/>
    <w:basedOn w:val="Normal"/>
    <w:next w:val="Normal"/>
    <w:autoRedefine/>
    <w:uiPriority w:val="39"/>
    <w:unhideWhenUsed/>
    <w:rsid w:val="000160AD"/>
    <w:pPr>
      <w:spacing w:after="100"/>
      <w:ind w:left="480"/>
    </w:pPr>
  </w:style>
  <w:style w:type="character" w:styleId="Hipervnculo">
    <w:name w:val="Hyperlink"/>
    <w:basedOn w:val="Fuentedeprrafopredeter"/>
    <w:uiPriority w:val="99"/>
    <w:unhideWhenUsed/>
    <w:rsid w:val="000160AD"/>
    <w:rPr>
      <w:color w:val="467886" w:themeColor="hyperlink"/>
      <w:u w:val="single"/>
    </w:rPr>
  </w:style>
  <w:style w:type="paragraph" w:styleId="Sinespaciado">
    <w:name w:val="No Spacing"/>
    <w:uiPriority w:val="1"/>
    <w:qFormat/>
    <w:rsid w:val="008327C1"/>
    <w:pPr>
      <w:spacing w:after="0" w:line="240" w:lineRule="auto"/>
    </w:pPr>
    <w:rPr>
      <w:sz w:val="22"/>
      <w:szCs w:val="22"/>
      <w:lang w:val="es-MX"/>
    </w:rPr>
  </w:style>
  <w:style w:type="character" w:styleId="Mencinsinresolver">
    <w:name w:val="Unresolved Mention"/>
    <w:basedOn w:val="Fuentedeprrafopredeter"/>
    <w:uiPriority w:val="99"/>
    <w:semiHidden/>
    <w:unhideWhenUsed/>
    <w:rsid w:val="00117805"/>
    <w:rPr>
      <w:color w:val="605E5C"/>
      <w:shd w:val="clear" w:color="auto" w:fill="E1DFDD"/>
    </w:rPr>
  </w:style>
  <w:style w:type="character" w:styleId="Referenciasutil">
    <w:name w:val="Subtle Reference"/>
    <w:basedOn w:val="Fuentedeprrafopredeter"/>
    <w:uiPriority w:val="31"/>
    <w:qFormat/>
    <w:rsid w:val="0021491E"/>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y.gdp.pcap.cd/"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hyperlink" Target="https://se.xpd.totl.gd/" TargetMode="Externa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02812-F4AD-4BEF-BB24-FACCCC02F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Pages>
  <Words>5360</Words>
  <Characters>29481</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Garza Rodríguez</dc:creator>
  <cp:keywords/>
  <dc:description/>
  <cp:lastModifiedBy>Ranfery Morales</cp:lastModifiedBy>
  <cp:revision>29</cp:revision>
  <cp:lastPrinted>2026-03-22T11:25:00Z</cp:lastPrinted>
  <dcterms:created xsi:type="dcterms:W3CDTF">2026-02-15T19:07:00Z</dcterms:created>
  <dcterms:modified xsi:type="dcterms:W3CDTF">2026-03-22T11:26:00Z</dcterms:modified>
</cp:coreProperties>
</file>