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47093FB" w14:textId="24C76E97" w:rsidR="000160AD" w:rsidRPr="00C80F33" w:rsidRDefault="000160AD" w:rsidP="000160AD">
      <w:pPr>
        <w:rPr>
          <w:rFonts w:ascii="Arial" w:hAnsi="Arial" w:cs="Arial"/>
          <w:b/>
          <w:color w:val="C00000"/>
          <w:sz w:val="36"/>
        </w:rPr>
      </w:pPr>
      <w:r>
        <w:rPr>
          <w:noProof/>
          <w:lang w:eastAsia="es-MX"/>
        </w:rPr>
        <mc:AlternateContent>
          <mc:Choice Requires="wps">
            <w:drawing>
              <wp:anchor distT="45720" distB="45720" distL="114300" distR="114300" simplePos="0" relativeHeight="251679744" behindDoc="0" locked="0" layoutInCell="1" allowOverlap="1" wp14:anchorId="4DE9F267" wp14:editId="23053AAD">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DE9F267"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97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1AA8CFD9" wp14:editId="593A78DE">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7597BD72" w14:textId="740BFA01" w:rsidR="000160AD" w:rsidRPr="000E55C6" w:rsidRDefault="000A6F56" w:rsidP="000160AD">
                            <w:pPr>
                              <w:jc w:val="center"/>
                              <w:rPr>
                                <w:rFonts w:ascii="Arial" w:hAnsi="Arial" w:cs="Arial"/>
                                <w:b/>
                                <w:color w:val="FF0000"/>
                                <w:sz w:val="40"/>
                                <w:szCs w:val="36"/>
                              </w:rPr>
                            </w:pPr>
                            <w:r>
                              <w:rPr>
                                <w:rFonts w:ascii="Arial" w:hAnsi="Arial" w:cs="Arial"/>
                                <w:b/>
                                <w:color w:val="FF0000"/>
                                <w:sz w:val="40"/>
                                <w:szCs w:val="36"/>
                              </w:rPr>
                              <w:t>Práctica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A8CFD9" id="_x0000_t202" coordsize="21600,21600" o:spt="202" path="m,l,21600r21600,l21600,xe">
                <v:stroke joinstyle="miter"/>
                <v:path gradientshapeok="t" o:connecttype="rect"/>
              </v:shapetype>
              <v:shape id="_x0000_s1027" type="#_x0000_t202" style="position:absolute;margin-left:71.9pt;margin-top:176.2pt;width:345.3pt;height:45.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" filled="f" stroked="f">
                <v:textbox>
                  <w:txbxContent>
                    <w:p w14:paraId="7597BD72" w14:textId="740BFA01" w:rsidR="000160AD" w:rsidRPr="000E55C6" w:rsidRDefault="000A6F56" w:rsidP="000160AD">
                      <w:pPr>
                        <w:jc w:val="center"/>
                        <w:rPr>
                          <w:rFonts w:ascii="Arial" w:hAnsi="Arial" w:cs="Arial"/>
                          <w:b/>
                          <w:color w:val="FF0000"/>
                          <w:sz w:val="40"/>
                          <w:szCs w:val="36"/>
                        </w:rPr>
                      </w:pPr>
                      <w:r>
                        <w:rPr>
                          <w:rFonts w:ascii="Arial" w:hAnsi="Arial" w:cs="Arial"/>
                          <w:b/>
                          <w:color w:val="FF0000"/>
                          <w:sz w:val="40"/>
                          <w:szCs w:val="36"/>
                        </w:rPr>
                        <w:t>Práctica 1</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4624" behindDoc="0" locked="0" layoutInCell="1" allowOverlap="1" wp14:anchorId="333BCFF7" wp14:editId="18A5FF1D">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77560D2" w14:textId="334B22F0" w:rsidR="000160AD" w:rsidRPr="000E55C6" w:rsidRDefault="000A6F56" w:rsidP="000160AD">
                            <w:pPr>
                              <w:jc w:val="center"/>
                              <w:rPr>
                                <w:rFonts w:ascii="Arial" w:hAnsi="Arial" w:cs="Arial"/>
                                <w:color w:val="FF0000"/>
                                <w:sz w:val="36"/>
                                <w:szCs w:val="32"/>
                              </w:rPr>
                            </w:pPr>
                            <w:r>
                              <w:rPr>
                                <w:rFonts w:ascii="Arial" w:hAnsi="Arial" w:cs="Arial"/>
                                <w:color w:val="FF0000"/>
                                <w:sz w:val="36"/>
                                <w:szCs w:val="32"/>
                              </w:rPr>
                              <w:t>Tratamiento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BCFF7" id="_x0000_s1028" type="#_x0000_t202" style="position:absolute;margin-left:67.55pt;margin-top:206.65pt;width:345.3pt;height:45.3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" filled="f" stroked="f">
                <v:textbox>
                  <w:txbxContent>
                    <w:p w14:paraId="477560D2" w14:textId="334B22F0" w:rsidR="000160AD" w:rsidRPr="000E55C6" w:rsidRDefault="000A6F56" w:rsidP="000160AD">
                      <w:pPr>
                        <w:jc w:val="center"/>
                        <w:rPr>
                          <w:rFonts w:ascii="Arial" w:hAnsi="Arial" w:cs="Arial"/>
                          <w:color w:val="FF0000"/>
                          <w:sz w:val="36"/>
                          <w:szCs w:val="32"/>
                        </w:rPr>
                      </w:pPr>
                      <w:r>
                        <w:rPr>
                          <w:rFonts w:ascii="Arial" w:hAnsi="Arial" w:cs="Arial"/>
                          <w:color w:val="FF0000"/>
                          <w:sz w:val="36"/>
                          <w:szCs w:val="32"/>
                        </w:rPr>
                        <w:t>Tratamiento de datos</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3338C0D8" wp14:editId="234AF8FC">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38C0D8" id="_x0000_s1029" type="#_x0000_t202" style="position:absolute;margin-left:240.5pt;margin-top:255.85pt;width:329.8pt;height:37.4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7868344C" wp14:editId="15D076EC">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868344C" id="_x0000_t202" coordsize="21600,21600" o:spt="202" path="m,l,21600r21600,l21600,xe">
                <v:stroke joinstyle="miter"/>
                <v:path gradientshapeok="t" o:connecttype="rect"/>
              </v:shapetype>
              <v:shape id="_x0000_s1030" type="#_x0000_t202" style="position:absolute;margin-left:0;margin-top:245.9pt;width:167.25pt;height:45.3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53C6E124" wp14:editId="0FB7F40E">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3C6E124" id="_x0000_s1032" type="#_x0000_t202" style="position:absolute;margin-left:0;margin-top:298.55pt;width:166.65pt;height:45.3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" filled="f" stroked="f">
                <v:textbo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1F1A65A0" wp14:editId="52B968DD">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F1A65A0" id="_x0000_s1033" type="#_x0000_t202" style="position:absolute;margin-left:0;margin-top:347.1pt;width:166.65pt;height:45.3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D1gGjH/QEAANQDAAAOAAAAAAAAAAAAAAAA&#10;AC4CAABkcnMvZTJvRG9jLnhtbFBLAQItABQABgAIAAAAIQA6Wkk93AAAAAgBAAAPAAAAAAAAAAAA&#10;AAAAAFcEAABkcnMvZG93bnJldi54bWxQSwUGAAAAAAQABADzAAAAYAUAAAAA&#10;" filled="f" stroked="f">
                <v:textbo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64384" behindDoc="1" locked="0" layoutInCell="1" allowOverlap="1" wp14:anchorId="2DF8D9E7" wp14:editId="3ECC30CF">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8720" behindDoc="0" locked="0" layoutInCell="1" allowOverlap="1" wp14:anchorId="3A795063" wp14:editId="5B0DC1FA">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1C235D51" w14:textId="3A99C4C1" w:rsidR="000A6F56" w:rsidRPr="000E55C6" w:rsidRDefault="000A6F56" w:rsidP="000160AD">
                            <w:pPr>
                              <w:rPr>
                                <w:rFonts w:ascii="Arial" w:hAnsi="Arial" w:cs="Arial"/>
                                <w:sz w:val="40"/>
                                <w:szCs w:val="36"/>
                              </w:rPr>
                            </w:pPr>
                            <w:r>
                              <w:rPr>
                                <w:rFonts w:ascii="Arial" w:hAnsi="Arial" w:cs="Arial"/>
                                <w:sz w:val="40"/>
                                <w:szCs w:val="36"/>
                              </w:rPr>
                              <w:t>22/3/6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795063" id="_x0000_s1033" type="#_x0000_t202" style="position:absolute;margin-left:237.8pt;margin-top:565.4pt;width:311.8pt;height:45.3pt;z-index:2516787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" filled="f" stroked="f">
                <v:textbox>
                  <w:txbxContent>
                    <w:p w14:paraId="1C235D51" w14:textId="3A99C4C1" w:rsidR="000A6F56" w:rsidRPr="000E55C6" w:rsidRDefault="000A6F56" w:rsidP="000160AD">
                      <w:pPr>
                        <w:rPr>
                          <w:rFonts w:ascii="Arial" w:hAnsi="Arial" w:cs="Arial"/>
                          <w:sz w:val="40"/>
                          <w:szCs w:val="36"/>
                        </w:rPr>
                      </w:pPr>
                      <w:r>
                        <w:rPr>
                          <w:rFonts w:ascii="Arial" w:hAnsi="Arial" w:cs="Arial"/>
                          <w:sz w:val="40"/>
                          <w:szCs w:val="36"/>
                        </w:rPr>
                        <w:t>22/3/6</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7696" behindDoc="0" locked="0" layoutInCell="1" allowOverlap="1" wp14:anchorId="39D76FC2" wp14:editId="18E73A73">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6F754A24" w14:textId="49349453" w:rsidR="000160AD" w:rsidRPr="000E55C6" w:rsidRDefault="000A6F56" w:rsidP="000160AD">
                            <w:pPr>
                              <w:rPr>
                                <w:rFonts w:ascii="Arial" w:hAnsi="Arial" w:cs="Arial"/>
                                <w:sz w:val="40"/>
                                <w:szCs w:val="36"/>
                              </w:rPr>
                            </w:pPr>
                            <w:r>
                              <w:rPr>
                                <w:rFonts w:ascii="Arial" w:hAnsi="Arial" w:cs="Arial"/>
                                <w:sz w:val="40"/>
                                <w:szCs w:val="36"/>
                              </w:rPr>
                              <w:t>Raymundo Said Zamora Pequeño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D76FC2" id="_x0000_s1034" type="#_x0000_t202" style="position:absolute;margin-left:237.6pt;margin-top:514.3pt;width:349.2pt;height:45.3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" filled="f" stroked="f">
                <v:textbox>
                  <w:txbxContent>
                    <w:p w14:paraId="6F754A24" w14:textId="49349453" w:rsidR="000160AD" w:rsidRPr="000E55C6" w:rsidRDefault="000A6F56" w:rsidP="000160AD">
                      <w:pPr>
                        <w:rPr>
                          <w:rFonts w:ascii="Arial" w:hAnsi="Arial" w:cs="Arial"/>
                          <w:sz w:val="40"/>
                          <w:szCs w:val="36"/>
                        </w:rPr>
                      </w:pPr>
                      <w:r>
                        <w:rPr>
                          <w:rFonts w:ascii="Arial" w:hAnsi="Arial" w:cs="Arial"/>
                          <w:sz w:val="40"/>
                          <w:szCs w:val="36"/>
                        </w:rPr>
                        <w:t>Raymundo Said Zamora Pequeño</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1792" behindDoc="0" locked="0" layoutInCell="1" allowOverlap="1" wp14:anchorId="218B6301" wp14:editId="6482ECED">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B6301" id="_x0000_s1035" type="#_x0000_t202" style="position:absolute;margin-left:237.8pt;margin-top:406.7pt;width:311.8pt;height:45.3pt;z-index:2516817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" filled="f" stroked="f">
                <v:textbo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0768" behindDoc="0" locked="0" layoutInCell="1" allowOverlap="1" wp14:anchorId="760AF1F1" wp14:editId="1CF0A729">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60AF1F1" id="_x0000_s1038" type="#_x0000_t202" style="position:absolute;margin-left:0;margin-top:397.15pt;width:166.65pt;height:45.3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" filled="f" stroked="f">
                <v:textbo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57498611" wp14:editId="3AA92087">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7498611" id="_x0000_s1039" type="#_x0000_t202" style="position:absolute;margin-left:0;margin-top:454.3pt;width:166.65pt;height:50.4pt;z-index:251668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" filled="f" stroked="f">
                <v:textbo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0551B988" wp14:editId="2B474BC2">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551B988" id="_x0000_s1040" type="#_x0000_t202" style="position:absolute;margin-left:1.4pt;margin-top:558.25pt;width:102pt;height:52.6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r5V/A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" filled="f" stroked="f">
                <v:textbo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6932118A" wp14:editId="40D7C096">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32118A" id="_x0000_s1041" type="#_x0000_t202" style="position:absolute;margin-left:0;margin-top:505.55pt;width:166.65pt;height:45.3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AqflvT9AQAA1QMAAA4AAAAAAAAAAAAAAAAA&#10;LgIAAGRycy9lMm9Eb2MueG1sUEsBAi0AFAAGAAgAAAAhAKLPAmbbAAAACgEAAA8AAAAAAAAAAAAA&#10;AAAAVwQAAGRycy9kb3ducmV2LnhtbFBLBQYAAAAABAAEAPMAAABfBQAAAAA=&#10;" filled="f" stroked="f">
                <v:textbo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v:textbox>
                <w10:wrap type="square" anchorx="margin"/>
              </v:shape>
            </w:pict>
          </mc:Fallback>
        </mc:AlternateContent>
      </w:r>
    </w:p>
    <w:p w14:paraId="67D7EA8F" w14:textId="11EA4C6F" w:rsidR="000160AD" w:rsidRDefault="000A6F56">
      <w:pPr>
        <w:rPr>
          <w:rFonts w:asciiTheme="majorHAnsi" w:eastAsiaTheme="majorEastAsia" w:hAnsiTheme="majorHAnsi" w:cstheme="majorBidi"/>
          <w:color w:val="0F4761" w:themeColor="accent1" w:themeShade="BF"/>
          <w:kern w:val="0"/>
          <w:sz w:val="32"/>
          <w:szCs w:val="32"/>
          <w:lang w:eastAsia="es-MX"/>
          <w14:ligatures w14:val="none"/>
        </w:rPr>
      </w:pPr>
      <w:r>
        <w:rPr>
          <w:noProof/>
          <w:lang w:eastAsia="es-MX"/>
        </w:rPr>
        <mc:AlternateContent>
          <mc:Choice Requires="wps">
            <w:drawing>
              <wp:anchor distT="45720" distB="45720" distL="114300" distR="114300" simplePos="0" relativeHeight="251672576" behindDoc="0" locked="0" layoutInCell="1" allowOverlap="1" wp14:anchorId="79BA0080" wp14:editId="3DB54EB5">
                <wp:simplePos x="0" y="0"/>
                <wp:positionH relativeFrom="page">
                  <wp:posOffset>3019425</wp:posOffset>
                </wp:positionH>
                <wp:positionV relativeFrom="paragraph">
                  <wp:posOffset>5384800</wp:posOffset>
                </wp:positionV>
                <wp:extent cx="3959860" cy="80010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800100"/>
                        </a:xfrm>
                        <a:prstGeom prst="rect">
                          <a:avLst/>
                        </a:prstGeom>
                        <a:noFill/>
                        <a:ln w="9525">
                          <a:noFill/>
                          <a:miter lim="800000"/>
                          <a:headEnd/>
                          <a:tailEnd/>
                        </a:ln>
                      </wps:spPr>
                      <wps:txbx>
                        <w:txbxContent>
                          <w:p w14:paraId="7A9A7CA0" w14:textId="028ADC5C" w:rsidR="000160AD" w:rsidRPr="000E55C6" w:rsidRDefault="000A6F56" w:rsidP="000160AD">
                            <w:pPr>
                              <w:rPr>
                                <w:rFonts w:ascii="Arial" w:hAnsi="Arial" w:cs="Arial"/>
                                <w:sz w:val="40"/>
                                <w:szCs w:val="36"/>
                              </w:rPr>
                            </w:pPr>
                            <w:r>
                              <w:rPr>
                                <w:rFonts w:ascii="Arial" w:hAnsi="Arial" w:cs="Arial"/>
                                <w:sz w:val="40"/>
                                <w:szCs w:val="36"/>
                              </w:rPr>
                              <w:t>Tópicos Selectos de Ciencia de la Ing. 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A0080" id="_x0000_s1040" type="#_x0000_t202" style="position:absolute;margin-left:237.75pt;margin-top:424pt;width:311.8pt;height:6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" filled="f" stroked="f">
                <v:textbox>
                  <w:txbxContent>
                    <w:p w14:paraId="7A9A7CA0" w14:textId="028ADC5C" w:rsidR="000160AD" w:rsidRPr="000E55C6" w:rsidRDefault="000A6F56" w:rsidP="000160AD">
                      <w:pPr>
                        <w:rPr>
                          <w:rFonts w:ascii="Arial" w:hAnsi="Arial" w:cs="Arial"/>
                          <w:sz w:val="40"/>
                          <w:szCs w:val="36"/>
                        </w:rPr>
                      </w:pPr>
                      <w:r>
                        <w:rPr>
                          <w:rFonts w:ascii="Arial" w:hAnsi="Arial" w:cs="Arial"/>
                          <w:sz w:val="40"/>
                          <w:szCs w:val="36"/>
                        </w:rPr>
                        <w:t>Tópicos Selectos de Ciencia de la Ing. III</w:t>
                      </w:r>
                    </w:p>
                  </w:txbxContent>
                </v:textbox>
                <w10:wrap type="square" anchorx="page"/>
              </v:shape>
            </w:pict>
          </mc:Fallback>
        </mc:AlternateContent>
      </w:r>
      <w:r w:rsidR="0033325C">
        <w:rPr>
          <w:noProof/>
          <w:lang w:eastAsia="es-MX"/>
        </w:rPr>
        <mc:AlternateContent>
          <mc:Choice Requires="wps">
            <w:drawing>
              <wp:anchor distT="45720" distB="45720" distL="114300" distR="114300" simplePos="0" relativeHeight="251670528" behindDoc="0" locked="0" layoutInCell="1" allowOverlap="1" wp14:anchorId="0E3E9F36" wp14:editId="5EDE5863">
                <wp:simplePos x="0" y="0"/>
                <wp:positionH relativeFrom="margin">
                  <wp:posOffset>2146935</wp:posOffset>
                </wp:positionH>
                <wp:positionV relativeFrom="paragraph">
                  <wp:posOffset>3520440</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E3E9F36" id="_x0000_s1041" type="#_x0000_t202" style="position:absolute;margin-left:169.05pt;margin-top:277.2pt;width:311.8pt;height:3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" filled="f" stroked="f">
                <v:textbo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sidR="000160AD">
        <w:rPr>
          <w:noProof/>
          <w:lang w:eastAsia="es-MX"/>
        </w:rPr>
        <mc:AlternateContent>
          <mc:Choice Requires="wps">
            <w:drawing>
              <wp:anchor distT="45720" distB="45720" distL="114300" distR="114300" simplePos="0" relativeHeight="251671552" behindDoc="0" locked="0" layoutInCell="1" allowOverlap="1" wp14:anchorId="136D9EF9" wp14:editId="491A55EB">
                <wp:simplePos x="0" y="0"/>
                <wp:positionH relativeFrom="margin">
                  <wp:align>right</wp:align>
                </wp:positionH>
                <wp:positionV relativeFrom="paragraph">
                  <wp:posOffset>4165600</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57895EF1" w14:textId="32E358C8" w:rsidR="000160AD" w:rsidRPr="000E55C6" w:rsidRDefault="000A6F56" w:rsidP="000160AD">
                            <w:pPr>
                              <w:rPr>
                                <w:rFonts w:ascii="Arial" w:hAnsi="Arial" w:cs="Arial"/>
                                <w:sz w:val="40"/>
                                <w:szCs w:val="36"/>
                              </w:rPr>
                            </w:pPr>
                            <w:r>
                              <w:rPr>
                                <w:rFonts w:ascii="Arial" w:hAnsi="Arial" w:cs="Arial"/>
                                <w:sz w:val="40"/>
                                <w:szCs w:val="36"/>
                              </w:rPr>
                              <w:t>507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D9EF9" id="_x0000_s1042" type="#_x0000_t202" style="position:absolute;margin-left:250.3pt;margin-top:328pt;width:301.5pt;height:45.3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" filled="f" stroked="f">
                <v:textbox>
                  <w:txbxContent>
                    <w:p w14:paraId="57895EF1" w14:textId="32E358C8" w:rsidR="000160AD" w:rsidRPr="000E55C6" w:rsidRDefault="000A6F56" w:rsidP="000160AD">
                      <w:pPr>
                        <w:rPr>
                          <w:rFonts w:ascii="Arial" w:hAnsi="Arial" w:cs="Arial"/>
                          <w:sz w:val="40"/>
                          <w:szCs w:val="36"/>
                        </w:rPr>
                      </w:pPr>
                      <w:r>
                        <w:rPr>
                          <w:rFonts w:ascii="Arial" w:hAnsi="Arial" w:cs="Arial"/>
                          <w:sz w:val="40"/>
                          <w:szCs w:val="36"/>
                        </w:rPr>
                        <w:t>507</w:t>
                      </w:r>
                    </w:p>
                  </w:txbxContent>
                </v:textbox>
                <w10:wrap type="square" anchorx="margin"/>
              </v:shape>
            </w:pict>
          </mc:Fallback>
        </mc:AlternateContent>
      </w:r>
      <w:r w:rsidR="000160AD">
        <w:br w:type="page"/>
      </w:r>
    </w:p>
    <w:sdt>
      <w:sdtPr>
        <w:rPr>
          <w:rFonts w:asciiTheme="minorHAnsi" w:eastAsiaTheme="minorHAnsi" w:hAnsiTheme="minorHAnsi" w:cstheme="minorBidi"/>
          <w:color w:val="auto"/>
          <w:kern w:val="2"/>
          <w:sz w:val="24"/>
          <w:szCs w:val="24"/>
          <w:lang w:eastAsia="en-US"/>
          <w14:ligatures w14:val="standardContextual"/>
        </w:rPr>
        <w:id w:val="1268964238"/>
        <w:docPartObj>
          <w:docPartGallery w:val="Table of Contents"/>
          <w:docPartUnique/>
        </w:docPartObj>
      </w:sdtPr>
      <w:sdtEndPr>
        <w:rPr>
          <w:b/>
          <w:bCs/>
        </w:rPr>
      </w:sdtEndPr>
      <w:sdtContent>
        <w:p w14:paraId="6679EDB3" w14:textId="24F1B5CB" w:rsidR="000160AD" w:rsidRDefault="000160AD">
          <w:pPr>
            <w:pStyle w:val="TtulodeTDC"/>
          </w:pPr>
          <w:r>
            <w:t>Contenido</w:t>
          </w:r>
        </w:p>
        <w:p w14:paraId="5C3A19CF" w14:textId="77777777" w:rsidR="0029499A" w:rsidRDefault="000160AD">
          <w:pPr>
            <w:pStyle w:val="TDC1"/>
            <w:tabs>
              <w:tab w:val="right" w:leader="dot" w:pos="9350"/>
            </w:tabs>
            <w:rPr>
              <w:rFonts w:eastAsiaTheme="minorEastAsia"/>
              <w:noProof/>
              <w:kern w:val="0"/>
              <w:sz w:val="22"/>
              <w:szCs w:val="22"/>
              <w:lang w:eastAsia="es-MX"/>
              <w14:ligatures w14:val="none"/>
            </w:rPr>
          </w:pPr>
          <w:r>
            <w:fldChar w:fldCharType="begin"/>
          </w:r>
          <w:r>
            <w:instrText xml:space="preserve"> TOC \o "1-3" \h \z \u </w:instrText>
          </w:r>
          <w:r>
            <w:fldChar w:fldCharType="separate"/>
          </w:r>
          <w:hyperlink w:anchor="_Toc224999469" w:history="1">
            <w:r w:rsidR="0029499A" w:rsidRPr="000625B1">
              <w:rPr>
                <w:rStyle w:val="Hipervnculo"/>
                <w:noProof/>
              </w:rPr>
              <w:t>Objetivo</w:t>
            </w:r>
            <w:r w:rsidR="0029499A">
              <w:rPr>
                <w:noProof/>
                <w:webHidden/>
              </w:rPr>
              <w:tab/>
            </w:r>
            <w:r w:rsidR="0029499A">
              <w:rPr>
                <w:noProof/>
                <w:webHidden/>
              </w:rPr>
              <w:fldChar w:fldCharType="begin"/>
            </w:r>
            <w:r w:rsidR="0029499A">
              <w:rPr>
                <w:noProof/>
                <w:webHidden/>
              </w:rPr>
              <w:instrText xml:space="preserve"> PAGEREF _Toc224999469 \h </w:instrText>
            </w:r>
            <w:r w:rsidR="0029499A">
              <w:rPr>
                <w:noProof/>
                <w:webHidden/>
              </w:rPr>
            </w:r>
            <w:r w:rsidR="0029499A">
              <w:rPr>
                <w:noProof/>
                <w:webHidden/>
              </w:rPr>
              <w:fldChar w:fldCharType="separate"/>
            </w:r>
            <w:r w:rsidR="0029499A">
              <w:rPr>
                <w:noProof/>
                <w:webHidden/>
              </w:rPr>
              <w:t>3</w:t>
            </w:r>
            <w:r w:rsidR="0029499A">
              <w:rPr>
                <w:noProof/>
                <w:webHidden/>
              </w:rPr>
              <w:fldChar w:fldCharType="end"/>
            </w:r>
          </w:hyperlink>
        </w:p>
        <w:p w14:paraId="3BFD01AD" w14:textId="77777777" w:rsidR="0029499A" w:rsidRDefault="0029499A">
          <w:pPr>
            <w:pStyle w:val="TDC1"/>
            <w:tabs>
              <w:tab w:val="right" w:leader="dot" w:pos="9350"/>
            </w:tabs>
            <w:rPr>
              <w:rFonts w:eastAsiaTheme="minorEastAsia"/>
              <w:noProof/>
              <w:kern w:val="0"/>
              <w:sz w:val="22"/>
              <w:szCs w:val="22"/>
              <w:lang w:eastAsia="es-MX"/>
              <w14:ligatures w14:val="none"/>
            </w:rPr>
          </w:pPr>
          <w:hyperlink w:anchor="_Toc224999470" w:history="1">
            <w:r w:rsidRPr="000625B1">
              <w:rPr>
                <w:rStyle w:val="Hipervnculo"/>
                <w:noProof/>
              </w:rPr>
              <w:t xml:space="preserve">Marco </w:t>
            </w:r>
            <w:r w:rsidRPr="000625B1">
              <w:rPr>
                <w:rStyle w:val="Hipervnculo"/>
                <w:noProof/>
              </w:rPr>
              <w:t>t</w:t>
            </w:r>
            <w:r w:rsidRPr="000625B1">
              <w:rPr>
                <w:rStyle w:val="Hipervnculo"/>
                <w:noProof/>
              </w:rPr>
              <w:t>eórico</w:t>
            </w:r>
            <w:r>
              <w:rPr>
                <w:noProof/>
                <w:webHidden/>
              </w:rPr>
              <w:tab/>
            </w:r>
            <w:r>
              <w:rPr>
                <w:noProof/>
                <w:webHidden/>
              </w:rPr>
              <w:fldChar w:fldCharType="begin"/>
            </w:r>
            <w:r>
              <w:rPr>
                <w:noProof/>
                <w:webHidden/>
              </w:rPr>
              <w:instrText xml:space="preserve"> PAGEREF _Toc224999470 \h </w:instrText>
            </w:r>
            <w:r>
              <w:rPr>
                <w:noProof/>
                <w:webHidden/>
              </w:rPr>
            </w:r>
            <w:r>
              <w:rPr>
                <w:noProof/>
                <w:webHidden/>
              </w:rPr>
              <w:fldChar w:fldCharType="separate"/>
            </w:r>
            <w:r>
              <w:rPr>
                <w:noProof/>
                <w:webHidden/>
              </w:rPr>
              <w:t>3</w:t>
            </w:r>
            <w:r>
              <w:rPr>
                <w:noProof/>
                <w:webHidden/>
              </w:rPr>
              <w:fldChar w:fldCharType="end"/>
            </w:r>
          </w:hyperlink>
        </w:p>
        <w:p w14:paraId="74361DC4" w14:textId="77777777" w:rsidR="0029499A" w:rsidRDefault="0029499A">
          <w:pPr>
            <w:pStyle w:val="TDC1"/>
            <w:tabs>
              <w:tab w:val="right" w:leader="dot" w:pos="9350"/>
            </w:tabs>
            <w:rPr>
              <w:rFonts w:eastAsiaTheme="minorEastAsia"/>
              <w:noProof/>
              <w:kern w:val="0"/>
              <w:sz w:val="22"/>
              <w:szCs w:val="22"/>
              <w:lang w:eastAsia="es-MX"/>
              <w14:ligatures w14:val="none"/>
            </w:rPr>
          </w:pPr>
          <w:hyperlink w:anchor="_Toc224999471" w:history="1">
            <w:r w:rsidRPr="000625B1">
              <w:rPr>
                <w:rStyle w:val="Hipervnculo"/>
                <w:noProof/>
              </w:rPr>
              <w:t>3 Indicadores del World Bank Open Data y su relación con el objetivo.</w:t>
            </w:r>
            <w:r>
              <w:rPr>
                <w:noProof/>
                <w:webHidden/>
              </w:rPr>
              <w:tab/>
            </w:r>
            <w:r>
              <w:rPr>
                <w:noProof/>
                <w:webHidden/>
              </w:rPr>
              <w:fldChar w:fldCharType="begin"/>
            </w:r>
            <w:r>
              <w:rPr>
                <w:noProof/>
                <w:webHidden/>
              </w:rPr>
              <w:instrText xml:space="preserve"> PAGEREF _Toc224999471 \h </w:instrText>
            </w:r>
            <w:r>
              <w:rPr>
                <w:noProof/>
                <w:webHidden/>
              </w:rPr>
            </w:r>
            <w:r>
              <w:rPr>
                <w:noProof/>
                <w:webHidden/>
              </w:rPr>
              <w:fldChar w:fldCharType="separate"/>
            </w:r>
            <w:r>
              <w:rPr>
                <w:noProof/>
                <w:webHidden/>
              </w:rPr>
              <w:t>3</w:t>
            </w:r>
            <w:r>
              <w:rPr>
                <w:noProof/>
                <w:webHidden/>
              </w:rPr>
              <w:fldChar w:fldCharType="end"/>
            </w:r>
          </w:hyperlink>
        </w:p>
        <w:p w14:paraId="5B20D2D3" w14:textId="77777777" w:rsidR="0029499A" w:rsidRDefault="0029499A">
          <w:pPr>
            <w:pStyle w:val="TDC2"/>
            <w:tabs>
              <w:tab w:val="right" w:leader="dot" w:pos="9350"/>
            </w:tabs>
            <w:rPr>
              <w:rFonts w:eastAsiaTheme="minorEastAsia"/>
              <w:noProof/>
              <w:kern w:val="0"/>
              <w:sz w:val="22"/>
              <w:szCs w:val="22"/>
              <w:lang w:eastAsia="es-MX"/>
              <w14:ligatures w14:val="none"/>
            </w:rPr>
          </w:pPr>
          <w:hyperlink w:anchor="_Toc224999472" w:history="1">
            <w:r w:rsidRPr="000625B1">
              <w:rPr>
                <w:rStyle w:val="Hipervnculo"/>
                <w:noProof/>
              </w:rPr>
              <w:t>1.2 – Desarrollo</w:t>
            </w:r>
            <w:r>
              <w:rPr>
                <w:noProof/>
                <w:webHidden/>
              </w:rPr>
              <w:tab/>
            </w:r>
            <w:r>
              <w:rPr>
                <w:noProof/>
                <w:webHidden/>
              </w:rPr>
              <w:fldChar w:fldCharType="begin"/>
            </w:r>
            <w:r>
              <w:rPr>
                <w:noProof/>
                <w:webHidden/>
              </w:rPr>
              <w:instrText xml:space="preserve"> PAGEREF _Toc224999472 \h </w:instrText>
            </w:r>
            <w:r>
              <w:rPr>
                <w:noProof/>
                <w:webHidden/>
              </w:rPr>
            </w:r>
            <w:r>
              <w:rPr>
                <w:noProof/>
                <w:webHidden/>
              </w:rPr>
              <w:fldChar w:fldCharType="separate"/>
            </w:r>
            <w:r>
              <w:rPr>
                <w:noProof/>
                <w:webHidden/>
              </w:rPr>
              <w:t>3</w:t>
            </w:r>
            <w:r>
              <w:rPr>
                <w:noProof/>
                <w:webHidden/>
              </w:rPr>
              <w:fldChar w:fldCharType="end"/>
            </w:r>
          </w:hyperlink>
        </w:p>
        <w:p w14:paraId="1544D4C7" w14:textId="77777777" w:rsidR="0029499A" w:rsidRDefault="0029499A">
          <w:pPr>
            <w:pStyle w:val="TDC2"/>
            <w:tabs>
              <w:tab w:val="right" w:leader="dot" w:pos="9350"/>
            </w:tabs>
            <w:rPr>
              <w:rFonts w:eastAsiaTheme="minorEastAsia"/>
              <w:noProof/>
              <w:kern w:val="0"/>
              <w:sz w:val="22"/>
              <w:szCs w:val="22"/>
              <w:lang w:eastAsia="es-MX"/>
              <w14:ligatures w14:val="none"/>
            </w:rPr>
          </w:pPr>
          <w:hyperlink w:anchor="_Toc224999473" w:history="1">
            <w:r w:rsidRPr="000625B1">
              <w:rPr>
                <w:rStyle w:val="Hipervnculo"/>
                <w:noProof/>
              </w:rPr>
              <w:t>Conclusiones y resultados</w:t>
            </w:r>
            <w:r>
              <w:rPr>
                <w:noProof/>
                <w:webHidden/>
              </w:rPr>
              <w:tab/>
            </w:r>
            <w:r>
              <w:rPr>
                <w:noProof/>
                <w:webHidden/>
              </w:rPr>
              <w:fldChar w:fldCharType="begin"/>
            </w:r>
            <w:r>
              <w:rPr>
                <w:noProof/>
                <w:webHidden/>
              </w:rPr>
              <w:instrText xml:space="preserve"> PAGEREF _Toc224999473 \h </w:instrText>
            </w:r>
            <w:r>
              <w:rPr>
                <w:noProof/>
                <w:webHidden/>
              </w:rPr>
            </w:r>
            <w:r>
              <w:rPr>
                <w:noProof/>
                <w:webHidden/>
              </w:rPr>
              <w:fldChar w:fldCharType="separate"/>
            </w:r>
            <w:r>
              <w:rPr>
                <w:noProof/>
                <w:webHidden/>
              </w:rPr>
              <w:t>6</w:t>
            </w:r>
            <w:r>
              <w:rPr>
                <w:noProof/>
                <w:webHidden/>
              </w:rPr>
              <w:fldChar w:fldCharType="end"/>
            </w:r>
          </w:hyperlink>
        </w:p>
        <w:p w14:paraId="0CA38DE5" w14:textId="77777777" w:rsidR="0029499A" w:rsidRDefault="0029499A">
          <w:pPr>
            <w:pStyle w:val="TDC2"/>
            <w:tabs>
              <w:tab w:val="right" w:leader="dot" w:pos="9350"/>
            </w:tabs>
            <w:rPr>
              <w:rFonts w:eastAsiaTheme="minorEastAsia"/>
              <w:noProof/>
              <w:kern w:val="0"/>
              <w:sz w:val="22"/>
              <w:szCs w:val="22"/>
              <w:lang w:eastAsia="es-MX"/>
              <w14:ligatures w14:val="none"/>
            </w:rPr>
          </w:pPr>
          <w:hyperlink w:anchor="_Toc224999474" w:history="1">
            <w:r w:rsidRPr="000625B1">
              <w:rPr>
                <w:rStyle w:val="Hipervnculo"/>
                <w:noProof/>
              </w:rPr>
              <w:t>Conclusión</w:t>
            </w:r>
            <w:r>
              <w:rPr>
                <w:noProof/>
                <w:webHidden/>
              </w:rPr>
              <w:tab/>
            </w:r>
            <w:r>
              <w:rPr>
                <w:noProof/>
                <w:webHidden/>
              </w:rPr>
              <w:fldChar w:fldCharType="begin"/>
            </w:r>
            <w:r>
              <w:rPr>
                <w:noProof/>
                <w:webHidden/>
              </w:rPr>
              <w:instrText xml:space="preserve"> PAGEREF _Toc224999474 \h </w:instrText>
            </w:r>
            <w:r>
              <w:rPr>
                <w:noProof/>
                <w:webHidden/>
              </w:rPr>
            </w:r>
            <w:r>
              <w:rPr>
                <w:noProof/>
                <w:webHidden/>
              </w:rPr>
              <w:fldChar w:fldCharType="separate"/>
            </w:r>
            <w:r>
              <w:rPr>
                <w:noProof/>
                <w:webHidden/>
              </w:rPr>
              <w:t>6</w:t>
            </w:r>
            <w:r>
              <w:rPr>
                <w:noProof/>
                <w:webHidden/>
              </w:rPr>
              <w:fldChar w:fldCharType="end"/>
            </w:r>
          </w:hyperlink>
        </w:p>
        <w:p w14:paraId="7987351F" w14:textId="77777777" w:rsidR="0029499A" w:rsidRDefault="0029499A">
          <w:pPr>
            <w:pStyle w:val="TDC1"/>
            <w:tabs>
              <w:tab w:val="right" w:leader="dot" w:pos="9350"/>
            </w:tabs>
            <w:rPr>
              <w:rFonts w:eastAsiaTheme="minorEastAsia"/>
              <w:noProof/>
              <w:kern w:val="0"/>
              <w:sz w:val="22"/>
              <w:szCs w:val="22"/>
              <w:lang w:eastAsia="es-MX"/>
              <w14:ligatures w14:val="none"/>
            </w:rPr>
          </w:pPr>
          <w:hyperlink w:anchor="_Toc224999475" w:history="1">
            <w:r w:rsidRPr="000625B1">
              <w:rPr>
                <w:rStyle w:val="Hipervnculo"/>
                <w:noProof/>
                <w:lang w:val="es-ES"/>
              </w:rPr>
              <w:t>2.1.- Subsetting del DataSet de BorderCrossing (Teams) para un objetivo elegido.</w:t>
            </w:r>
            <w:r>
              <w:rPr>
                <w:noProof/>
                <w:webHidden/>
              </w:rPr>
              <w:tab/>
            </w:r>
            <w:r>
              <w:rPr>
                <w:noProof/>
                <w:webHidden/>
              </w:rPr>
              <w:fldChar w:fldCharType="begin"/>
            </w:r>
            <w:r>
              <w:rPr>
                <w:noProof/>
                <w:webHidden/>
              </w:rPr>
              <w:instrText xml:space="preserve"> PAGEREF _Toc224999475 \h </w:instrText>
            </w:r>
            <w:r>
              <w:rPr>
                <w:noProof/>
                <w:webHidden/>
              </w:rPr>
            </w:r>
            <w:r>
              <w:rPr>
                <w:noProof/>
                <w:webHidden/>
              </w:rPr>
              <w:fldChar w:fldCharType="separate"/>
            </w:r>
            <w:r>
              <w:rPr>
                <w:noProof/>
                <w:webHidden/>
              </w:rPr>
              <w:t>6</w:t>
            </w:r>
            <w:r>
              <w:rPr>
                <w:noProof/>
                <w:webHidden/>
              </w:rPr>
              <w:fldChar w:fldCharType="end"/>
            </w:r>
          </w:hyperlink>
        </w:p>
        <w:p w14:paraId="530DE989" w14:textId="77777777" w:rsidR="0029499A" w:rsidRDefault="0029499A">
          <w:pPr>
            <w:pStyle w:val="TDC1"/>
            <w:tabs>
              <w:tab w:val="right" w:leader="dot" w:pos="9350"/>
            </w:tabs>
            <w:rPr>
              <w:rFonts w:eastAsiaTheme="minorEastAsia"/>
              <w:noProof/>
              <w:kern w:val="0"/>
              <w:sz w:val="22"/>
              <w:szCs w:val="22"/>
              <w:lang w:eastAsia="es-MX"/>
              <w14:ligatures w14:val="none"/>
            </w:rPr>
          </w:pPr>
          <w:hyperlink w:anchor="_Toc224999476" w:history="1">
            <w:r w:rsidRPr="000625B1">
              <w:rPr>
                <w:rStyle w:val="Hipervnculo"/>
                <w:noProof/>
              </w:rPr>
              <w:t>3.1 – Seleccionar un Dataset incluído en las librerías de R y aplicar filtros de subsetting hasta tener un dataset que haga una aproximación</w:t>
            </w:r>
            <w:r>
              <w:rPr>
                <w:noProof/>
                <w:webHidden/>
              </w:rPr>
              <w:tab/>
            </w:r>
            <w:r>
              <w:rPr>
                <w:noProof/>
                <w:webHidden/>
              </w:rPr>
              <w:fldChar w:fldCharType="begin"/>
            </w:r>
            <w:r>
              <w:rPr>
                <w:noProof/>
                <w:webHidden/>
              </w:rPr>
              <w:instrText xml:space="preserve"> PAGEREF _Toc224999476 \h </w:instrText>
            </w:r>
            <w:r>
              <w:rPr>
                <w:noProof/>
                <w:webHidden/>
              </w:rPr>
            </w:r>
            <w:r>
              <w:rPr>
                <w:noProof/>
                <w:webHidden/>
              </w:rPr>
              <w:fldChar w:fldCharType="separate"/>
            </w:r>
            <w:r>
              <w:rPr>
                <w:noProof/>
                <w:webHidden/>
              </w:rPr>
              <w:t>6</w:t>
            </w:r>
            <w:r>
              <w:rPr>
                <w:noProof/>
                <w:webHidden/>
              </w:rPr>
              <w:fldChar w:fldCharType="end"/>
            </w:r>
          </w:hyperlink>
        </w:p>
        <w:p w14:paraId="57C50F99" w14:textId="77777777" w:rsidR="0029499A" w:rsidRDefault="0029499A">
          <w:pPr>
            <w:pStyle w:val="TDC3"/>
            <w:tabs>
              <w:tab w:val="right" w:leader="dot" w:pos="9350"/>
            </w:tabs>
            <w:rPr>
              <w:rFonts w:eastAsiaTheme="minorEastAsia"/>
              <w:noProof/>
              <w:kern w:val="0"/>
              <w:sz w:val="22"/>
              <w:szCs w:val="22"/>
              <w:lang w:eastAsia="es-MX"/>
              <w14:ligatures w14:val="none"/>
            </w:rPr>
          </w:pPr>
          <w:hyperlink w:anchor="_Toc224999477" w:history="1">
            <w:r w:rsidRPr="000625B1">
              <w:rPr>
                <w:rStyle w:val="Hipervnculo"/>
                <w:noProof/>
              </w:rPr>
              <w:t>3.1.1 - Objetivo:</w:t>
            </w:r>
            <w:r>
              <w:rPr>
                <w:noProof/>
                <w:webHidden/>
              </w:rPr>
              <w:tab/>
            </w:r>
            <w:r>
              <w:rPr>
                <w:noProof/>
                <w:webHidden/>
              </w:rPr>
              <w:fldChar w:fldCharType="begin"/>
            </w:r>
            <w:r>
              <w:rPr>
                <w:noProof/>
                <w:webHidden/>
              </w:rPr>
              <w:instrText xml:space="preserve"> PAGEREF _Toc224999477 \h </w:instrText>
            </w:r>
            <w:r>
              <w:rPr>
                <w:noProof/>
                <w:webHidden/>
              </w:rPr>
            </w:r>
            <w:r>
              <w:rPr>
                <w:noProof/>
                <w:webHidden/>
              </w:rPr>
              <w:fldChar w:fldCharType="separate"/>
            </w:r>
            <w:r>
              <w:rPr>
                <w:noProof/>
                <w:webHidden/>
              </w:rPr>
              <w:t>7</w:t>
            </w:r>
            <w:r>
              <w:rPr>
                <w:noProof/>
                <w:webHidden/>
              </w:rPr>
              <w:fldChar w:fldCharType="end"/>
            </w:r>
          </w:hyperlink>
        </w:p>
        <w:p w14:paraId="3DF450D3" w14:textId="77777777" w:rsidR="0029499A" w:rsidRDefault="0029499A">
          <w:pPr>
            <w:pStyle w:val="TDC3"/>
            <w:tabs>
              <w:tab w:val="right" w:leader="dot" w:pos="9350"/>
            </w:tabs>
            <w:rPr>
              <w:rFonts w:eastAsiaTheme="minorEastAsia"/>
              <w:noProof/>
              <w:kern w:val="0"/>
              <w:sz w:val="22"/>
              <w:szCs w:val="22"/>
              <w:lang w:eastAsia="es-MX"/>
              <w14:ligatures w14:val="none"/>
            </w:rPr>
          </w:pPr>
          <w:hyperlink w:anchor="_Toc224999478" w:history="1">
            <w:r w:rsidRPr="000625B1">
              <w:rPr>
                <w:rStyle w:val="Hipervnculo"/>
                <w:noProof/>
              </w:rPr>
              <w:t>3.1.2 Exploración de los datos</w:t>
            </w:r>
            <w:r>
              <w:rPr>
                <w:noProof/>
                <w:webHidden/>
              </w:rPr>
              <w:tab/>
            </w:r>
            <w:r>
              <w:rPr>
                <w:noProof/>
                <w:webHidden/>
              </w:rPr>
              <w:fldChar w:fldCharType="begin"/>
            </w:r>
            <w:r>
              <w:rPr>
                <w:noProof/>
                <w:webHidden/>
              </w:rPr>
              <w:instrText xml:space="preserve"> PAGEREF _Toc224999478 \h </w:instrText>
            </w:r>
            <w:r>
              <w:rPr>
                <w:noProof/>
                <w:webHidden/>
              </w:rPr>
            </w:r>
            <w:r>
              <w:rPr>
                <w:noProof/>
                <w:webHidden/>
              </w:rPr>
              <w:fldChar w:fldCharType="separate"/>
            </w:r>
            <w:r>
              <w:rPr>
                <w:noProof/>
                <w:webHidden/>
              </w:rPr>
              <w:t>7</w:t>
            </w:r>
            <w:r>
              <w:rPr>
                <w:noProof/>
                <w:webHidden/>
              </w:rPr>
              <w:fldChar w:fldCharType="end"/>
            </w:r>
          </w:hyperlink>
        </w:p>
        <w:p w14:paraId="60CD8C3C" w14:textId="77777777" w:rsidR="0029499A" w:rsidRDefault="0029499A">
          <w:pPr>
            <w:pStyle w:val="TDC3"/>
            <w:tabs>
              <w:tab w:val="right" w:leader="dot" w:pos="9350"/>
            </w:tabs>
            <w:rPr>
              <w:rFonts w:eastAsiaTheme="minorEastAsia"/>
              <w:noProof/>
              <w:kern w:val="0"/>
              <w:sz w:val="22"/>
              <w:szCs w:val="22"/>
              <w:lang w:eastAsia="es-MX"/>
              <w14:ligatures w14:val="none"/>
            </w:rPr>
          </w:pPr>
          <w:hyperlink w:anchor="_Toc224999479" w:history="1">
            <w:r w:rsidRPr="000625B1">
              <w:rPr>
                <w:rStyle w:val="Hipervnculo"/>
                <w:noProof/>
              </w:rPr>
              <w:t>3.1.3 Corrección del DataSet inicial</w:t>
            </w:r>
            <w:r>
              <w:rPr>
                <w:noProof/>
                <w:webHidden/>
              </w:rPr>
              <w:tab/>
            </w:r>
            <w:r>
              <w:rPr>
                <w:noProof/>
                <w:webHidden/>
              </w:rPr>
              <w:fldChar w:fldCharType="begin"/>
            </w:r>
            <w:r>
              <w:rPr>
                <w:noProof/>
                <w:webHidden/>
              </w:rPr>
              <w:instrText xml:space="preserve"> PAGEREF _Toc224999479 \h </w:instrText>
            </w:r>
            <w:r>
              <w:rPr>
                <w:noProof/>
                <w:webHidden/>
              </w:rPr>
            </w:r>
            <w:r>
              <w:rPr>
                <w:noProof/>
                <w:webHidden/>
              </w:rPr>
              <w:fldChar w:fldCharType="separate"/>
            </w:r>
            <w:r>
              <w:rPr>
                <w:noProof/>
                <w:webHidden/>
              </w:rPr>
              <w:t>8</w:t>
            </w:r>
            <w:r>
              <w:rPr>
                <w:noProof/>
                <w:webHidden/>
              </w:rPr>
              <w:fldChar w:fldCharType="end"/>
            </w:r>
          </w:hyperlink>
        </w:p>
        <w:p w14:paraId="4889D4FB" w14:textId="77777777" w:rsidR="0029499A" w:rsidRDefault="0029499A">
          <w:pPr>
            <w:pStyle w:val="TDC3"/>
            <w:tabs>
              <w:tab w:val="right" w:leader="dot" w:pos="9350"/>
            </w:tabs>
            <w:rPr>
              <w:rFonts w:eastAsiaTheme="minorEastAsia"/>
              <w:noProof/>
              <w:kern w:val="0"/>
              <w:sz w:val="22"/>
              <w:szCs w:val="22"/>
              <w:lang w:eastAsia="es-MX"/>
              <w14:ligatures w14:val="none"/>
            </w:rPr>
          </w:pPr>
          <w:hyperlink w:anchor="_Toc224999480" w:history="1">
            <w:r w:rsidRPr="000625B1">
              <w:rPr>
                <w:rStyle w:val="Hipervnculo"/>
                <w:noProof/>
              </w:rPr>
              <w:t>3.2 Subsetting del DataSet inicial</w:t>
            </w:r>
            <w:r>
              <w:rPr>
                <w:noProof/>
                <w:webHidden/>
              </w:rPr>
              <w:tab/>
            </w:r>
            <w:r>
              <w:rPr>
                <w:noProof/>
                <w:webHidden/>
              </w:rPr>
              <w:fldChar w:fldCharType="begin"/>
            </w:r>
            <w:r>
              <w:rPr>
                <w:noProof/>
                <w:webHidden/>
              </w:rPr>
              <w:instrText xml:space="preserve"> PAGEREF _Toc224999480 \h </w:instrText>
            </w:r>
            <w:r>
              <w:rPr>
                <w:noProof/>
                <w:webHidden/>
              </w:rPr>
            </w:r>
            <w:r>
              <w:rPr>
                <w:noProof/>
                <w:webHidden/>
              </w:rPr>
              <w:fldChar w:fldCharType="separate"/>
            </w:r>
            <w:r>
              <w:rPr>
                <w:noProof/>
                <w:webHidden/>
              </w:rPr>
              <w:t>8</w:t>
            </w:r>
            <w:r>
              <w:rPr>
                <w:noProof/>
                <w:webHidden/>
              </w:rPr>
              <w:fldChar w:fldCharType="end"/>
            </w:r>
          </w:hyperlink>
        </w:p>
        <w:p w14:paraId="6ABC6C56" w14:textId="77777777" w:rsidR="0029499A" w:rsidRDefault="0029499A">
          <w:pPr>
            <w:pStyle w:val="TDC3"/>
            <w:tabs>
              <w:tab w:val="right" w:leader="dot" w:pos="9350"/>
            </w:tabs>
            <w:rPr>
              <w:rFonts w:eastAsiaTheme="minorEastAsia"/>
              <w:noProof/>
              <w:kern w:val="0"/>
              <w:sz w:val="22"/>
              <w:szCs w:val="22"/>
              <w:lang w:eastAsia="es-MX"/>
              <w14:ligatures w14:val="none"/>
            </w:rPr>
          </w:pPr>
          <w:hyperlink w:anchor="_Toc224999481" w:history="1">
            <w:r w:rsidRPr="000625B1">
              <w:rPr>
                <w:rStyle w:val="Hipervnculo"/>
                <w:noProof/>
              </w:rPr>
              <w:t>3.3.- Conclusión de este dataset</w:t>
            </w:r>
            <w:r>
              <w:rPr>
                <w:noProof/>
                <w:webHidden/>
              </w:rPr>
              <w:tab/>
            </w:r>
            <w:r>
              <w:rPr>
                <w:noProof/>
                <w:webHidden/>
              </w:rPr>
              <w:fldChar w:fldCharType="begin"/>
            </w:r>
            <w:r>
              <w:rPr>
                <w:noProof/>
                <w:webHidden/>
              </w:rPr>
              <w:instrText xml:space="preserve"> PAGEREF _Toc224999481 \h </w:instrText>
            </w:r>
            <w:r>
              <w:rPr>
                <w:noProof/>
                <w:webHidden/>
              </w:rPr>
            </w:r>
            <w:r>
              <w:rPr>
                <w:noProof/>
                <w:webHidden/>
              </w:rPr>
              <w:fldChar w:fldCharType="separate"/>
            </w:r>
            <w:r>
              <w:rPr>
                <w:noProof/>
                <w:webHidden/>
              </w:rPr>
              <w:t>12</w:t>
            </w:r>
            <w:r>
              <w:rPr>
                <w:noProof/>
                <w:webHidden/>
              </w:rPr>
              <w:fldChar w:fldCharType="end"/>
            </w:r>
          </w:hyperlink>
        </w:p>
        <w:p w14:paraId="10D7E8E9" w14:textId="4EE5EB08" w:rsidR="000160AD" w:rsidRDefault="000160AD" w:rsidP="00BA25CC">
          <w:r>
            <w:rPr>
              <w:b/>
              <w:bCs/>
            </w:rPr>
            <w:fldChar w:fldCharType="end"/>
          </w:r>
        </w:p>
      </w:sdtContent>
    </w:sdt>
    <w:p w14:paraId="444BA8AF" w14:textId="77777777" w:rsidR="000160AD" w:rsidRDefault="000160AD">
      <w:pPr>
        <w:rPr>
          <w:rFonts w:asciiTheme="majorHAnsi" w:eastAsiaTheme="majorEastAsia" w:hAnsiTheme="majorHAnsi" w:cstheme="majorBidi"/>
          <w:color w:val="0F4761" w:themeColor="accent1" w:themeShade="BF"/>
          <w:sz w:val="40"/>
          <w:szCs w:val="40"/>
        </w:rPr>
      </w:pPr>
      <w:r>
        <w:br w:type="page"/>
      </w:r>
    </w:p>
    <w:p w14:paraId="79D3126A" w14:textId="2E832CF7" w:rsidR="0033325C" w:rsidRDefault="0033325C" w:rsidP="000F15E5">
      <w:pPr>
        <w:pStyle w:val="Ttulo1"/>
      </w:pPr>
      <w:bookmarkStart w:id="0" w:name="_Toc224999469"/>
      <w:r>
        <w:lastRenderedPageBreak/>
        <w:t>Objetivo</w:t>
      </w:r>
      <w:bookmarkEnd w:id="0"/>
    </w:p>
    <w:p w14:paraId="6499F46F" w14:textId="59DC16CC" w:rsidR="0033325C" w:rsidRDefault="0033325C" w:rsidP="0033325C">
      <w:r>
        <w:t>Analizar el tratamiento para un registro de datos correspondiente a un objetivo determinado de la minería</w:t>
      </w:r>
    </w:p>
    <w:p w14:paraId="130BED46" w14:textId="6B618A4C" w:rsidR="0033325C" w:rsidRDefault="0033325C" w:rsidP="0033325C">
      <w:pPr>
        <w:pStyle w:val="Ttulo1"/>
      </w:pPr>
      <w:bookmarkStart w:id="1" w:name="_Toc224999470"/>
      <w:bookmarkStart w:id="2" w:name="_GoBack"/>
      <w:bookmarkEnd w:id="2"/>
      <w:r>
        <w:t>Marco teórico</w:t>
      </w:r>
      <w:bookmarkEnd w:id="1"/>
    </w:p>
    <w:p w14:paraId="31C6C634" w14:textId="1CF0E433" w:rsidR="0033325C" w:rsidRPr="0033325C" w:rsidRDefault="0033325C" w:rsidP="0033325C">
      <w:r>
        <w:t>Aquí va información sobre:</w:t>
      </w:r>
    </w:p>
    <w:p w14:paraId="6D089F82" w14:textId="77777777" w:rsidR="0033325C" w:rsidRDefault="0033325C" w:rsidP="0033325C">
      <w:pPr>
        <w:pStyle w:val="Prrafodelista"/>
        <w:numPr>
          <w:ilvl w:val="0"/>
          <w:numId w:val="14"/>
        </w:numPr>
      </w:pPr>
      <w:r>
        <w:t>Tratamiento de datos</w:t>
      </w:r>
    </w:p>
    <w:p w14:paraId="7EDC1ECE" w14:textId="77777777" w:rsidR="0033325C" w:rsidRDefault="0033325C" w:rsidP="0033325C">
      <w:pPr>
        <w:pStyle w:val="Prrafodelista"/>
        <w:numPr>
          <w:ilvl w:val="0"/>
          <w:numId w:val="14"/>
        </w:numPr>
      </w:pPr>
      <w:r>
        <w:t>Eliminación de instancias repetidas</w:t>
      </w:r>
    </w:p>
    <w:p w14:paraId="5D96CA48" w14:textId="77777777" w:rsidR="0033325C" w:rsidRDefault="0033325C" w:rsidP="0033325C">
      <w:pPr>
        <w:pStyle w:val="Prrafodelista"/>
        <w:numPr>
          <w:ilvl w:val="0"/>
          <w:numId w:val="14"/>
        </w:numPr>
      </w:pPr>
      <w:r>
        <w:t>Eliminar instancias incompletas</w:t>
      </w:r>
    </w:p>
    <w:p w14:paraId="7CDB1953" w14:textId="77777777" w:rsidR="0033325C" w:rsidRDefault="0033325C" w:rsidP="0033325C">
      <w:pPr>
        <w:pStyle w:val="Prrafodelista"/>
        <w:numPr>
          <w:ilvl w:val="0"/>
          <w:numId w:val="14"/>
        </w:numPr>
      </w:pPr>
      <w:r>
        <w:t>Eliminar datos correlacionados entre sí</w:t>
      </w:r>
    </w:p>
    <w:p w14:paraId="7C6777F0" w14:textId="77777777" w:rsidR="0033325C" w:rsidRDefault="0033325C" w:rsidP="0033325C">
      <w:pPr>
        <w:pStyle w:val="Prrafodelista"/>
        <w:numPr>
          <w:ilvl w:val="0"/>
          <w:numId w:val="14"/>
        </w:numPr>
      </w:pPr>
      <w:r>
        <w:t>Proyectar los datos incompletos</w:t>
      </w:r>
    </w:p>
    <w:p w14:paraId="28713CE2" w14:textId="77777777" w:rsidR="0033325C" w:rsidRDefault="0033325C" w:rsidP="0033325C">
      <w:pPr>
        <w:pStyle w:val="Prrafodelista"/>
        <w:numPr>
          <w:ilvl w:val="0"/>
          <w:numId w:val="14"/>
        </w:numPr>
      </w:pPr>
      <w:r>
        <w:t>Escalar los datos, nada de juntar centímetros con kilómetros ni nada así.</w:t>
      </w:r>
    </w:p>
    <w:p w14:paraId="1B3965F9" w14:textId="4388BAF3" w:rsidR="0033325C" w:rsidRDefault="0033325C" w:rsidP="0033325C">
      <w:pPr>
        <w:pStyle w:val="Prrafodelista"/>
        <w:numPr>
          <w:ilvl w:val="1"/>
          <w:numId w:val="14"/>
        </w:numPr>
      </w:pPr>
      <w:r>
        <w:t>Escalado con Estadístico Z</w:t>
      </w:r>
    </w:p>
    <w:p w14:paraId="2CCFD112" w14:textId="7F334950" w:rsidR="0033325C" w:rsidRPr="0033325C" w:rsidRDefault="0033325C" w:rsidP="0033325C">
      <w:pPr>
        <w:pStyle w:val="Prrafodelista"/>
        <w:numPr>
          <w:ilvl w:val="1"/>
          <w:numId w:val="14"/>
        </w:numPr>
      </w:pPr>
      <w:r>
        <w:t>Escalado con Línea recta</w:t>
      </w:r>
    </w:p>
    <w:p w14:paraId="18CE0229" w14:textId="01642459" w:rsidR="000B2FBB" w:rsidRDefault="65975B6C" w:rsidP="000F15E5">
      <w:pPr>
        <w:pStyle w:val="Ttulo1"/>
      </w:pPr>
      <w:bookmarkStart w:id="3" w:name="_Toc224999471"/>
      <w:r w:rsidRPr="65975B6C">
        <w:t>3 Indicadores del World Bank Open Data y su relación con el objetivo.</w:t>
      </w:r>
      <w:bookmarkEnd w:id="3"/>
    </w:p>
    <w:p w14:paraId="0E180058" w14:textId="77777777" w:rsidR="00401358" w:rsidRPr="00401358" w:rsidRDefault="00401358" w:rsidP="00401358">
      <w:r w:rsidRPr="00401358">
        <w:rPr>
          <w:b/>
          <w:bCs/>
        </w:rPr>
        <w:t>Indicadores</w:t>
      </w:r>
    </w:p>
    <w:p w14:paraId="49D1E159" w14:textId="77777777" w:rsidR="00401358" w:rsidRPr="00401358" w:rsidRDefault="00401358" w:rsidP="00401358">
      <w:pPr>
        <w:pStyle w:val="Prrafodelista"/>
        <w:numPr>
          <w:ilvl w:val="0"/>
          <w:numId w:val="10"/>
        </w:numPr>
      </w:pPr>
      <w:r w:rsidRPr="00401358">
        <w:t>Años promedio de escolaridad - BAR.SCHL.15UP</w:t>
      </w:r>
    </w:p>
    <w:p w14:paraId="13BEE1B6" w14:textId="77777777" w:rsidR="00401358" w:rsidRPr="00401358" w:rsidRDefault="00401358" w:rsidP="00401358">
      <w:pPr>
        <w:pStyle w:val="Prrafodelista"/>
        <w:numPr>
          <w:ilvl w:val="0"/>
          <w:numId w:val="10"/>
        </w:numPr>
      </w:pPr>
      <w:r w:rsidRPr="00401358">
        <w:t>Gasto público en educación (% del PIB) - SE.XPD.TOTL.GD.ZS</w:t>
      </w:r>
    </w:p>
    <w:p w14:paraId="1CE5B672" w14:textId="77777777" w:rsidR="00401358" w:rsidRPr="000160AD" w:rsidRDefault="00401358" w:rsidP="00401358">
      <w:pPr>
        <w:pStyle w:val="Prrafodelista"/>
        <w:numPr>
          <w:ilvl w:val="0"/>
          <w:numId w:val="10"/>
        </w:numPr>
        <w:rPr>
          <w:lang w:val="en-US"/>
        </w:rPr>
      </w:pPr>
      <w:proofErr w:type="spellStart"/>
      <w:r w:rsidRPr="000160AD">
        <w:rPr>
          <w:lang w:val="en-US"/>
        </w:rPr>
        <w:t>PIB</w:t>
      </w:r>
      <w:proofErr w:type="spellEnd"/>
      <w:r w:rsidRPr="000160AD">
        <w:rPr>
          <w:lang w:val="en-US"/>
        </w:rPr>
        <w:t xml:space="preserve"> per </w:t>
      </w:r>
      <w:proofErr w:type="spellStart"/>
      <w:r w:rsidRPr="000160AD">
        <w:rPr>
          <w:lang w:val="en-US"/>
        </w:rPr>
        <w:t>cápita</w:t>
      </w:r>
      <w:proofErr w:type="spellEnd"/>
      <w:r w:rsidRPr="000160AD">
        <w:rPr>
          <w:lang w:val="en-US"/>
        </w:rPr>
        <w:t xml:space="preserve"> (US$) - </w:t>
      </w:r>
      <w:proofErr w:type="spellStart"/>
      <w:r w:rsidRPr="000160AD">
        <w:rPr>
          <w:lang w:val="en-US"/>
        </w:rPr>
        <w:t>NY.GDP.PCAP.CD</w:t>
      </w:r>
      <w:proofErr w:type="spellEnd"/>
    </w:p>
    <w:p w14:paraId="3394F726" w14:textId="77777777" w:rsidR="00401358" w:rsidRDefault="00401358" w:rsidP="00401358">
      <w:r w:rsidRPr="00401358">
        <w:rPr>
          <w:b/>
          <w:bCs/>
        </w:rPr>
        <w:t>Objetivo</w:t>
      </w:r>
      <w:r w:rsidRPr="00401358">
        <w:t>:</w:t>
      </w:r>
      <w:r w:rsidRPr="00401358">
        <w:br/>
        <w:t>Cuantificar la relación entre inversión educativa y desarrollo económico, determinando si más educación genera más riqueza o viceversa.</w:t>
      </w:r>
    </w:p>
    <w:p w14:paraId="37A646A2" w14:textId="3D9B2B6D" w:rsidR="00401358" w:rsidRDefault="00401358" w:rsidP="000F15E5">
      <w:pPr>
        <w:pStyle w:val="Ttulo2"/>
      </w:pPr>
      <w:bookmarkStart w:id="4" w:name="_Toc224999472"/>
      <w:r>
        <w:t>1.2 – Desarrollo</w:t>
      </w:r>
      <w:bookmarkEnd w:id="4"/>
    </w:p>
    <w:p w14:paraId="523FB3A7" w14:textId="098AE82D" w:rsidR="00401358" w:rsidRDefault="00401358" w:rsidP="00401358">
      <w:r>
        <w:t xml:space="preserve">Los </w:t>
      </w:r>
      <w:proofErr w:type="spellStart"/>
      <w:r>
        <w:t>DataSets</w:t>
      </w:r>
      <w:proofErr w:type="spellEnd"/>
      <w:r>
        <w:t xml:space="preserve"> </w:t>
      </w:r>
      <w:proofErr w:type="spellStart"/>
      <w:r>
        <w:t>CSV</w:t>
      </w:r>
      <w:proofErr w:type="spellEnd"/>
      <w:r>
        <w:t xml:space="preserve"> son un desastre. </w:t>
      </w:r>
    </w:p>
    <w:p w14:paraId="2F6A2D4C" w14:textId="3116E074" w:rsidR="00401358" w:rsidRPr="00401358" w:rsidRDefault="00401358" w:rsidP="00401358">
      <w:pPr>
        <w:pStyle w:val="Prrafodelista"/>
        <w:numPr>
          <w:ilvl w:val="0"/>
          <w:numId w:val="12"/>
        </w:numPr>
      </w:pPr>
      <w:r w:rsidRPr="00401358">
        <w:t>4 filas de metadatos arriba</w:t>
      </w:r>
    </w:p>
    <w:p w14:paraId="175890AF" w14:textId="57D48A34" w:rsidR="00401358" w:rsidRPr="00401358" w:rsidRDefault="00401358" w:rsidP="00401358">
      <w:pPr>
        <w:pStyle w:val="Prrafodelista"/>
        <w:numPr>
          <w:ilvl w:val="0"/>
          <w:numId w:val="12"/>
        </w:numPr>
      </w:pPr>
      <w:r w:rsidRPr="00401358">
        <w:t>Años como columnas</w:t>
      </w:r>
    </w:p>
    <w:p w14:paraId="3BB33568" w14:textId="3DE7BF95" w:rsidR="00401358" w:rsidRPr="00401358" w:rsidRDefault="00401358" w:rsidP="00401358">
      <w:pPr>
        <w:pStyle w:val="Prrafodelista"/>
        <w:numPr>
          <w:ilvl w:val="0"/>
          <w:numId w:val="12"/>
        </w:numPr>
      </w:pPr>
      <w:r w:rsidRPr="00401358">
        <w:t>Países como filas</w:t>
      </w:r>
    </w:p>
    <w:p w14:paraId="6514BA95" w14:textId="39D51744" w:rsidR="00401358" w:rsidRPr="00401358" w:rsidRDefault="00401358" w:rsidP="00401358">
      <w:pPr>
        <w:pStyle w:val="Prrafodelista"/>
        <w:numPr>
          <w:ilvl w:val="0"/>
          <w:numId w:val="12"/>
        </w:numPr>
      </w:pPr>
      <w:r w:rsidRPr="00401358">
        <w:t>Muchos NA</w:t>
      </w:r>
    </w:p>
    <w:p w14:paraId="17F32230" w14:textId="7E1545DB" w:rsidR="00401358" w:rsidRDefault="00A70E3B" w:rsidP="00401358">
      <w:r>
        <w:t xml:space="preserve">Inicio creando 3 </w:t>
      </w:r>
      <w:proofErr w:type="spellStart"/>
      <w:r>
        <w:t>DataFrames</w:t>
      </w:r>
      <w:proofErr w:type="spellEnd"/>
      <w:r>
        <w:t xml:space="preserve"> separados con los 3 indicadores que separamos.</w:t>
      </w:r>
      <w:r>
        <w:br/>
        <w:t>Pero nos saltamos las primeras 4 filas porque son metadatos.</w:t>
      </w:r>
    </w:p>
    <w:p w14:paraId="746810CB" w14:textId="6D497D58" w:rsidR="00A70E3B" w:rsidRPr="00401358" w:rsidRDefault="00052BDF" w:rsidP="00401358">
      <w:r w:rsidRPr="00052BDF">
        <w:rPr>
          <w:noProof/>
          <w:lang w:eastAsia="es-MX"/>
        </w:rPr>
        <w:lastRenderedPageBreak/>
        <w:drawing>
          <wp:inline distT="0" distB="0" distL="0" distR="0" wp14:anchorId="375A9C9E" wp14:editId="5B07267D">
            <wp:extent cx="4495800" cy="422202"/>
            <wp:effectExtent l="0" t="0" r="0" b="0"/>
            <wp:docPr id="91405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1130" name=""/>
                    <pic:cNvPicPr/>
                  </pic:nvPicPr>
                  <pic:blipFill>
                    <a:blip r:embed="rId7"/>
                    <a:stretch>
                      <a:fillRect/>
                    </a:stretch>
                  </pic:blipFill>
                  <pic:spPr>
                    <a:xfrm>
                      <a:off x="0" y="0"/>
                      <a:ext cx="4622078" cy="434061"/>
                    </a:xfrm>
                    <a:prstGeom prst="rect">
                      <a:avLst/>
                    </a:prstGeom>
                  </pic:spPr>
                </pic:pic>
              </a:graphicData>
            </a:graphic>
          </wp:inline>
        </w:drawing>
      </w:r>
    </w:p>
    <w:p w14:paraId="1339DB0A" w14:textId="4D3F11ED" w:rsidR="00444E6C" w:rsidRDefault="00052BDF" w:rsidP="00444E6C">
      <w:r>
        <w:t>El Data set de “</w:t>
      </w:r>
      <w:proofErr w:type="spellStart"/>
      <w:r>
        <w:t>GastoPublico_Educacion</w:t>
      </w:r>
      <w:proofErr w:type="spellEnd"/>
      <w:r>
        <w:t>” y de “</w:t>
      </w:r>
      <w:proofErr w:type="spellStart"/>
      <w:r>
        <w:t>PIB_PerCapita</w:t>
      </w:r>
      <w:proofErr w:type="spellEnd"/>
      <w:r>
        <w:t>” están escritas a lo “ancho”, y cada columna es un año, pero “</w:t>
      </w:r>
      <w:proofErr w:type="spellStart"/>
      <w:r>
        <w:t>AñosPromedio_Escolaridad</w:t>
      </w:r>
      <w:proofErr w:type="spellEnd"/>
      <w:r>
        <w:t xml:space="preserve">” usa otro formato de listado en donde tiene su propia columna para representar los datos. </w:t>
      </w:r>
    </w:p>
    <w:p w14:paraId="32B838CC" w14:textId="46F2E774" w:rsidR="00DA1A2A" w:rsidRDefault="00052BDF" w:rsidP="00444E6C">
      <w:r>
        <w:t xml:space="preserve">De los 2 </w:t>
      </w:r>
      <w:proofErr w:type="spellStart"/>
      <w:r>
        <w:t>DataSets</w:t>
      </w:r>
      <w:proofErr w:type="spellEnd"/>
      <w:r>
        <w:t xml:space="preserve"> que están escritos a lo “Ancho”, nos saltamos las primeras 4 filas que son de </w:t>
      </w:r>
      <w:r>
        <w:rPr>
          <w:i/>
          <w:iCs/>
        </w:rPr>
        <w:t>metadatos</w:t>
      </w:r>
      <w:r>
        <w:t>.</w:t>
      </w:r>
      <w:r w:rsidR="00DA1A2A">
        <w:br/>
        <w:t xml:space="preserve">Para el </w:t>
      </w:r>
      <w:proofErr w:type="spellStart"/>
      <w:r w:rsidR="00DA1A2A">
        <w:t>CSV</w:t>
      </w:r>
      <w:proofErr w:type="spellEnd"/>
      <w:r w:rsidR="00DA1A2A">
        <w:t xml:space="preserve"> de </w:t>
      </w:r>
      <w:proofErr w:type="spellStart"/>
      <w:r w:rsidR="00DA1A2A">
        <w:rPr>
          <w:i/>
          <w:iCs/>
        </w:rPr>
        <w:t>AñosPromedio_Escolaridad</w:t>
      </w:r>
      <w:proofErr w:type="spellEnd"/>
      <w:r w:rsidR="00DA1A2A">
        <w:rPr>
          <w:i/>
          <w:iCs/>
        </w:rPr>
        <w:t xml:space="preserve"> </w:t>
      </w:r>
      <w:r w:rsidR="00DA1A2A">
        <w:t>no es necesario evitar esas 4 filas.</w:t>
      </w:r>
    </w:p>
    <w:p w14:paraId="540CDE89" w14:textId="1E53B00E" w:rsidR="00DA1A2A" w:rsidRPr="00DA1A2A" w:rsidRDefault="00DA1A2A" w:rsidP="00444E6C">
      <w:r w:rsidRPr="00DA1A2A">
        <w:rPr>
          <w:noProof/>
          <w:lang w:eastAsia="es-MX"/>
        </w:rPr>
        <w:drawing>
          <wp:inline distT="0" distB="0" distL="0" distR="0" wp14:anchorId="0B95C961" wp14:editId="7B57E7CB">
            <wp:extent cx="6530232" cy="450000"/>
            <wp:effectExtent l="0" t="0" r="0" b="7620"/>
            <wp:docPr id="194588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84309" name=""/>
                    <pic:cNvPicPr/>
                  </pic:nvPicPr>
                  <pic:blipFill>
                    <a:blip r:embed="rId8"/>
                    <a:stretch>
                      <a:fillRect/>
                    </a:stretch>
                  </pic:blipFill>
                  <pic:spPr>
                    <a:xfrm>
                      <a:off x="0" y="0"/>
                      <a:ext cx="6530232" cy="450000"/>
                    </a:xfrm>
                    <a:prstGeom prst="rect">
                      <a:avLst/>
                    </a:prstGeom>
                  </pic:spPr>
                </pic:pic>
              </a:graphicData>
            </a:graphic>
          </wp:inline>
        </w:drawing>
      </w:r>
    </w:p>
    <w:p w14:paraId="008424C6" w14:textId="6453CCB8" w:rsidR="00052BDF" w:rsidRDefault="00F94AB2" w:rsidP="00444E6C">
      <w:r>
        <w:t xml:space="preserve">para nuestro estudio no tiene caso analizar todos los gatos de toda la historia registrada del banco mundial en educación, así que nos concentraremos en un periodo específico. El más actual y completo que tenemos para trabajar con los 3 </w:t>
      </w:r>
      <w:proofErr w:type="spellStart"/>
      <w:r>
        <w:t>DataSets</w:t>
      </w:r>
      <w:proofErr w:type="spellEnd"/>
      <w:r>
        <w:t xml:space="preserve"> es el año 2019.</w:t>
      </w:r>
    </w:p>
    <w:p w14:paraId="74880ABB" w14:textId="3F63BE25" w:rsidR="00F94AB2" w:rsidRDefault="00F94AB2" w:rsidP="00444E6C">
      <w:r>
        <w:t xml:space="preserve">Para los dos </w:t>
      </w:r>
      <w:proofErr w:type="spellStart"/>
      <w:r>
        <w:t>DataSets</w:t>
      </w:r>
      <w:proofErr w:type="spellEnd"/>
      <w:r>
        <w:t xml:space="preserve"> que están escritos con las columnas a lo ancho elegí filtrar la columna de 2019 como dato, pero para el </w:t>
      </w:r>
      <w:proofErr w:type="spellStart"/>
      <w:r>
        <w:t>dataset</w:t>
      </w:r>
      <w:proofErr w:type="spellEnd"/>
      <w:r>
        <w:t xml:space="preserve"> escrito en la dimensión de “largo”, elegí en la columna de año (TIME_PERIOD)</w:t>
      </w:r>
      <w:r w:rsidR="00005E44">
        <w:t xml:space="preserve"> sólo los datos que coincidían con el año que buscamos</w:t>
      </w:r>
      <w:r w:rsidR="00C63B89">
        <w:t>.</w:t>
      </w:r>
    </w:p>
    <w:p w14:paraId="53750592" w14:textId="3CA51DBB" w:rsidR="00DA1A2A" w:rsidRPr="00DA1A2A" w:rsidRDefault="00DA1A2A" w:rsidP="00444E6C">
      <w:r>
        <w:t xml:space="preserve">Y vamos a trabajar con los datos que coincidan entre nombre de países, así que también tomaremos las etiquetas de: </w:t>
      </w:r>
      <w:r>
        <w:rPr>
          <w:i/>
          <w:iCs/>
        </w:rPr>
        <w:t>REF_AREA_LABEL</w:t>
      </w:r>
      <w:r>
        <w:t xml:space="preserve"> (El nombre del país), y </w:t>
      </w:r>
      <w:r>
        <w:rPr>
          <w:i/>
          <w:iCs/>
        </w:rPr>
        <w:t>OBS_VALUE</w:t>
      </w:r>
      <w:r>
        <w:t xml:space="preserve"> (El valor de la escolaridad promedio)</w:t>
      </w:r>
    </w:p>
    <w:p w14:paraId="5388FB4A" w14:textId="6A218787" w:rsidR="00C63B89" w:rsidRDefault="00C63B89" w:rsidP="00444E6C">
      <w:r w:rsidRPr="00C63B89">
        <w:rPr>
          <w:noProof/>
          <w:lang w:eastAsia="es-MX"/>
        </w:rPr>
        <w:drawing>
          <wp:inline distT="0" distB="0" distL="0" distR="0" wp14:anchorId="23593EC1" wp14:editId="015C3A04">
            <wp:extent cx="5419211" cy="588818"/>
            <wp:effectExtent l="0" t="0" r="0" b="1905"/>
            <wp:docPr id="169601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17094" name=""/>
                    <pic:cNvPicPr/>
                  </pic:nvPicPr>
                  <pic:blipFill>
                    <a:blip r:embed="rId9"/>
                    <a:stretch>
                      <a:fillRect/>
                    </a:stretch>
                  </pic:blipFill>
                  <pic:spPr>
                    <a:xfrm>
                      <a:off x="0" y="0"/>
                      <a:ext cx="5452823" cy="592470"/>
                    </a:xfrm>
                    <a:prstGeom prst="rect">
                      <a:avLst/>
                    </a:prstGeom>
                  </pic:spPr>
                </pic:pic>
              </a:graphicData>
            </a:graphic>
          </wp:inline>
        </w:drawing>
      </w:r>
    </w:p>
    <w:p w14:paraId="3150D544" w14:textId="1AA7F291" w:rsidR="00C63B89" w:rsidRDefault="00C63B89" w:rsidP="00444E6C">
      <w:r>
        <w:t xml:space="preserve">Por comodidad y para hacer una unión de los </w:t>
      </w:r>
      <w:proofErr w:type="spellStart"/>
      <w:r>
        <w:t>DataSets</w:t>
      </w:r>
      <w:proofErr w:type="spellEnd"/>
      <w:r>
        <w:t xml:space="preserve"> renombraré las columnas, para que los tres compartan en común la columna “País”.</w:t>
      </w:r>
    </w:p>
    <w:p w14:paraId="2681ADCD" w14:textId="3027E344" w:rsidR="000F15E5" w:rsidRDefault="000F15E5" w:rsidP="00444E6C">
      <w:r w:rsidRPr="000F15E5">
        <w:rPr>
          <w:noProof/>
          <w:lang w:eastAsia="es-MX"/>
        </w:rPr>
        <w:drawing>
          <wp:inline distT="0" distB="0" distL="0" distR="0" wp14:anchorId="05467B41" wp14:editId="3902E2D3">
            <wp:extent cx="5943600" cy="374015"/>
            <wp:effectExtent l="0" t="0" r="0" b="6985"/>
            <wp:docPr id="50065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56075" name=""/>
                    <pic:cNvPicPr/>
                  </pic:nvPicPr>
                  <pic:blipFill>
                    <a:blip r:embed="rId10"/>
                    <a:stretch>
                      <a:fillRect/>
                    </a:stretch>
                  </pic:blipFill>
                  <pic:spPr>
                    <a:xfrm>
                      <a:off x="0" y="0"/>
                      <a:ext cx="5943600" cy="374015"/>
                    </a:xfrm>
                    <a:prstGeom prst="rect">
                      <a:avLst/>
                    </a:prstGeom>
                  </pic:spPr>
                </pic:pic>
              </a:graphicData>
            </a:graphic>
          </wp:inline>
        </w:drawing>
      </w:r>
    </w:p>
    <w:p w14:paraId="78AECCA2" w14:textId="67EFC3AC" w:rsidR="000F15E5" w:rsidRDefault="000F15E5" w:rsidP="00444E6C">
      <w:r>
        <w:t xml:space="preserve">Primero unimos dos de nuestras columnas, y luego esa unión la unimos a la </w:t>
      </w:r>
      <w:proofErr w:type="gramStart"/>
      <w:r>
        <w:t>tercer</w:t>
      </w:r>
      <w:proofErr w:type="gramEnd"/>
      <w:r>
        <w:t xml:space="preserve"> columna, utilizando como índice en común la columna “País”.</w:t>
      </w:r>
      <w:r w:rsidR="00D219C6">
        <w:t xml:space="preserve"> Otra alternativa hubiera sido crear un </w:t>
      </w:r>
      <w:proofErr w:type="spellStart"/>
      <w:r w:rsidR="00D219C6">
        <w:t>dataframe</w:t>
      </w:r>
      <w:proofErr w:type="spellEnd"/>
      <w:r w:rsidR="00D219C6">
        <w:t xml:space="preserve"> agregando columna por columna con </w:t>
      </w:r>
      <w:proofErr w:type="spellStart"/>
      <w:proofErr w:type="gramStart"/>
      <w:r w:rsidR="00D219C6">
        <w:rPr>
          <w:i/>
          <w:iCs/>
        </w:rPr>
        <w:t>data.frame</w:t>
      </w:r>
      <w:proofErr w:type="spellEnd"/>
      <w:r w:rsidR="00D219C6">
        <w:rPr>
          <w:i/>
          <w:iCs/>
        </w:rPr>
        <w:t>(</w:t>
      </w:r>
      <w:proofErr w:type="spellStart"/>
      <w:proofErr w:type="gramEnd"/>
      <w:r w:rsidR="00D219C6">
        <w:rPr>
          <w:i/>
          <w:iCs/>
        </w:rPr>
        <w:t>DataSet</w:t>
      </w:r>
      <w:proofErr w:type="spellEnd"/>
      <w:r w:rsidR="00D219C6">
        <w:rPr>
          <w:i/>
          <w:iCs/>
        </w:rPr>
        <w:t xml:space="preserve"> $Columna) </w:t>
      </w:r>
      <w:r w:rsidR="00D219C6">
        <w:t>pero me arriesgaba a que las filas quedaran en desorden.</w:t>
      </w:r>
    </w:p>
    <w:p w14:paraId="53EF6515" w14:textId="1B5558E5" w:rsidR="00D219C6" w:rsidRDefault="003E52B8" w:rsidP="00444E6C">
      <w:r w:rsidRPr="003E52B8">
        <w:rPr>
          <w:noProof/>
          <w:lang w:eastAsia="es-MX"/>
        </w:rPr>
        <w:drawing>
          <wp:inline distT="0" distB="0" distL="0" distR="0" wp14:anchorId="344008BB" wp14:editId="179BC8F9">
            <wp:extent cx="3848637" cy="219106"/>
            <wp:effectExtent l="0" t="0" r="0" b="9525"/>
            <wp:docPr id="1401911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11825" name=""/>
                    <pic:cNvPicPr/>
                  </pic:nvPicPr>
                  <pic:blipFill>
                    <a:blip r:embed="rId11"/>
                    <a:stretch>
                      <a:fillRect/>
                    </a:stretch>
                  </pic:blipFill>
                  <pic:spPr>
                    <a:xfrm>
                      <a:off x="0" y="0"/>
                      <a:ext cx="3848637" cy="219106"/>
                    </a:xfrm>
                    <a:prstGeom prst="rect">
                      <a:avLst/>
                    </a:prstGeom>
                  </pic:spPr>
                </pic:pic>
              </a:graphicData>
            </a:graphic>
          </wp:inline>
        </w:drawing>
      </w:r>
    </w:p>
    <w:p w14:paraId="30C23396" w14:textId="3BF9ECBC" w:rsidR="003E52B8" w:rsidRDefault="003E52B8" w:rsidP="00444E6C">
      <w:r>
        <w:lastRenderedPageBreak/>
        <w:t>Eliminamos las filas que tengan “NA” (Datos vacíos) para que no estorben el análisis.</w:t>
      </w:r>
    </w:p>
    <w:tbl>
      <w:tblPr>
        <w:tblpPr w:leftFromText="141" w:rightFromText="141" w:vertAnchor="text" w:horzAnchor="margin" w:tblpY="-11"/>
        <w:tblW w:w="4106" w:type="dxa"/>
        <w:tblCellMar>
          <w:left w:w="70" w:type="dxa"/>
          <w:right w:w="70" w:type="dxa"/>
        </w:tblCellMar>
        <w:tblLook w:val="04A0" w:firstRow="1" w:lastRow="0" w:firstColumn="1" w:lastColumn="0" w:noHBand="0" w:noVBand="1"/>
      </w:tblPr>
      <w:tblGrid>
        <w:gridCol w:w="1271"/>
        <w:gridCol w:w="2835"/>
      </w:tblGrid>
      <w:tr w:rsidR="003E52B8" w:rsidRPr="003E52B8" w14:paraId="0A9BCDB6"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4472C4" w:fill="4472C4"/>
            <w:vAlign w:val="center"/>
            <w:hideMark/>
          </w:tcPr>
          <w:p w14:paraId="1084B242"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Valor</w:t>
            </w:r>
          </w:p>
        </w:tc>
        <w:tc>
          <w:tcPr>
            <w:tcW w:w="2835" w:type="dxa"/>
            <w:tcBorders>
              <w:top w:val="single" w:sz="4" w:space="0" w:color="8EA9DB"/>
              <w:left w:val="nil"/>
              <w:bottom w:val="single" w:sz="4" w:space="0" w:color="8EA9DB"/>
              <w:right w:val="single" w:sz="4" w:space="0" w:color="8EA9DB"/>
            </w:tcBorders>
            <w:shd w:val="clear" w:color="4472C4" w:fill="4472C4"/>
            <w:vAlign w:val="center"/>
            <w:hideMark/>
          </w:tcPr>
          <w:p w14:paraId="4DB74340"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Significado</w:t>
            </w:r>
          </w:p>
        </w:tc>
      </w:tr>
      <w:tr w:rsidR="003E52B8" w:rsidRPr="003E52B8" w14:paraId="35DA9B42"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162F8255"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37A7A7BC"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No hay relación lineal</w:t>
            </w:r>
          </w:p>
        </w:tc>
      </w:tr>
      <w:tr w:rsidR="003E52B8" w:rsidRPr="003E52B8" w14:paraId="1EA38E14"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1E83032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0.3</w:t>
            </w:r>
          </w:p>
        </w:tc>
        <w:tc>
          <w:tcPr>
            <w:tcW w:w="2835" w:type="dxa"/>
            <w:tcBorders>
              <w:top w:val="single" w:sz="4" w:space="0" w:color="8EA9DB"/>
              <w:left w:val="nil"/>
              <w:bottom w:val="single" w:sz="4" w:space="0" w:color="8EA9DB"/>
              <w:right w:val="single" w:sz="4" w:space="0" w:color="8EA9DB"/>
            </w:tcBorders>
            <w:vAlign w:val="center"/>
            <w:hideMark/>
          </w:tcPr>
          <w:p w14:paraId="231CB04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débil</w:t>
            </w:r>
          </w:p>
        </w:tc>
      </w:tr>
      <w:tr w:rsidR="003E52B8" w:rsidRPr="003E52B8" w14:paraId="259E9790"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38E5988"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0.5</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0D55BB"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moderada</w:t>
            </w:r>
          </w:p>
        </w:tc>
      </w:tr>
      <w:tr w:rsidR="003E52B8" w:rsidRPr="003E52B8" w14:paraId="2E1F5FF2"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502944BB"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0.7 o más</w:t>
            </w:r>
          </w:p>
        </w:tc>
        <w:tc>
          <w:tcPr>
            <w:tcW w:w="2835" w:type="dxa"/>
            <w:tcBorders>
              <w:top w:val="single" w:sz="4" w:space="0" w:color="8EA9DB"/>
              <w:left w:val="nil"/>
              <w:bottom w:val="single" w:sz="4" w:space="0" w:color="8EA9DB"/>
              <w:right w:val="single" w:sz="4" w:space="0" w:color="8EA9DB"/>
            </w:tcBorders>
            <w:vAlign w:val="center"/>
            <w:hideMark/>
          </w:tcPr>
          <w:p w14:paraId="5A3E967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fuerte</w:t>
            </w:r>
          </w:p>
        </w:tc>
      </w:tr>
      <w:tr w:rsidR="003E52B8" w:rsidRPr="003E52B8" w14:paraId="553DE6A1"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4B0A56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C615C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positiva</w:t>
            </w:r>
          </w:p>
        </w:tc>
      </w:tr>
      <w:tr w:rsidR="003E52B8" w:rsidRPr="003E52B8" w14:paraId="37E0B7E1"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42C593F1"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vAlign w:val="center"/>
            <w:hideMark/>
          </w:tcPr>
          <w:p w14:paraId="30C95C2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negativa</w:t>
            </w:r>
          </w:p>
        </w:tc>
      </w:tr>
    </w:tbl>
    <w:p w14:paraId="3CC11C7E" w14:textId="0AF320BC" w:rsidR="003E52B8" w:rsidRDefault="003E52B8" w:rsidP="00444E6C">
      <w:r>
        <w:t>Y finalmente utilizamos “</w:t>
      </w:r>
      <w:proofErr w:type="spellStart"/>
      <w:proofErr w:type="gramStart"/>
      <w:r>
        <w:t>cor</w:t>
      </w:r>
      <w:proofErr w:type="spellEnd"/>
      <w:r>
        <w:t>(</w:t>
      </w:r>
      <w:proofErr w:type="gramEnd"/>
      <w:r>
        <w:t xml:space="preserve">)”, un método que calcula y devuelve el </w:t>
      </w:r>
      <w:r>
        <w:rPr>
          <w:i/>
          <w:iCs/>
        </w:rPr>
        <w:t>Coeficiente de correlación de Pearson</w:t>
      </w:r>
      <w:r>
        <w:t xml:space="preserve"> entre dos magnitudes. En este caso, dos variables que vamos a elegir.</w:t>
      </w:r>
    </w:p>
    <w:p w14:paraId="04817F80" w14:textId="7A44CE8C" w:rsidR="003E52B8" w:rsidRDefault="003E52B8" w:rsidP="00444E6C">
      <w:r>
        <w:t>Esto nos va a permitir medir qué tanto influyen unos factores en otra variable:</w:t>
      </w:r>
    </w:p>
    <w:p w14:paraId="7E6C4B01" w14:textId="22AA9D54" w:rsidR="003E52B8" w:rsidRDefault="001674C4" w:rsidP="00444E6C">
      <w:r w:rsidRPr="001674C4">
        <w:rPr>
          <w:noProof/>
          <w:lang w:eastAsia="es-MX"/>
        </w:rPr>
        <w:drawing>
          <wp:inline distT="0" distB="0" distL="0" distR="0" wp14:anchorId="06625970" wp14:editId="24A100DB">
            <wp:extent cx="4906060" cy="752580"/>
            <wp:effectExtent l="0" t="0" r="8890" b="9525"/>
            <wp:docPr id="13248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930" name=""/>
                    <pic:cNvPicPr/>
                  </pic:nvPicPr>
                  <pic:blipFill>
                    <a:blip r:embed="rId12"/>
                    <a:stretch>
                      <a:fillRect/>
                    </a:stretch>
                  </pic:blipFill>
                  <pic:spPr>
                    <a:xfrm>
                      <a:off x="0" y="0"/>
                      <a:ext cx="4906060" cy="752580"/>
                    </a:xfrm>
                    <a:prstGeom prst="rect">
                      <a:avLst/>
                    </a:prstGeom>
                  </pic:spPr>
                </pic:pic>
              </a:graphicData>
            </a:graphic>
          </wp:inline>
        </w:drawing>
      </w:r>
    </w:p>
    <w:p w14:paraId="5BFAD939" w14:textId="77777777" w:rsidR="00885702" w:rsidRDefault="00885702">
      <w:pPr>
        <w:rPr>
          <w:b/>
          <w:bCs/>
        </w:rPr>
      </w:pPr>
      <w:r>
        <w:rPr>
          <w:b/>
          <w:bCs/>
        </w:rPr>
        <w:br w:type="page"/>
      </w:r>
    </w:p>
    <w:p w14:paraId="741E7108" w14:textId="3DA8BCDC" w:rsidR="00885702" w:rsidRDefault="00885702" w:rsidP="00885702">
      <w:pPr>
        <w:pStyle w:val="Ttulo2"/>
      </w:pPr>
      <w:bookmarkStart w:id="5" w:name="_Toc224999473"/>
      <w:r>
        <w:lastRenderedPageBreak/>
        <w:t>Conclusiones y resultados</w:t>
      </w:r>
      <w:bookmarkEnd w:id="5"/>
    </w:p>
    <w:p w14:paraId="3554CD79" w14:textId="416C55A5" w:rsidR="003E52B8" w:rsidRDefault="00885702" w:rsidP="00444E6C">
      <w:pPr>
        <w:rPr>
          <w:b/>
          <w:bCs/>
        </w:rPr>
      </w:pPr>
      <w:r w:rsidRPr="00885702">
        <w:rPr>
          <w:b/>
          <w:bCs/>
        </w:rPr>
        <w:t>¿Los países que gastan más porcentaje del PIB en educación tienden a tener mayor PIB per cápita?</w:t>
      </w:r>
    </w:p>
    <w:p w14:paraId="10F08945" w14:textId="7B387817" w:rsidR="00885702" w:rsidRDefault="00885702" w:rsidP="00444E6C">
      <w:pPr>
        <w:rPr>
          <w:b/>
          <w:bCs/>
        </w:rPr>
      </w:pPr>
      <w:r w:rsidRPr="00885702">
        <w:rPr>
          <w:b/>
          <w:bCs/>
          <w:noProof/>
          <w:lang w:eastAsia="es-MX"/>
        </w:rPr>
        <w:drawing>
          <wp:inline distT="0" distB="0" distL="0" distR="0" wp14:anchorId="4063F97A" wp14:editId="5666961C">
            <wp:extent cx="4991797" cy="362001"/>
            <wp:effectExtent l="0" t="0" r="0" b="0"/>
            <wp:docPr id="7337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9730" name=""/>
                    <pic:cNvPicPr/>
                  </pic:nvPicPr>
                  <pic:blipFill>
                    <a:blip r:embed="rId13"/>
                    <a:stretch>
                      <a:fillRect/>
                    </a:stretch>
                  </pic:blipFill>
                  <pic:spPr>
                    <a:xfrm>
                      <a:off x="0" y="0"/>
                      <a:ext cx="4991797" cy="362001"/>
                    </a:xfrm>
                    <a:prstGeom prst="rect">
                      <a:avLst/>
                    </a:prstGeom>
                  </pic:spPr>
                </pic:pic>
              </a:graphicData>
            </a:graphic>
          </wp:inline>
        </w:drawing>
      </w:r>
    </w:p>
    <w:p w14:paraId="64FF7E56" w14:textId="320E2310" w:rsidR="00885702" w:rsidRPr="00885702" w:rsidRDefault="00885702" w:rsidP="00444E6C">
      <w:r w:rsidRPr="00885702">
        <w:t>Existe una relación positiva débil entre el porcentaje del PIB destinado a educación y el PIB per cápita en 2019.</w:t>
      </w:r>
      <w:r>
        <w:t xml:space="preserve"> </w:t>
      </w:r>
      <w:r w:rsidRPr="00885702">
        <w:t xml:space="preserve">Los países que gastan más en educación </w:t>
      </w:r>
      <w:r w:rsidRPr="00885702">
        <w:rPr>
          <w:u w:val="single"/>
        </w:rPr>
        <w:t>tienden</w:t>
      </w:r>
      <w:r w:rsidRPr="00885702">
        <w:t xml:space="preserve"> </w:t>
      </w:r>
      <w:r w:rsidRPr="00885702">
        <w:rPr>
          <w:u w:val="single"/>
        </w:rPr>
        <w:t>ligeramente</w:t>
      </w:r>
      <w:r w:rsidRPr="00885702">
        <w:t xml:space="preserve"> a tener mayor PIB per cápit</w:t>
      </w:r>
      <w:r>
        <w:t>a.</w:t>
      </w:r>
    </w:p>
    <w:p w14:paraId="7915F063" w14:textId="7A43153E" w:rsidR="003E52B8" w:rsidRDefault="00214CB6" w:rsidP="00444E6C">
      <w:pPr>
        <w:rPr>
          <w:b/>
          <w:bCs/>
        </w:rPr>
      </w:pPr>
      <w:r w:rsidRPr="00214CB6">
        <w:rPr>
          <w:b/>
          <w:bCs/>
        </w:rPr>
        <w:t>¿Los países donde la gente estudia más años tienden a ser más ricos?</w:t>
      </w:r>
    </w:p>
    <w:p w14:paraId="531127E5" w14:textId="350AB05C" w:rsidR="00214CB6" w:rsidRDefault="00214CB6" w:rsidP="00444E6C">
      <w:pPr>
        <w:rPr>
          <w:b/>
          <w:bCs/>
        </w:rPr>
      </w:pPr>
      <w:r w:rsidRPr="00214CB6">
        <w:rPr>
          <w:b/>
          <w:bCs/>
          <w:noProof/>
          <w:lang w:eastAsia="es-MX"/>
        </w:rPr>
        <w:drawing>
          <wp:inline distT="0" distB="0" distL="0" distR="0" wp14:anchorId="761C77C2" wp14:editId="4C7A26DE">
            <wp:extent cx="4526105" cy="364548"/>
            <wp:effectExtent l="0" t="0" r="8255" b="0"/>
            <wp:docPr id="3108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910" name=""/>
                    <pic:cNvPicPr/>
                  </pic:nvPicPr>
                  <pic:blipFill rotWithShape="1">
                    <a:blip r:embed="rId14"/>
                    <a:srcRect l="1209" t="1864" b="-1"/>
                    <a:stretch>
                      <a:fillRect/>
                    </a:stretch>
                  </pic:blipFill>
                  <pic:spPr bwMode="auto">
                    <a:xfrm>
                      <a:off x="0" y="0"/>
                      <a:ext cx="4526739" cy="364599"/>
                    </a:xfrm>
                    <a:prstGeom prst="rect">
                      <a:avLst/>
                    </a:prstGeom>
                    <a:ln>
                      <a:noFill/>
                    </a:ln>
                    <a:extLst>
                      <a:ext uri="{53640926-AAD7-44D8-BBD7-CCE9431645EC}">
                        <a14:shadowObscured xmlns:a14="http://schemas.microsoft.com/office/drawing/2010/main"/>
                      </a:ext>
                    </a:extLst>
                  </pic:spPr>
                </pic:pic>
              </a:graphicData>
            </a:graphic>
          </wp:inline>
        </w:drawing>
      </w:r>
    </w:p>
    <w:p w14:paraId="10627FEC" w14:textId="77777777" w:rsidR="00172B23" w:rsidRPr="00172B23" w:rsidRDefault="00214CB6" w:rsidP="00172B23">
      <w:r>
        <w:t xml:space="preserve">No realmente. </w:t>
      </w:r>
      <w:r w:rsidR="00A814BB">
        <w:t xml:space="preserve">De hecho hay una correlación es </w:t>
      </w:r>
      <w:r w:rsidR="00A814BB">
        <w:rPr>
          <w:u w:val="single"/>
        </w:rPr>
        <w:t>negativa</w:t>
      </w:r>
      <w:r w:rsidR="00A814BB">
        <w:t xml:space="preserve"> </w:t>
      </w:r>
      <w:r w:rsidR="00862236">
        <w:t>por lo que pensaríamos</w:t>
      </w:r>
      <w:r w:rsidR="00172B23">
        <w:t xml:space="preserve"> que esta relación funciona en sentido inverso y que esto es poco conveniente. Sin embargo, la magnitud de dicha correlación es insignificante. (0.08). </w:t>
      </w:r>
      <w:r w:rsidR="00172B23" w:rsidRPr="00172B23">
        <w:t>Ese -0.08 es prácticamente ruido estadístico.</w:t>
      </w:r>
    </w:p>
    <w:p w14:paraId="2DD23B41" w14:textId="77777777" w:rsidR="00172B23" w:rsidRPr="00172B23" w:rsidRDefault="00172B23" w:rsidP="00172B23">
      <w:r w:rsidRPr="00172B23">
        <w:t>No significa que más educación empobrezca.</w:t>
      </w:r>
      <w:r w:rsidRPr="00172B23">
        <w:br/>
        <w:t>Significa que</w:t>
      </w:r>
      <w:r w:rsidRPr="00172B23">
        <w:rPr>
          <w:u w:val="single"/>
        </w:rPr>
        <w:t xml:space="preserve"> no hay una tendencia lineal clara en los datos agregados de ese año.</w:t>
      </w:r>
    </w:p>
    <w:p w14:paraId="3C3BA602" w14:textId="24B25EC3" w:rsidR="00214CB6" w:rsidRDefault="00172B23" w:rsidP="00172B23">
      <w:pPr>
        <w:pStyle w:val="Ttulo2"/>
      </w:pPr>
      <w:bookmarkStart w:id="6" w:name="_Toc224999474"/>
      <w:r>
        <w:t>Conclusión</w:t>
      </w:r>
      <w:bookmarkEnd w:id="6"/>
    </w:p>
    <w:p w14:paraId="583CEC03" w14:textId="5475C1DB" w:rsidR="00172B23" w:rsidRPr="00A814BB" w:rsidRDefault="00172B23" w:rsidP="00444E6C">
      <w:r w:rsidRPr="00172B23">
        <w:t>Para el año 2019, la relación entre gasto público en educación y PIB per cápita muestra una correlación positiva débil (r ≈ 0.23), lo que sugiere que un mayor gasto educativo no necesariamente se asocia fuertemente con mayores niveles de ingreso por habitante. Por otro lado, la correlación entre años promedio de escolaridad y PIB per cápita resulta prácticamente nula (r ≈ -0.08), indicando ausencia de relación lineal clara en el conjunto de países analizados. Estos resultados sugieren que el desarrollo económico no depende únicamente de variables educativas, o que su efecto podría manifestarse en el largo plazo y no necesariamente en el mismo año analizado.</w:t>
      </w:r>
    </w:p>
    <w:p w14:paraId="1A928CCD" w14:textId="429C2462" w:rsidR="000B2FBB" w:rsidRDefault="65975B6C" w:rsidP="000F15E5">
      <w:pPr>
        <w:pStyle w:val="Ttulo1"/>
        <w:rPr>
          <w:lang w:val="es-ES"/>
        </w:rPr>
      </w:pPr>
      <w:bookmarkStart w:id="7" w:name="_Toc224999475"/>
      <w:r w:rsidRPr="65975B6C">
        <w:rPr>
          <w:lang w:val="es-ES"/>
        </w:rPr>
        <w:t xml:space="preserve">2.1.- </w:t>
      </w:r>
      <w:proofErr w:type="spellStart"/>
      <w:r w:rsidRPr="65975B6C">
        <w:rPr>
          <w:lang w:val="es-ES"/>
        </w:rPr>
        <w:t>Subsetting</w:t>
      </w:r>
      <w:proofErr w:type="spellEnd"/>
      <w:r w:rsidRPr="65975B6C">
        <w:rPr>
          <w:lang w:val="es-ES"/>
        </w:rPr>
        <w:t xml:space="preserve"> del </w:t>
      </w:r>
      <w:proofErr w:type="spellStart"/>
      <w:r w:rsidRPr="65975B6C">
        <w:rPr>
          <w:lang w:val="es-ES"/>
        </w:rPr>
        <w:t>DataSet</w:t>
      </w:r>
      <w:proofErr w:type="spellEnd"/>
      <w:r w:rsidRPr="65975B6C">
        <w:rPr>
          <w:lang w:val="es-ES"/>
        </w:rPr>
        <w:t xml:space="preserve"> de </w:t>
      </w:r>
      <w:proofErr w:type="spellStart"/>
      <w:r w:rsidRPr="65975B6C">
        <w:rPr>
          <w:lang w:val="es-ES"/>
        </w:rPr>
        <w:t>BorderCrossing</w:t>
      </w:r>
      <w:proofErr w:type="spellEnd"/>
      <w:r w:rsidRPr="65975B6C">
        <w:rPr>
          <w:lang w:val="es-ES"/>
        </w:rPr>
        <w:t xml:space="preserve"> (</w:t>
      </w:r>
      <w:proofErr w:type="spellStart"/>
      <w:r w:rsidRPr="65975B6C">
        <w:rPr>
          <w:lang w:val="es-ES"/>
        </w:rPr>
        <w:t>Teams</w:t>
      </w:r>
      <w:proofErr w:type="spellEnd"/>
      <w:r w:rsidRPr="65975B6C">
        <w:rPr>
          <w:lang w:val="es-ES"/>
        </w:rPr>
        <w:t>) para un objetivo elegido.</w:t>
      </w:r>
      <w:bookmarkEnd w:id="7"/>
    </w:p>
    <w:p w14:paraId="53029CCF" w14:textId="2E2968A1" w:rsidR="000B2FBB" w:rsidRDefault="65975B6C" w:rsidP="65975B6C">
      <w:pPr>
        <w:rPr>
          <w:rFonts w:asciiTheme="majorHAnsi" w:eastAsiaTheme="majorEastAsia" w:hAnsiTheme="majorHAnsi" w:cstheme="majorBidi"/>
          <w:color w:val="0F4761" w:themeColor="accent1" w:themeShade="BF"/>
          <w:sz w:val="32"/>
          <w:szCs w:val="32"/>
        </w:rPr>
      </w:pPr>
      <w:bookmarkStart w:id="8" w:name="_Toc224999476"/>
      <w:r w:rsidRPr="000F15E5">
        <w:rPr>
          <w:rStyle w:val="Ttulo1Car"/>
        </w:rPr>
        <w:t xml:space="preserve">3.1 – Seleccionar un </w:t>
      </w:r>
      <w:proofErr w:type="spellStart"/>
      <w:r w:rsidRPr="000F15E5">
        <w:rPr>
          <w:rStyle w:val="Ttulo1Car"/>
        </w:rPr>
        <w:t>Dataset</w:t>
      </w:r>
      <w:proofErr w:type="spellEnd"/>
      <w:r w:rsidRPr="000F15E5">
        <w:rPr>
          <w:rStyle w:val="Ttulo1Car"/>
        </w:rPr>
        <w:t xml:space="preserve"> </w:t>
      </w:r>
      <w:proofErr w:type="spellStart"/>
      <w:r w:rsidRPr="000F15E5">
        <w:rPr>
          <w:rStyle w:val="Ttulo1Car"/>
        </w:rPr>
        <w:t>incluído</w:t>
      </w:r>
      <w:proofErr w:type="spellEnd"/>
      <w:r w:rsidRPr="000F15E5">
        <w:rPr>
          <w:rStyle w:val="Ttulo1Car"/>
        </w:rPr>
        <w:t xml:space="preserve"> en las librerías de R y aplicar filtros de </w:t>
      </w:r>
      <w:proofErr w:type="spellStart"/>
      <w:r w:rsidRPr="000F15E5">
        <w:rPr>
          <w:rStyle w:val="Ttulo1Car"/>
        </w:rPr>
        <w:t>subsetting</w:t>
      </w:r>
      <w:proofErr w:type="spellEnd"/>
      <w:r w:rsidRPr="000F15E5">
        <w:rPr>
          <w:rStyle w:val="Ttulo1Car"/>
        </w:rPr>
        <w:t xml:space="preserve"> hasta tener un </w:t>
      </w:r>
      <w:proofErr w:type="spellStart"/>
      <w:r w:rsidRPr="000F15E5">
        <w:rPr>
          <w:rStyle w:val="Ttulo1Car"/>
        </w:rPr>
        <w:lastRenderedPageBreak/>
        <w:t>dataset</w:t>
      </w:r>
      <w:proofErr w:type="spellEnd"/>
      <w:r w:rsidRPr="000F15E5">
        <w:rPr>
          <w:rStyle w:val="Ttulo1Car"/>
        </w:rPr>
        <w:t xml:space="preserve"> que haga una aproximación</w:t>
      </w:r>
      <w:bookmarkEnd w:id="8"/>
      <w:r w:rsidRPr="000F15E5">
        <w:rPr>
          <w:rStyle w:val="Ttulo1Car"/>
        </w:rPr>
        <w:t xml:space="preserve"> </w:t>
      </w:r>
      <w:r w:rsidRPr="65975B6C">
        <w:rPr>
          <w:rFonts w:asciiTheme="majorHAnsi" w:eastAsiaTheme="majorEastAsia" w:hAnsiTheme="majorHAnsi" w:cstheme="majorBidi"/>
          <w:color w:val="0F4761" w:themeColor="accent1" w:themeShade="BF"/>
          <w:sz w:val="32"/>
          <w:szCs w:val="32"/>
        </w:rPr>
        <w:t>formidable a nuestro objetivo.</w:t>
      </w:r>
    </w:p>
    <w:p w14:paraId="4F1AF8B3" w14:textId="6CB71F9B" w:rsidR="000B2FBB" w:rsidRDefault="65975B6C" w:rsidP="65975B6C">
      <w:pPr>
        <w:pStyle w:val="Ttulo3"/>
        <w:rPr>
          <w:rFonts w:ascii="Calibri" w:eastAsia="Calibri" w:hAnsi="Calibri" w:cs="Calibri"/>
          <w:sz w:val="22"/>
          <w:szCs w:val="22"/>
        </w:rPr>
      </w:pPr>
      <w:bookmarkStart w:id="9" w:name="_Toc224999477"/>
      <w:r w:rsidRPr="65975B6C">
        <w:t>3.1.1 - Objetivo:</w:t>
      </w:r>
      <w:bookmarkEnd w:id="9"/>
    </w:p>
    <w:p w14:paraId="028DE274" w14:textId="12DA9735" w:rsidR="000B2FBB" w:rsidRDefault="65975B6C" w:rsidP="65975B6C">
      <w:r w:rsidRPr="65975B6C">
        <w:t>Expresar la relación entre los distintos crímenes y la población urbana de los estados de EE.UU.</w:t>
      </w:r>
    </w:p>
    <w:p w14:paraId="5D2BB2E3" w14:textId="05F875DE" w:rsidR="000B2FBB" w:rsidRDefault="65975B6C" w:rsidP="65975B6C">
      <w:pPr>
        <w:pStyle w:val="Ttulo3"/>
        <w:rPr>
          <w:rFonts w:ascii="Calibri" w:eastAsia="Calibri" w:hAnsi="Calibri" w:cs="Calibri"/>
          <w:sz w:val="22"/>
          <w:szCs w:val="22"/>
        </w:rPr>
      </w:pPr>
      <w:bookmarkStart w:id="10" w:name="_Toc224999478"/>
      <w:r w:rsidRPr="65975B6C">
        <w:t>3.1.2 Exploración de los datos</w:t>
      </w:r>
      <w:bookmarkEnd w:id="10"/>
    </w:p>
    <w:p w14:paraId="7E67DC62" w14:textId="16D4C6A0" w:rsidR="000B2FBB" w:rsidRDefault="000B2FBB" w:rsidP="65975B6C">
      <w:pPr>
        <w:spacing w:line="257" w:lineRule="auto"/>
        <w:rPr>
          <w:rFonts w:ascii="Calibri" w:eastAsia="Calibri" w:hAnsi="Calibri" w:cs="Calibri"/>
          <w:sz w:val="28"/>
          <w:szCs w:val="28"/>
        </w:rPr>
      </w:pPr>
    </w:p>
    <w:p w14:paraId="5EA5FDE4" w14:textId="4504ED07" w:rsidR="000B2FBB" w:rsidRDefault="65975B6C">
      <w:r w:rsidRPr="65975B6C">
        <w:rPr>
          <w:rFonts w:ascii="Lucida Console" w:eastAsia="Lucida Console" w:hAnsi="Lucida Console" w:cs="Lucida Console"/>
          <w:color w:val="0000FF"/>
          <w:sz w:val="20"/>
          <w:szCs w:val="20"/>
        </w:rPr>
        <w:t xml:space="preserve">&gt; </w:t>
      </w:r>
      <w:proofErr w:type="gramStart"/>
      <w:r w:rsidRPr="65975B6C">
        <w:rPr>
          <w:rFonts w:ascii="Lucida Console" w:eastAsia="Lucida Console" w:hAnsi="Lucida Console" w:cs="Lucida Console"/>
          <w:color w:val="0000FF"/>
          <w:sz w:val="20"/>
          <w:szCs w:val="20"/>
        </w:rPr>
        <w:t>head(</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Murder</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Assault</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UrbanPop</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RapeAlabama</w:t>
      </w:r>
      <w:proofErr w:type="spellEnd"/>
      <w:r w:rsidRPr="65975B6C">
        <w:rPr>
          <w:rFonts w:ascii="Lucida Console" w:eastAsia="Lucida Console" w:hAnsi="Lucida Console" w:cs="Lucida Console"/>
          <w:color w:val="000000" w:themeColor="text1"/>
          <w:sz w:val="20"/>
          <w:szCs w:val="20"/>
        </w:rPr>
        <w:t xml:space="preserve">      13.2     236       58 21.2Alaska       10.0     263       48 44.5Arizona       8.1     294       80 31.0Arkansas      8.8     190       50 19.5California    9.0     276       91 40.6Colorado      7.9     204       78 38.7</w:t>
      </w:r>
      <w:r w:rsidRPr="65975B6C">
        <w:rPr>
          <w:rFonts w:ascii="Aptos" w:eastAsia="Aptos" w:hAnsi="Aptos" w:cs="Aptos"/>
        </w:rPr>
        <w:t xml:space="preserve"> </w:t>
      </w:r>
    </w:p>
    <w:p w14:paraId="7DE7B46F" w14:textId="5A432FAB" w:rsidR="000B2FBB" w:rsidRDefault="65975B6C" w:rsidP="65975B6C">
      <w:pPr>
        <w:spacing w:line="257" w:lineRule="auto"/>
      </w:pPr>
      <w:r w:rsidRPr="65975B6C">
        <w:rPr>
          <w:rFonts w:ascii="Calibri" w:eastAsia="Calibri" w:hAnsi="Calibri" w:cs="Calibri"/>
          <w:sz w:val="22"/>
          <w:szCs w:val="22"/>
        </w:rPr>
        <w:t xml:space="preserve"> </w:t>
      </w:r>
    </w:p>
    <w:p w14:paraId="3D8A057C" w14:textId="17E66404"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UrbanPop</w:t>
      </w:r>
      <w:proofErr w:type="spellEnd"/>
      <w:r w:rsidRPr="65975B6C">
        <w:rPr>
          <w:rFonts w:ascii="Calibri" w:eastAsia="Calibri" w:hAnsi="Calibri" w:cs="Calibri"/>
          <w:sz w:val="22"/>
          <w:szCs w:val="22"/>
        </w:rPr>
        <w:t xml:space="preserve"> refiere a ‘</w:t>
      </w:r>
      <w:proofErr w:type="spellStart"/>
      <w:r w:rsidRPr="65975B6C">
        <w:rPr>
          <w:rFonts w:ascii="Calibri" w:eastAsia="Calibri" w:hAnsi="Calibri" w:cs="Calibri"/>
          <w:sz w:val="22"/>
          <w:szCs w:val="22"/>
        </w:rPr>
        <w:t>Urban</w:t>
      </w:r>
      <w:proofErr w:type="spellEnd"/>
      <w:r w:rsidRPr="65975B6C">
        <w:rPr>
          <w:rFonts w:ascii="Calibri" w:eastAsia="Calibri" w:hAnsi="Calibri" w:cs="Calibri"/>
          <w:sz w:val="22"/>
          <w:szCs w:val="22"/>
        </w:rPr>
        <w:t xml:space="preserve"> </w:t>
      </w:r>
      <w:proofErr w:type="spellStart"/>
      <w:r w:rsidRPr="65975B6C">
        <w:rPr>
          <w:rFonts w:ascii="Calibri" w:eastAsia="Calibri" w:hAnsi="Calibri" w:cs="Calibri"/>
          <w:sz w:val="22"/>
          <w:szCs w:val="22"/>
        </w:rPr>
        <w:t>Population</w:t>
      </w:r>
      <w:proofErr w:type="spellEnd"/>
      <w:r w:rsidRPr="65975B6C">
        <w:rPr>
          <w:rFonts w:ascii="Calibri" w:eastAsia="Calibri" w:hAnsi="Calibri" w:cs="Calibri"/>
          <w:sz w:val="22"/>
          <w:szCs w:val="22"/>
        </w:rPr>
        <w:t>’, representa el porcentaje de la población total que vive en áreas urbanas en cada uno de los estados de EE.UU.</w:t>
      </w:r>
    </w:p>
    <w:p w14:paraId="771F3536" w14:textId="1796C423"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Murder</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asesinato (Por 100,000)</w:t>
      </w:r>
    </w:p>
    <w:p w14:paraId="721E3A8F" w14:textId="5ED522FA"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Assault</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asalto (Por 100,000)</w:t>
      </w:r>
    </w:p>
    <w:p w14:paraId="5779EE86" w14:textId="22F95C45"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r w:rsidRPr="65975B6C">
        <w:rPr>
          <w:rFonts w:ascii="Calibri" w:eastAsia="Calibri" w:hAnsi="Calibri" w:cs="Calibri"/>
          <w:b/>
          <w:bCs/>
          <w:sz w:val="22"/>
          <w:szCs w:val="22"/>
        </w:rPr>
        <w:t>Rape:</w:t>
      </w:r>
      <w:r w:rsidRPr="65975B6C">
        <w:rPr>
          <w:rFonts w:ascii="Calibri" w:eastAsia="Calibri" w:hAnsi="Calibri" w:cs="Calibri"/>
          <w:sz w:val="22"/>
          <w:szCs w:val="22"/>
        </w:rPr>
        <w:t xml:space="preserve"> Número de arrestos por violación (Por 100,000)</w:t>
      </w:r>
    </w:p>
    <w:p w14:paraId="0AF45FE1" w14:textId="0E69D7B2"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44593C4A" w14:textId="5BFE6026"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6849835E" w14:textId="4C3C0EDC" w:rsidR="000B2FBB" w:rsidRDefault="000B2FBB">
      <w:r>
        <w:br w:type="page"/>
      </w:r>
    </w:p>
    <w:p w14:paraId="7A16D1D1" w14:textId="3BCD48C3" w:rsidR="000B2FBB" w:rsidRDefault="65975B6C" w:rsidP="65975B6C">
      <w:pPr>
        <w:pStyle w:val="Prrafodelista"/>
        <w:spacing w:after="0" w:line="257" w:lineRule="auto"/>
        <w:ind w:left="360" w:hanging="360"/>
      </w:pPr>
      <w:r w:rsidRPr="65975B6C">
        <w:rPr>
          <w:rFonts w:ascii="Lucida Console" w:eastAsia="Lucida Console" w:hAnsi="Lucida Console" w:cs="Lucida Console"/>
          <w:color w:val="0000FF"/>
          <w:sz w:val="20"/>
          <w:szCs w:val="20"/>
        </w:rPr>
        <w:lastRenderedPageBreak/>
        <w:t xml:space="preserve">&gt; </w:t>
      </w:r>
      <w:proofErr w:type="spellStart"/>
      <w:proofErr w:type="gramStart"/>
      <w:r w:rsidRPr="65975B6C">
        <w:rPr>
          <w:rFonts w:ascii="Lucida Console" w:eastAsia="Lucida Console" w:hAnsi="Lucida Console" w:cs="Lucida Console"/>
          <w:color w:val="0000FF"/>
          <w:sz w:val="20"/>
          <w:szCs w:val="20"/>
        </w:rPr>
        <w:t>summary</w:t>
      </w:r>
      <w:proofErr w:type="spellEnd"/>
      <w:r w:rsidRPr="65975B6C">
        <w:rPr>
          <w:rFonts w:ascii="Lucida Console" w:eastAsia="Lucida Console" w:hAnsi="Lucida Console" w:cs="Lucida Console"/>
          <w:color w:val="0000FF"/>
          <w:sz w:val="20"/>
          <w:szCs w:val="20"/>
        </w:rPr>
        <w:t>(</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p>
    <w:p w14:paraId="6F869F84" w14:textId="696C5AA5" w:rsidR="000B2FBB" w:rsidRDefault="000B2FBB" w:rsidP="65975B6C">
      <w:pPr>
        <w:pStyle w:val="Prrafodelista"/>
        <w:spacing w:after="0" w:line="257" w:lineRule="auto"/>
        <w:ind w:left="360" w:hanging="360"/>
      </w:pPr>
      <w:r>
        <w:rPr>
          <w:noProof/>
          <w:lang w:eastAsia="es-MX"/>
        </w:rPr>
        <w:drawing>
          <wp:anchor distT="0" distB="0" distL="114300" distR="114300" simplePos="0" relativeHeight="251658240" behindDoc="0" locked="0" layoutInCell="1" allowOverlap="1" wp14:anchorId="4F5DF3AB" wp14:editId="11D9FCD8">
            <wp:simplePos x="0" y="0"/>
            <wp:positionH relativeFrom="column">
              <wp:align>left</wp:align>
            </wp:positionH>
            <wp:positionV relativeFrom="paragraph">
              <wp:posOffset>0</wp:posOffset>
            </wp:positionV>
            <wp:extent cx="5614902" cy="957155"/>
            <wp:effectExtent l="0" t="0" r="0" b="0"/>
            <wp:wrapSquare wrapText="bothSides"/>
            <wp:docPr id="105668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1929" name="Picture 1056681929"/>
                    <pic:cNvPicPr/>
                  </pic:nvPicPr>
                  <pic:blipFill>
                    <a:blip r:embed="rId15">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14:sizeRelH relativeFrom="page">
              <wp14:pctWidth>0</wp14:pctWidth>
            </wp14:sizeRelH>
            <wp14:sizeRelV relativeFrom="page">
              <wp14:pctHeight>0</wp14:pctHeight>
            </wp14:sizeRelV>
          </wp:anchor>
        </w:drawing>
      </w:r>
    </w:p>
    <w:p w14:paraId="2861ACFB" w14:textId="0C32ECF5" w:rsidR="000B2FBB" w:rsidRDefault="1AFCC58F" w:rsidP="1AFCC58F">
      <w:pPr>
        <w:spacing w:after="0" w:line="257" w:lineRule="auto"/>
      </w:pPr>
      <w:r>
        <w:t xml:space="preserve">De este </w:t>
      </w:r>
      <w:proofErr w:type="spellStart"/>
      <w:r>
        <w:t>resúmen</w:t>
      </w:r>
      <w:proofErr w:type="spellEnd"/>
      <w:r>
        <w:t xml:space="preserve"> vamos a sacar nuestra definición de ‘Estados Urbanos’ en comparación con ‘Estados No-Urbanizados'.</w:t>
      </w:r>
    </w:p>
    <w:p w14:paraId="01421A20" w14:textId="6F13B583" w:rsidR="1AFCC58F" w:rsidRDefault="1AFCC58F" w:rsidP="1AFCC58F">
      <w:pPr>
        <w:spacing w:after="0" w:line="257" w:lineRule="auto"/>
      </w:pPr>
      <w:r>
        <w:t xml:space="preserve">El promedio de población urbana es 65.54%. Todos los estados con un menor porcentaje de </w:t>
      </w:r>
      <w:proofErr w:type="spellStart"/>
      <w:r>
        <w:t>població</w:t>
      </w:r>
      <w:proofErr w:type="spellEnd"/>
      <w:r>
        <w:t xml:space="preserve"> urbana, serán considerados ‘Estados No-Urbanizados'</w:t>
      </w:r>
    </w:p>
    <w:p w14:paraId="114D879C" w14:textId="6406AB85" w:rsidR="000B2FBB" w:rsidRDefault="65975B6C" w:rsidP="65975B6C">
      <w:pPr>
        <w:pStyle w:val="Ttulo3"/>
        <w:rPr>
          <w:rFonts w:ascii="Calibri" w:eastAsia="Calibri" w:hAnsi="Calibri" w:cs="Calibri"/>
          <w:sz w:val="22"/>
          <w:szCs w:val="22"/>
        </w:rPr>
      </w:pPr>
      <w:bookmarkStart w:id="11" w:name="_Toc224999479"/>
      <w:r w:rsidRPr="65975B6C">
        <w:t xml:space="preserve">3.1.3 Corrección del </w:t>
      </w:r>
      <w:proofErr w:type="spellStart"/>
      <w:r w:rsidRPr="65975B6C">
        <w:t>DataSet</w:t>
      </w:r>
      <w:proofErr w:type="spellEnd"/>
      <w:r w:rsidRPr="65975B6C">
        <w:t xml:space="preserve"> inicial</w:t>
      </w:r>
      <w:bookmarkEnd w:id="11"/>
    </w:p>
    <w:p w14:paraId="037A49F3" w14:textId="6CE91D7D" w:rsidR="000B2FBB" w:rsidRDefault="65975B6C" w:rsidP="65975B6C">
      <w:r w:rsidRPr="65975B6C">
        <w:t>El primer problema con el que nos encontramos es que los nombres de los estados no forman parte de ninguna columna, si no que tienen una propiedad de índice ‘</w:t>
      </w:r>
      <w:proofErr w:type="spellStart"/>
      <w:r w:rsidRPr="65975B6C">
        <w:t>rowname</w:t>
      </w:r>
      <w:proofErr w:type="spellEnd"/>
      <w:r w:rsidRPr="65975B6C">
        <w:t>’. Y eso hace que no se pueda operar con ellos.</w:t>
      </w:r>
    </w:p>
    <w:p w14:paraId="6893631C" w14:textId="36056AE1" w:rsidR="000B2FBB" w:rsidRDefault="65975B6C" w:rsidP="65975B6C">
      <w:pPr>
        <w:rPr>
          <w:rFonts w:ascii="Aptos" w:eastAsia="Aptos" w:hAnsi="Aptos" w:cs="Aptos"/>
        </w:rPr>
      </w:pPr>
      <w:r w:rsidRPr="65975B6C">
        <w:rPr>
          <w:rFonts w:ascii="Lucida Console" w:eastAsia="Lucida Console" w:hAnsi="Lucida Console" w:cs="Lucida Console"/>
          <w:color w:val="0000FF"/>
          <w:sz w:val="19"/>
          <w:szCs w:val="19"/>
        </w:rPr>
        <w:t xml:space="preserve">&gt; </w:t>
      </w:r>
      <w:proofErr w:type="spellStart"/>
      <w:r w:rsidRPr="65975B6C">
        <w:rPr>
          <w:rFonts w:ascii="Lucida Console" w:eastAsia="Lucida Console" w:hAnsi="Lucida Console" w:cs="Lucida Console"/>
          <w:color w:val="0000FF"/>
          <w:sz w:val="19"/>
          <w:szCs w:val="19"/>
        </w:rPr>
        <w:t>USArrests$State</w:t>
      </w:r>
      <w:proofErr w:type="spellEnd"/>
      <w:r w:rsidRPr="65975B6C">
        <w:rPr>
          <w:rFonts w:ascii="Lucida Console" w:eastAsia="Lucida Console" w:hAnsi="Lucida Console" w:cs="Lucida Console"/>
          <w:color w:val="0000FF"/>
          <w:sz w:val="19"/>
          <w:szCs w:val="19"/>
        </w:rPr>
        <w:t xml:space="preserve"> &lt;- </w:t>
      </w:r>
      <w:proofErr w:type="spellStart"/>
      <w:proofErr w:type="gramStart"/>
      <w:r w:rsidRPr="65975B6C">
        <w:rPr>
          <w:rFonts w:ascii="Lucida Console" w:eastAsia="Lucida Console" w:hAnsi="Lucida Console" w:cs="Lucida Console"/>
          <w:color w:val="0000FF"/>
          <w:sz w:val="19"/>
          <w:szCs w:val="19"/>
        </w:rPr>
        <w:t>rownames</w:t>
      </w:r>
      <w:proofErr w:type="spellEnd"/>
      <w:r w:rsidRPr="65975B6C">
        <w:rPr>
          <w:rFonts w:ascii="Lucida Console" w:eastAsia="Lucida Console" w:hAnsi="Lucida Console" w:cs="Lucida Console"/>
          <w:color w:val="0000FF"/>
          <w:sz w:val="19"/>
          <w:szCs w:val="19"/>
        </w:rPr>
        <w:t>(</w:t>
      </w:r>
      <w:proofErr w:type="spellStart"/>
      <w:proofErr w:type="gramEnd"/>
      <w:r w:rsidRPr="65975B6C">
        <w:rPr>
          <w:rFonts w:ascii="Lucida Console" w:eastAsia="Lucida Console" w:hAnsi="Lucida Console" w:cs="Lucida Console"/>
          <w:color w:val="0000FF"/>
          <w:sz w:val="19"/>
          <w:szCs w:val="19"/>
        </w:rPr>
        <w:t>USArrests</w:t>
      </w:r>
      <w:proofErr w:type="spellEnd"/>
      <w:r w:rsidRPr="65975B6C">
        <w:rPr>
          <w:rFonts w:ascii="Lucida Console" w:eastAsia="Lucida Console" w:hAnsi="Lucida Console" w:cs="Lucida Console"/>
          <w:color w:val="0000FF"/>
          <w:sz w:val="19"/>
          <w:szCs w:val="19"/>
        </w:rPr>
        <w:t>)</w:t>
      </w:r>
    </w:p>
    <w:p w14:paraId="5C331B89" w14:textId="38B07E96" w:rsidR="000B2FBB" w:rsidRDefault="1AFCC58F" w:rsidP="1AFCC58F">
      <w:pPr>
        <w:rPr>
          <w:rFonts w:ascii="Lucida Console" w:eastAsia="Lucida Console" w:hAnsi="Lucida Console" w:cs="Lucida Console"/>
          <w:color w:val="0000FF"/>
          <w:sz w:val="19"/>
          <w:szCs w:val="19"/>
        </w:rPr>
      </w:pPr>
      <w:r w:rsidRPr="1AFCC58F">
        <w:t xml:space="preserve">No fue necesario filtrar datos vacíos con </w:t>
      </w:r>
      <w:proofErr w:type="spellStart"/>
      <w:r w:rsidRPr="1AFCC58F">
        <w:rPr>
          <w:rFonts w:ascii="Lucida Console" w:eastAsia="Lucida Console" w:hAnsi="Lucida Console" w:cs="Lucida Console"/>
          <w:color w:val="0000FF"/>
          <w:sz w:val="19"/>
          <w:szCs w:val="19"/>
        </w:rPr>
        <w:t>complete_cases</w:t>
      </w:r>
      <w:proofErr w:type="spellEnd"/>
      <w:r w:rsidRPr="1AFCC58F">
        <w:t xml:space="preserve"> porque este </w:t>
      </w:r>
      <w:proofErr w:type="spellStart"/>
      <w:r w:rsidRPr="1AFCC58F">
        <w:t>subset</w:t>
      </w:r>
      <w:proofErr w:type="spellEnd"/>
      <w:r w:rsidRPr="1AFCC58F">
        <w:t xml:space="preserve"> no contiene datos vacíos.</w:t>
      </w:r>
    </w:p>
    <w:p w14:paraId="1BF06935" w14:textId="294C9B4D" w:rsidR="1AFCC58F" w:rsidRDefault="1AFCC58F" w:rsidP="1AFCC58F">
      <w:pPr>
        <w:pStyle w:val="Ttulo3"/>
      </w:pPr>
      <w:bookmarkStart w:id="12" w:name="_Toc224999480"/>
      <w:r w:rsidRPr="1AFCC58F">
        <w:t xml:space="preserve">3.2 </w:t>
      </w:r>
      <w:proofErr w:type="spellStart"/>
      <w:r w:rsidRPr="1AFCC58F">
        <w:t>Subsetting</w:t>
      </w:r>
      <w:proofErr w:type="spellEnd"/>
      <w:r w:rsidRPr="1AFCC58F">
        <w:t xml:space="preserve"> del </w:t>
      </w:r>
      <w:proofErr w:type="spellStart"/>
      <w:r w:rsidRPr="1AFCC58F">
        <w:t>DataSet</w:t>
      </w:r>
      <w:proofErr w:type="spellEnd"/>
      <w:r w:rsidRPr="1AFCC58F">
        <w:t xml:space="preserve"> inicial</w:t>
      </w:r>
      <w:bookmarkEnd w:id="12"/>
    </w:p>
    <w:p w14:paraId="1DE77270" w14:textId="1E0C83E6" w:rsidR="1AFCC58F" w:rsidRDefault="577823D8" w:rsidP="577823D8">
      <w:r w:rsidRPr="577823D8">
        <w:t xml:space="preserve">De haber hecho </w:t>
      </w:r>
      <w:proofErr w:type="spellStart"/>
      <w:proofErr w:type="gramStart"/>
      <w:r w:rsidRPr="577823D8">
        <w:rPr>
          <w:rFonts w:ascii="Lucida Console" w:eastAsia="Lucida Console" w:hAnsi="Lucida Console" w:cs="Lucida Console"/>
          <w:color w:val="0000FF"/>
          <w:sz w:val="19"/>
          <w:szCs w:val="19"/>
        </w:rPr>
        <w:t>summary</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r w:rsidRPr="577823D8">
        <w:t xml:space="preserve">obtenemos el dato de que el valor promedio de </w:t>
      </w:r>
      <w:proofErr w:type="spellStart"/>
      <w:r w:rsidRPr="577823D8">
        <w:t>UrbanPop</w:t>
      </w:r>
      <w:proofErr w:type="spellEnd"/>
      <w:r w:rsidRPr="577823D8">
        <w:t xml:space="preserve"> es 65.54. Así que consideraremos como </w:t>
      </w:r>
      <w:r w:rsidRPr="577823D8">
        <w:rPr>
          <w:b/>
          <w:bCs/>
        </w:rPr>
        <w:t>Estados Urbanos</w:t>
      </w:r>
      <w:r w:rsidRPr="577823D8">
        <w:t xml:space="preserve"> todos los que tengan un valor por encima de ese promedio, y como </w:t>
      </w:r>
      <w:r w:rsidRPr="577823D8">
        <w:rPr>
          <w:b/>
          <w:bCs/>
        </w:rPr>
        <w:t xml:space="preserve">Estados No-Urbanizados </w:t>
      </w:r>
      <w:r w:rsidRPr="577823D8">
        <w:t>los que estén por debajo del mismo.</w:t>
      </w:r>
    </w:p>
    <w:p w14:paraId="5E7ECFB1" w14:textId="3927B0D6" w:rsidR="1AFCC58F" w:rsidRDefault="577823D8" w:rsidP="577823D8">
      <w:pPr>
        <w:rPr>
          <w:rFonts w:ascii="Aptos" w:eastAsia="Aptos" w:hAnsi="Aptos" w:cs="Aptos"/>
        </w:rPr>
      </w:pP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&gt; 65.54)</w:t>
      </w:r>
      <w:r w:rsidR="1AFCC58F">
        <w:br/>
      </w: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Estados_NoUrbanos</w:t>
      </w:r>
      <w:proofErr w:type="spellEnd"/>
      <w:r w:rsidRPr="577823D8">
        <w:rPr>
          <w:rFonts w:ascii="Lucida Console" w:eastAsia="Lucida Console" w:hAnsi="Lucida Console" w:cs="Lucida Console"/>
          <w:color w:val="0000FF"/>
          <w:sz w:val="19"/>
          <w:szCs w:val="19"/>
        </w:rPr>
        <w:t xml:space="preserve"> &lt;- </w:t>
      </w:r>
      <w:proofErr w:type="spell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&lt;= 65.54)</w:t>
      </w:r>
    </w:p>
    <w:p w14:paraId="61395B2E" w14:textId="72C602E1" w:rsidR="000B2FBB" w:rsidRDefault="000B2FBB" w:rsidP="577823D8">
      <w:r>
        <w:rPr>
          <w:noProof/>
          <w:lang w:eastAsia="es-MX"/>
        </w:rPr>
        <w:drawing>
          <wp:inline distT="0" distB="0" distL="0" distR="0" wp14:anchorId="30B50BE3" wp14:editId="5323C5CC">
            <wp:extent cx="3434129" cy="2008745"/>
            <wp:effectExtent l="0" t="0" r="0" b="0"/>
            <wp:docPr id="533470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70653" name="Picture 533470653"/>
                    <pic:cNvPicPr/>
                  </pic:nvPicPr>
                  <pic:blipFill>
                    <a:blip r:embed="rId16">
                      <a:extLst>
                        <a:ext uri="{28A0092B-C50C-407E-A947-70E740481C1C}">
                          <a14:useLocalDpi xmlns:a14="http://schemas.microsoft.com/office/drawing/2010/main"/>
                        </a:ext>
                      </a:extLst>
                    </a:blip>
                    <a:stretch>
                      <a:fillRect/>
                    </a:stretch>
                  </pic:blipFill>
                  <pic:spPr>
                    <a:xfrm>
                      <a:off x="0" y="0"/>
                      <a:ext cx="3434129" cy="2008745"/>
                    </a:xfrm>
                    <a:prstGeom prst="rect">
                      <a:avLst/>
                    </a:prstGeom>
                  </pic:spPr>
                </pic:pic>
              </a:graphicData>
            </a:graphic>
          </wp:inline>
        </w:drawing>
      </w:r>
    </w:p>
    <w:p w14:paraId="53887AEE" w14:textId="5EDF4EDB" w:rsidR="577823D8" w:rsidRDefault="577823D8" w:rsidP="577823D8">
      <w:r>
        <w:t>Ahora, para acercarnos a nuestro objetivo de ‘</w:t>
      </w:r>
      <w:r w:rsidRPr="577823D8">
        <w:rPr>
          <w:rFonts w:ascii="Aptos" w:eastAsia="Aptos" w:hAnsi="Aptos" w:cs="Aptos"/>
        </w:rPr>
        <w:t>Comparar estados altamente urbanos con alta criminalidad vs estados poco urbanos con baja criminalidad.’, vamos a hacer otra separación. Primero con los estados altamente urbanos y con alta criminalidad.</w:t>
      </w:r>
    </w:p>
    <w:p w14:paraId="3B3FA3A6" w14:textId="3E427D4C" w:rsidR="577823D8" w:rsidRDefault="577823D8" w:rsidP="577823D8">
      <w:pPr>
        <w:rPr>
          <w:rFonts w:ascii="Aptos" w:eastAsia="Aptos" w:hAnsi="Aptos" w:cs="Aptos"/>
        </w:rPr>
      </w:pPr>
      <w:r w:rsidRPr="577823D8">
        <w:rPr>
          <w:rFonts w:ascii="Aptos" w:eastAsia="Aptos" w:hAnsi="Aptos" w:cs="Aptos"/>
        </w:rPr>
        <w:lastRenderedPageBreak/>
        <w:t xml:space="preserve">Pero para calificar nuevamente qué es </w:t>
      </w:r>
      <w:r w:rsidRPr="577823D8">
        <w:rPr>
          <w:rFonts w:ascii="Aptos" w:eastAsia="Aptos" w:hAnsi="Aptos" w:cs="Aptos"/>
          <w:b/>
          <w:bCs/>
        </w:rPr>
        <w:t>Alto</w:t>
      </w:r>
      <w:r w:rsidRPr="577823D8">
        <w:rPr>
          <w:rFonts w:ascii="Aptos" w:eastAsia="Aptos" w:hAnsi="Aptos" w:cs="Aptos"/>
        </w:rPr>
        <w:t xml:space="preserve"> y qué es </w:t>
      </w:r>
      <w:r w:rsidRPr="577823D8">
        <w:rPr>
          <w:rFonts w:ascii="Aptos" w:eastAsia="Aptos" w:hAnsi="Aptos" w:cs="Aptos"/>
          <w:b/>
          <w:bCs/>
        </w:rPr>
        <w:t>Bajo</w:t>
      </w:r>
      <w:r w:rsidRPr="577823D8">
        <w:rPr>
          <w:rFonts w:ascii="Aptos" w:eastAsia="Aptos" w:hAnsi="Aptos" w:cs="Aptos"/>
        </w:rPr>
        <w:t>, vamos a hacer otro corte dentro de nuestros nuevos segmentos. Con el promedio del valor asociado a cada crimen.</w:t>
      </w:r>
    </w:p>
    <w:p w14:paraId="7DC58E64" w14:textId="23662972" w:rsidR="00444E6C" w:rsidRPr="00444E6C" w:rsidRDefault="00444E6C" w:rsidP="00444E6C">
      <w:r w:rsidRPr="00444E6C">
        <w:rPr>
          <w:noProof/>
          <w:lang w:eastAsia="es-MX"/>
        </w:rPr>
        <w:drawing>
          <wp:inline distT="0" distB="0" distL="0" distR="0" wp14:anchorId="2150AD25" wp14:editId="4B01977B">
            <wp:extent cx="3661172" cy="3571875"/>
            <wp:effectExtent l="0" t="0" r="0" b="0"/>
            <wp:docPr id="204499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97291" name=""/>
                    <pic:cNvPicPr/>
                  </pic:nvPicPr>
                  <pic:blipFill>
                    <a:blip r:embed="rId17"/>
                    <a:stretch>
                      <a:fillRect/>
                    </a:stretch>
                  </pic:blipFill>
                  <pic:spPr>
                    <a:xfrm>
                      <a:off x="0" y="0"/>
                      <a:ext cx="3688496" cy="3598533"/>
                    </a:xfrm>
                    <a:prstGeom prst="rect">
                      <a:avLst/>
                    </a:prstGeom>
                  </pic:spPr>
                </pic:pic>
              </a:graphicData>
            </a:graphic>
          </wp:inline>
        </w:drawing>
      </w:r>
    </w:p>
    <w:p w14:paraId="64517208" w14:textId="77777777" w:rsidR="00444E6C" w:rsidRDefault="577823D8" w:rsidP="577823D8">
      <w:r>
        <w:rPr>
          <w:noProof/>
          <w:lang w:eastAsia="es-MX"/>
        </w:rPr>
        <w:drawing>
          <wp:inline distT="0" distB="0" distL="0" distR="0" wp14:anchorId="0121BB23" wp14:editId="4110216D">
            <wp:extent cx="4766733" cy="1199322"/>
            <wp:effectExtent l="0" t="0" r="0" b="1270"/>
            <wp:docPr id="1284825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5180" name="Picture 1284825180"/>
                    <pic:cNvPicPr/>
                  </pic:nvPicPr>
                  <pic:blipFill>
                    <a:blip r:embed="rId18">
                      <a:extLst>
                        <a:ext uri="{28A0092B-C50C-407E-A947-70E740481C1C}">
                          <a14:useLocalDpi xmlns:a14="http://schemas.microsoft.com/office/drawing/2010/main"/>
                        </a:ext>
                      </a:extLst>
                    </a:blip>
                    <a:stretch>
                      <a:fillRect/>
                    </a:stretch>
                  </pic:blipFill>
                  <pic:spPr>
                    <a:xfrm>
                      <a:off x="0" y="0"/>
                      <a:ext cx="4790390" cy="1205274"/>
                    </a:xfrm>
                    <a:prstGeom prst="rect">
                      <a:avLst/>
                    </a:prstGeom>
                  </pic:spPr>
                </pic:pic>
              </a:graphicData>
            </a:graphic>
          </wp:inline>
        </w:drawing>
      </w:r>
    </w:p>
    <w:p w14:paraId="7214DFFA" w14:textId="22DF1C67" w:rsidR="577823D8" w:rsidRDefault="577823D8" w:rsidP="577823D8">
      <w:r>
        <w:t xml:space="preserve">Esto quiere decir, que </w:t>
      </w:r>
      <w:r w:rsidRPr="577823D8">
        <w:rPr>
          <w:b/>
          <w:bCs/>
        </w:rPr>
        <w:t>Entre los estados urbanos</w:t>
      </w:r>
      <w:r>
        <w:t xml:space="preserve">: </w:t>
      </w:r>
    </w:p>
    <w:p w14:paraId="0423A061" w14:textId="0AA64AF5" w:rsidR="577823D8" w:rsidRDefault="577823D8" w:rsidP="577823D8">
      <w:pPr>
        <w:pStyle w:val="Prrafodelista"/>
        <w:numPr>
          <w:ilvl w:val="0"/>
          <w:numId w:val="1"/>
        </w:numPr>
      </w:pPr>
      <w:r>
        <w:t>El promedio de Asesinatos es 7.832</w:t>
      </w:r>
    </w:p>
    <w:p w14:paraId="45C55B24" w14:textId="574B1B58" w:rsidR="577823D8" w:rsidRDefault="577823D8" w:rsidP="577823D8">
      <w:pPr>
        <w:pStyle w:val="Prrafodelista"/>
        <w:numPr>
          <w:ilvl w:val="0"/>
          <w:numId w:val="1"/>
        </w:numPr>
      </w:pPr>
      <w:r>
        <w:t>El promedio de Asaltos es 187.5</w:t>
      </w:r>
    </w:p>
    <w:p w14:paraId="129F4577" w14:textId="73B3F65B" w:rsidR="577823D8" w:rsidRDefault="577823D8" w:rsidP="577823D8">
      <w:pPr>
        <w:pStyle w:val="Prrafodelista"/>
        <w:numPr>
          <w:ilvl w:val="0"/>
          <w:numId w:val="1"/>
        </w:numPr>
      </w:pPr>
      <w:r>
        <w:t>El promedio de Violaciones es 24.22</w:t>
      </w:r>
    </w:p>
    <w:p w14:paraId="2C72B36C" w14:textId="6A07E8D9" w:rsidR="577823D8" w:rsidRDefault="577823D8" w:rsidP="577823D8">
      <w:r>
        <w:t>Y cualquier valor por encima de  esos en sus respectivas categorías lo vamos a considerar atípicamente ‘Alto’.</w:t>
      </w:r>
    </w:p>
    <w:p w14:paraId="0509BC0A" w14:textId="68F17F3E" w:rsidR="577823D8" w:rsidRDefault="577823D8" w:rsidP="577823D8">
      <w:r>
        <w:rPr>
          <w:noProof/>
          <w:lang w:eastAsia="es-MX"/>
        </w:rPr>
        <w:lastRenderedPageBreak/>
        <w:drawing>
          <wp:inline distT="0" distB="0" distL="0" distR="0" wp14:anchorId="23789691" wp14:editId="1B5A4F3C">
            <wp:extent cx="5943600" cy="1476375"/>
            <wp:effectExtent l="0" t="0" r="0" b="0"/>
            <wp:docPr id="1587333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3242" name="Picture 1587333242"/>
                    <pic:cNvPicPr/>
                  </pic:nvPicPr>
                  <pic:blipFill>
                    <a:blip r:embed="rId19">
                      <a:extLst>
                        <a:ext uri="{28A0092B-C50C-407E-A947-70E740481C1C}">
                          <a14:useLocalDpi xmlns:a14="http://schemas.microsoft.com/office/drawing/2010/main"/>
                        </a:ext>
                      </a:extLst>
                    </a:blip>
                    <a:stretch>
                      <a:fillRect/>
                    </a:stretch>
                  </pic:blipFill>
                  <pic:spPr>
                    <a:xfrm>
                      <a:off x="0" y="0"/>
                      <a:ext cx="5943600" cy="1476375"/>
                    </a:xfrm>
                    <a:prstGeom prst="rect">
                      <a:avLst/>
                    </a:prstGeom>
                  </pic:spPr>
                </pic:pic>
              </a:graphicData>
            </a:graphic>
          </wp:inline>
        </w:drawing>
      </w:r>
      <w:r>
        <w:t xml:space="preserve">Esto quiere decir, que </w:t>
      </w:r>
      <w:r w:rsidRPr="577823D8">
        <w:rPr>
          <w:b/>
          <w:bCs/>
        </w:rPr>
        <w:t>Entre los estados no-urbanizados</w:t>
      </w:r>
      <w:r>
        <w:t xml:space="preserve">: </w:t>
      </w:r>
    </w:p>
    <w:p w14:paraId="030E39C0" w14:textId="052E073A" w:rsidR="577823D8" w:rsidRDefault="577823D8" w:rsidP="577823D8">
      <w:pPr>
        <w:pStyle w:val="Prrafodelista"/>
        <w:numPr>
          <w:ilvl w:val="0"/>
          <w:numId w:val="1"/>
        </w:numPr>
      </w:pPr>
      <w:r>
        <w:t>El promedio de Asesinatos es 7.732</w:t>
      </w:r>
    </w:p>
    <w:p w14:paraId="65F8F0A6" w14:textId="4D04DD9D" w:rsidR="577823D8" w:rsidRDefault="577823D8" w:rsidP="577823D8">
      <w:pPr>
        <w:pStyle w:val="Prrafodelista"/>
        <w:numPr>
          <w:ilvl w:val="0"/>
          <w:numId w:val="1"/>
        </w:numPr>
      </w:pPr>
      <w:r>
        <w:t>El promedio de Asaltos es 149.50</w:t>
      </w:r>
    </w:p>
    <w:p w14:paraId="2E392139" w14:textId="5F80E32D" w:rsidR="577823D8" w:rsidRDefault="577823D8" w:rsidP="577823D8">
      <w:pPr>
        <w:pStyle w:val="Prrafodelista"/>
        <w:numPr>
          <w:ilvl w:val="0"/>
          <w:numId w:val="1"/>
        </w:numPr>
      </w:pPr>
      <w:r>
        <w:t>El promedio de Violaciones es 17.43</w:t>
      </w:r>
    </w:p>
    <w:p w14:paraId="0E232241" w14:textId="6A07E8D9" w:rsidR="577823D8" w:rsidRDefault="577823D8" w:rsidP="577823D8">
      <w:r>
        <w:t>Y cualquier valor por encima de  esos en sus respectivas categorías lo vamos a considerar atípicamente ‘Alto’.</w:t>
      </w:r>
    </w:p>
    <w:p w14:paraId="77FD5F1F" w14:textId="1D860E55" w:rsidR="577823D8" w:rsidRDefault="577823D8">
      <w:r>
        <w:br w:type="page"/>
      </w:r>
    </w:p>
    <w:p w14:paraId="2B6E9445" w14:textId="35B968B2" w:rsidR="577823D8" w:rsidRDefault="32782ABA" w:rsidP="577823D8">
      <w:r>
        <w:lastRenderedPageBreak/>
        <w:t>Entonces tenemos cuatro grupos que realmente representan esto:</w:t>
      </w:r>
    </w:p>
    <w:tbl>
      <w:tblPr>
        <w:tblW w:w="0" w:type="auto"/>
        <w:tblLook w:val="06A0" w:firstRow="1" w:lastRow="0" w:firstColumn="1" w:lastColumn="0" w:noHBand="1" w:noVBand="1"/>
      </w:tblPr>
      <w:tblGrid>
        <w:gridCol w:w="948"/>
        <w:gridCol w:w="2874"/>
        <w:gridCol w:w="2689"/>
      </w:tblGrid>
      <w:tr w:rsidR="32782ABA" w14:paraId="58E5F32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B94FD4D" w14:textId="1161ECFC" w:rsidR="32782ABA" w:rsidRDefault="32782ABA" w:rsidP="32782ABA">
            <w:pPr>
              <w:spacing w:after="0"/>
              <w:jc w:val="center"/>
            </w:pPr>
            <w:r w:rsidRPr="32782ABA">
              <w:rPr>
                <w:rFonts w:ascii="Calibri" w:eastAsia="Calibri" w:hAnsi="Calibri" w:cs="Calibri"/>
                <w:b/>
                <w:bCs/>
                <w:color w:val="FFFFFF" w:themeColor="background1"/>
                <w:sz w:val="22"/>
                <w:szCs w:val="22"/>
              </w:rPr>
              <w:t>Grupo</w:t>
            </w:r>
          </w:p>
        </w:tc>
        <w:tc>
          <w:tcPr>
            <w:tcW w:w="2874" w:type="dxa"/>
            <w:tcBorders>
              <w:top w:val="nil"/>
              <w:left w:val="nil"/>
              <w:bottom w:val="nil"/>
              <w:right w:val="nil"/>
            </w:tcBorders>
            <w:shd w:val="clear" w:color="auto" w:fill="2F75B5"/>
            <w:tcMar>
              <w:top w:w="15" w:type="dxa"/>
              <w:left w:w="15" w:type="dxa"/>
              <w:right w:w="15" w:type="dxa"/>
            </w:tcMar>
            <w:vAlign w:val="center"/>
          </w:tcPr>
          <w:p w14:paraId="4C91C21E" w14:textId="301A93F4" w:rsidR="32782ABA" w:rsidRDefault="32782ABA" w:rsidP="32782ABA">
            <w:pPr>
              <w:spacing w:after="0"/>
              <w:jc w:val="center"/>
            </w:pPr>
            <w:r w:rsidRPr="32782ABA">
              <w:rPr>
                <w:rFonts w:ascii="Calibri" w:eastAsia="Calibri" w:hAnsi="Calibri" w:cs="Calibri"/>
                <w:b/>
                <w:bCs/>
                <w:color w:val="FFFFFF" w:themeColor="background1"/>
                <w:sz w:val="22"/>
                <w:szCs w:val="22"/>
              </w:rPr>
              <w:t>Urbanización</w:t>
            </w:r>
          </w:p>
        </w:tc>
        <w:tc>
          <w:tcPr>
            <w:tcW w:w="2689" w:type="dxa"/>
            <w:tcBorders>
              <w:top w:val="nil"/>
              <w:left w:val="nil"/>
              <w:bottom w:val="nil"/>
              <w:right w:val="nil"/>
            </w:tcBorders>
            <w:shd w:val="clear" w:color="auto" w:fill="2F75B5"/>
            <w:tcMar>
              <w:top w:w="15" w:type="dxa"/>
              <w:left w:w="15" w:type="dxa"/>
              <w:right w:w="15" w:type="dxa"/>
            </w:tcMar>
            <w:vAlign w:val="center"/>
          </w:tcPr>
          <w:p w14:paraId="013FE408" w14:textId="5CA93E03" w:rsidR="32782ABA" w:rsidRDefault="32782ABA" w:rsidP="32782ABA">
            <w:pPr>
              <w:spacing w:after="0"/>
              <w:jc w:val="center"/>
            </w:pPr>
            <w:r w:rsidRPr="32782ABA">
              <w:rPr>
                <w:rFonts w:ascii="Calibri" w:eastAsia="Calibri" w:hAnsi="Calibri" w:cs="Calibri"/>
                <w:b/>
                <w:bCs/>
                <w:color w:val="FFFFFF" w:themeColor="background1"/>
                <w:sz w:val="22"/>
                <w:szCs w:val="22"/>
              </w:rPr>
              <w:t>Criminalidad</w:t>
            </w:r>
          </w:p>
        </w:tc>
      </w:tr>
      <w:tr w:rsidR="32782ABA" w14:paraId="5EE275B9"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93E93D3" w14:textId="20214E96" w:rsidR="32782ABA" w:rsidRDefault="32782ABA" w:rsidP="32782ABA">
            <w:pPr>
              <w:spacing w:after="0"/>
              <w:jc w:val="center"/>
            </w:pPr>
            <w:r w:rsidRPr="32782ABA">
              <w:rPr>
                <w:rFonts w:ascii="Calibri" w:eastAsia="Calibri" w:hAnsi="Calibri" w:cs="Calibri"/>
                <w:color w:val="FFFFFF" w:themeColor="background1"/>
                <w:sz w:val="22"/>
                <w:szCs w:val="22"/>
              </w:rPr>
              <w:t>1</w:t>
            </w:r>
          </w:p>
        </w:tc>
        <w:tc>
          <w:tcPr>
            <w:tcW w:w="2874" w:type="dxa"/>
            <w:tcBorders>
              <w:top w:val="nil"/>
              <w:left w:val="nil"/>
              <w:bottom w:val="nil"/>
              <w:right w:val="nil"/>
            </w:tcBorders>
            <w:shd w:val="clear" w:color="auto" w:fill="BDD7EE"/>
            <w:tcMar>
              <w:top w:w="15" w:type="dxa"/>
              <w:left w:w="15" w:type="dxa"/>
              <w:right w:w="15" w:type="dxa"/>
            </w:tcMar>
            <w:vAlign w:val="center"/>
          </w:tcPr>
          <w:p w14:paraId="233043D9" w14:textId="325F3075"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9BC2E6"/>
            <w:tcMar>
              <w:top w:w="15" w:type="dxa"/>
              <w:left w:w="15" w:type="dxa"/>
              <w:right w:w="15" w:type="dxa"/>
            </w:tcMar>
            <w:vAlign w:val="center"/>
          </w:tcPr>
          <w:p w14:paraId="68EC2FC5" w14:textId="609DDA4B"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96D1EFE"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6A6A4046" w14:textId="7151643B" w:rsidR="32782ABA" w:rsidRDefault="32782ABA" w:rsidP="32782ABA">
            <w:pPr>
              <w:spacing w:after="0"/>
              <w:jc w:val="center"/>
            </w:pPr>
            <w:r w:rsidRPr="32782ABA">
              <w:rPr>
                <w:rFonts w:ascii="Calibri" w:eastAsia="Calibri" w:hAnsi="Calibri" w:cs="Calibri"/>
                <w:color w:val="FFFFFF" w:themeColor="background1"/>
                <w:sz w:val="22"/>
                <w:szCs w:val="22"/>
              </w:rPr>
              <w:t>2</w:t>
            </w:r>
          </w:p>
        </w:tc>
        <w:tc>
          <w:tcPr>
            <w:tcW w:w="2874" w:type="dxa"/>
            <w:tcBorders>
              <w:top w:val="nil"/>
              <w:left w:val="nil"/>
              <w:bottom w:val="nil"/>
              <w:right w:val="nil"/>
            </w:tcBorders>
            <w:shd w:val="clear" w:color="auto" w:fill="BDD7EE"/>
            <w:tcMar>
              <w:top w:w="15" w:type="dxa"/>
              <w:left w:w="15" w:type="dxa"/>
              <w:right w:w="15" w:type="dxa"/>
            </w:tcMar>
            <w:vAlign w:val="center"/>
          </w:tcPr>
          <w:p w14:paraId="3709F17C" w14:textId="456F3D93"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B4C6E7"/>
            <w:tcMar>
              <w:top w:w="15" w:type="dxa"/>
              <w:left w:w="15" w:type="dxa"/>
              <w:right w:w="15" w:type="dxa"/>
            </w:tcMar>
            <w:vAlign w:val="center"/>
          </w:tcPr>
          <w:p w14:paraId="52456F06" w14:textId="5FB715E5" w:rsidR="32782ABA" w:rsidRDefault="32782ABA" w:rsidP="32782ABA">
            <w:pPr>
              <w:spacing w:after="0"/>
              <w:jc w:val="center"/>
            </w:pPr>
            <w:r w:rsidRPr="32782ABA">
              <w:rPr>
                <w:rFonts w:ascii="Calibri" w:eastAsia="Calibri" w:hAnsi="Calibri" w:cs="Calibri"/>
                <w:color w:val="000000" w:themeColor="text1"/>
                <w:sz w:val="22"/>
                <w:szCs w:val="22"/>
              </w:rPr>
              <w:t>Baja</w:t>
            </w:r>
          </w:p>
        </w:tc>
      </w:tr>
      <w:tr w:rsidR="32782ABA" w14:paraId="66B4BA82" w14:textId="77777777" w:rsidTr="001935E5">
        <w:trPr>
          <w:trHeight w:val="81"/>
        </w:trPr>
        <w:tc>
          <w:tcPr>
            <w:tcW w:w="948" w:type="dxa"/>
            <w:tcBorders>
              <w:top w:val="nil"/>
              <w:left w:val="nil"/>
              <w:bottom w:val="nil"/>
              <w:right w:val="nil"/>
            </w:tcBorders>
            <w:shd w:val="clear" w:color="auto" w:fill="2F75B5"/>
            <w:tcMar>
              <w:top w:w="15" w:type="dxa"/>
              <w:left w:w="15" w:type="dxa"/>
              <w:right w:w="15" w:type="dxa"/>
            </w:tcMar>
            <w:vAlign w:val="center"/>
          </w:tcPr>
          <w:p w14:paraId="4C544367" w14:textId="0A355E75" w:rsidR="32782ABA" w:rsidRDefault="32782ABA" w:rsidP="32782ABA">
            <w:pPr>
              <w:spacing w:after="0"/>
              <w:jc w:val="center"/>
            </w:pPr>
            <w:r w:rsidRPr="32782ABA">
              <w:rPr>
                <w:rFonts w:ascii="Calibri" w:eastAsia="Calibri" w:hAnsi="Calibri" w:cs="Calibri"/>
                <w:color w:val="FFFFFF" w:themeColor="background1"/>
                <w:sz w:val="22"/>
                <w:szCs w:val="22"/>
              </w:rPr>
              <w:t>3</w:t>
            </w:r>
          </w:p>
        </w:tc>
        <w:tc>
          <w:tcPr>
            <w:tcW w:w="2874" w:type="dxa"/>
            <w:tcBorders>
              <w:top w:val="nil"/>
              <w:left w:val="nil"/>
              <w:bottom w:val="nil"/>
              <w:right w:val="nil"/>
            </w:tcBorders>
            <w:shd w:val="clear" w:color="auto" w:fill="DDEBF7"/>
            <w:tcMar>
              <w:top w:w="15" w:type="dxa"/>
              <w:left w:w="15" w:type="dxa"/>
              <w:right w:w="15" w:type="dxa"/>
            </w:tcMar>
            <w:vAlign w:val="center"/>
          </w:tcPr>
          <w:p w14:paraId="1CD2D7B2" w14:textId="2AFEE3B0"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9BC2E6"/>
            <w:tcMar>
              <w:top w:w="15" w:type="dxa"/>
              <w:left w:w="15" w:type="dxa"/>
              <w:right w:w="15" w:type="dxa"/>
            </w:tcMar>
            <w:vAlign w:val="center"/>
          </w:tcPr>
          <w:p w14:paraId="7C63EF78" w14:textId="609D4964"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EB667C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2A16DE0C" w14:textId="1D4BDE0C" w:rsidR="32782ABA" w:rsidRDefault="32782ABA" w:rsidP="32782ABA">
            <w:pPr>
              <w:spacing w:after="0"/>
              <w:jc w:val="center"/>
            </w:pPr>
            <w:r w:rsidRPr="32782ABA">
              <w:rPr>
                <w:rFonts w:ascii="Calibri" w:eastAsia="Calibri" w:hAnsi="Calibri" w:cs="Calibri"/>
                <w:color w:val="FFFFFF" w:themeColor="background1"/>
                <w:sz w:val="22"/>
                <w:szCs w:val="22"/>
              </w:rPr>
              <w:t>4</w:t>
            </w:r>
          </w:p>
        </w:tc>
        <w:tc>
          <w:tcPr>
            <w:tcW w:w="2874" w:type="dxa"/>
            <w:tcBorders>
              <w:top w:val="nil"/>
              <w:left w:val="nil"/>
              <w:bottom w:val="nil"/>
              <w:right w:val="nil"/>
            </w:tcBorders>
            <w:shd w:val="clear" w:color="auto" w:fill="DDEBF7"/>
            <w:tcMar>
              <w:top w:w="15" w:type="dxa"/>
              <w:left w:w="15" w:type="dxa"/>
              <w:right w:w="15" w:type="dxa"/>
            </w:tcMar>
            <w:vAlign w:val="center"/>
          </w:tcPr>
          <w:p w14:paraId="5AFD8EC6" w14:textId="4DAF0C4E"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B4C6E7"/>
            <w:tcMar>
              <w:top w:w="15" w:type="dxa"/>
              <w:left w:w="15" w:type="dxa"/>
              <w:right w:w="15" w:type="dxa"/>
            </w:tcMar>
            <w:vAlign w:val="center"/>
          </w:tcPr>
          <w:p w14:paraId="4F647A62" w14:textId="5C424784" w:rsidR="32782ABA" w:rsidRDefault="32782ABA" w:rsidP="32782ABA">
            <w:pPr>
              <w:spacing w:after="0"/>
              <w:jc w:val="center"/>
            </w:pPr>
            <w:r w:rsidRPr="32782ABA">
              <w:rPr>
                <w:rFonts w:ascii="Calibri" w:eastAsia="Calibri" w:hAnsi="Calibri" w:cs="Calibri"/>
                <w:color w:val="000000" w:themeColor="text1"/>
                <w:sz w:val="22"/>
                <w:szCs w:val="22"/>
              </w:rPr>
              <w:t>Baj</w:t>
            </w:r>
            <w:r w:rsidR="001935E5">
              <w:rPr>
                <w:rFonts w:ascii="Calibri" w:eastAsia="Calibri" w:hAnsi="Calibri" w:cs="Calibri"/>
                <w:color w:val="000000" w:themeColor="text1"/>
                <w:sz w:val="22"/>
                <w:szCs w:val="22"/>
              </w:rPr>
              <w:t>a</w:t>
            </w:r>
          </w:p>
        </w:tc>
      </w:tr>
    </w:tbl>
    <w:p w14:paraId="2F5FEB4F" w14:textId="0E1AC91F" w:rsidR="00114211" w:rsidRDefault="00A00B72" w:rsidP="577823D8">
      <w:r>
        <w:rPr>
          <w:noProof/>
          <w:lang w:eastAsia="es-MX"/>
        </w:rPr>
        <w:drawing>
          <wp:anchor distT="0" distB="0" distL="114300" distR="114300" simplePos="0" relativeHeight="251661312" behindDoc="0" locked="0" layoutInCell="1" allowOverlap="1" wp14:anchorId="4A61C629" wp14:editId="28EAD81A">
            <wp:simplePos x="0" y="0"/>
            <wp:positionH relativeFrom="margin">
              <wp:align>left</wp:align>
            </wp:positionH>
            <wp:positionV relativeFrom="paragraph">
              <wp:posOffset>82913</wp:posOffset>
            </wp:positionV>
            <wp:extent cx="3537585" cy="4837430"/>
            <wp:effectExtent l="0" t="0" r="5715" b="1270"/>
            <wp:wrapSquare wrapText="bothSides"/>
            <wp:docPr id="1562601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471" name="Picture 1562601471"/>
                    <pic:cNvPicPr/>
                  </pic:nvPicPr>
                  <pic:blipFill>
                    <a:blip r:embed="rId20">
                      <a:extLst>
                        <a:ext uri="{28A0092B-C50C-407E-A947-70E740481C1C}">
                          <a14:useLocalDpi xmlns:a14="http://schemas.microsoft.com/office/drawing/2010/main" val="0"/>
                        </a:ext>
                      </a:extLst>
                    </a:blip>
                    <a:stretch>
                      <a:fillRect/>
                    </a:stretch>
                  </pic:blipFill>
                  <pic:spPr>
                    <a:xfrm>
                      <a:off x="0" y="0"/>
                      <a:ext cx="3540621" cy="4841472"/>
                    </a:xfrm>
                    <a:prstGeom prst="rect">
                      <a:avLst/>
                    </a:prstGeom>
                  </pic:spPr>
                </pic:pic>
              </a:graphicData>
            </a:graphic>
            <wp14:sizeRelH relativeFrom="margin">
              <wp14:pctWidth>0</wp14:pctWidth>
            </wp14:sizeRelH>
            <wp14:sizeRelV relativeFrom="margin">
              <wp14:pctHeight>0</wp14:pctHeight>
            </wp14:sizeRelV>
          </wp:anchor>
        </w:drawing>
      </w:r>
      <w:r w:rsidR="001935E5" w:rsidRPr="001935E5">
        <w:rPr>
          <w:noProof/>
          <w:lang w:eastAsia="es-MX"/>
        </w:rPr>
        <w:drawing>
          <wp:anchor distT="0" distB="0" distL="114300" distR="114300" simplePos="0" relativeHeight="251662336" behindDoc="0" locked="0" layoutInCell="1" allowOverlap="1" wp14:anchorId="50581BFB" wp14:editId="2168FE66">
            <wp:simplePos x="0" y="0"/>
            <wp:positionH relativeFrom="margin">
              <wp:align>left</wp:align>
            </wp:positionH>
            <wp:positionV relativeFrom="paragraph">
              <wp:posOffset>4978400</wp:posOffset>
            </wp:positionV>
            <wp:extent cx="5957570" cy="1323975"/>
            <wp:effectExtent l="0" t="0" r="5080" b="0"/>
            <wp:wrapSquare wrapText="bothSides"/>
            <wp:docPr id="52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5942" name=""/>
                    <pic:cNvPicPr/>
                  </pic:nvPicPr>
                  <pic:blipFill>
                    <a:blip r:embed="rId21">
                      <a:extLst>
                        <a:ext uri="{28A0092B-C50C-407E-A947-70E740481C1C}">
                          <a14:useLocalDpi xmlns:a14="http://schemas.microsoft.com/office/drawing/2010/main" val="0"/>
                        </a:ext>
                      </a:extLst>
                    </a:blip>
                    <a:stretch>
                      <a:fillRect/>
                    </a:stretch>
                  </pic:blipFill>
                  <pic:spPr>
                    <a:xfrm>
                      <a:off x="0" y="0"/>
                      <a:ext cx="5961457" cy="1324768"/>
                    </a:xfrm>
                    <a:prstGeom prst="rect">
                      <a:avLst/>
                    </a:prstGeom>
                  </pic:spPr>
                </pic:pic>
              </a:graphicData>
            </a:graphic>
            <wp14:sizeRelH relativeFrom="margin">
              <wp14:pctWidth>0</wp14:pctWidth>
            </wp14:sizeRelH>
            <wp14:sizeRelV relativeFrom="margin">
              <wp14:pctHeight>0</wp14:pctHeight>
            </wp14:sizeRelV>
          </wp:anchor>
        </w:drawing>
      </w:r>
    </w:p>
    <w:p w14:paraId="309BA40F" w14:textId="417876DC" w:rsidR="00F376A8" w:rsidRDefault="00F376A8">
      <w:r>
        <w:br w:type="page"/>
      </w:r>
    </w:p>
    <w:p w14:paraId="15BE6932" w14:textId="21F0DEAF" w:rsidR="001935E5" w:rsidRDefault="001935E5" w:rsidP="001935E5">
      <w:r>
        <w:lastRenderedPageBreak/>
        <w:t>Organizando los datos de esta manera podemos presentar (y responder) las siguientes preguntas:</w:t>
      </w:r>
    </w:p>
    <w:p w14:paraId="3C47C250" w14:textId="6A45A8CB" w:rsidR="001935E5" w:rsidRPr="00A00B72" w:rsidRDefault="001935E5" w:rsidP="001935E5">
      <w:pPr>
        <w:pStyle w:val="Prrafodelista"/>
        <w:numPr>
          <w:ilvl w:val="0"/>
          <w:numId w:val="6"/>
        </w:numPr>
        <w:rPr>
          <w:b/>
          <w:bCs/>
          <w:sz w:val="28"/>
          <w:szCs w:val="28"/>
        </w:rPr>
      </w:pPr>
      <w:r w:rsidRPr="00A00B72">
        <w:rPr>
          <w:b/>
          <w:bCs/>
          <w:sz w:val="28"/>
          <w:szCs w:val="28"/>
        </w:rPr>
        <w:t>¿La alta urbanización siempre implica alta criminalidad?</w:t>
      </w:r>
    </w:p>
    <w:p w14:paraId="130B5971" w14:textId="4E359BFB" w:rsidR="001935E5" w:rsidRPr="001935E5" w:rsidRDefault="00042690" w:rsidP="001935E5">
      <w:pPr>
        <w:pStyle w:val="Prrafodelista"/>
        <w:numPr>
          <w:ilvl w:val="1"/>
          <w:numId w:val="6"/>
        </w:numPr>
      </w:pPr>
      <w:r>
        <w:t>Aunque vemos</w:t>
      </w:r>
      <w:r w:rsidR="00A133AD">
        <w:t xml:space="preserve"> una excepción con la estadística de </w:t>
      </w:r>
      <w:r w:rsidR="00A133AD">
        <w:rPr>
          <w:i/>
          <w:iCs/>
        </w:rPr>
        <w:t>Asesinato</w:t>
      </w:r>
      <w:r w:rsidR="00A133AD">
        <w:t>, en términos generales sí hay un aumento en las cifras de violencia (Tanto en los valores máximos como mínimos) en relación a urbanización.</w:t>
      </w:r>
    </w:p>
    <w:p w14:paraId="60CD43F1" w14:textId="149ED0CF" w:rsidR="001935E5" w:rsidRPr="00A00B72" w:rsidRDefault="001935E5" w:rsidP="001935E5">
      <w:pPr>
        <w:pStyle w:val="Prrafodelista"/>
        <w:numPr>
          <w:ilvl w:val="0"/>
          <w:numId w:val="6"/>
        </w:numPr>
        <w:rPr>
          <w:b/>
          <w:bCs/>
          <w:sz w:val="28"/>
          <w:szCs w:val="28"/>
        </w:rPr>
      </w:pPr>
      <w:r w:rsidRPr="00A00B72">
        <w:rPr>
          <w:b/>
          <w:bCs/>
          <w:sz w:val="28"/>
          <w:szCs w:val="28"/>
        </w:rPr>
        <w:t>¿Existen estados poco urbanizados pero violentos?</w:t>
      </w:r>
    </w:p>
    <w:p w14:paraId="3A75AE4D" w14:textId="1E6089E7" w:rsidR="00A133AD" w:rsidRDefault="00F376A8" w:rsidP="00A133AD">
      <w:pPr>
        <w:pStyle w:val="Prrafodelista"/>
        <w:numPr>
          <w:ilvl w:val="1"/>
          <w:numId w:val="6"/>
        </w:numPr>
      </w:pPr>
      <w:r>
        <w:t>Georgia. Al menos en asesinatos.</w:t>
      </w:r>
      <w:r w:rsidR="00A00B72">
        <w:br/>
        <w:t>De hecho, a este dato atípicamente alto debemos que el promedio general de los estados poco urbanizados supere en asesinatos al de los estados urbanizados (En la estadística de asesinatos).</w:t>
      </w:r>
    </w:p>
    <w:p w14:paraId="6BC65BD6" w14:textId="78C9B62C" w:rsidR="00F376A8" w:rsidRPr="001935E5" w:rsidRDefault="00F376A8" w:rsidP="00F376A8">
      <w:pPr>
        <w:pStyle w:val="Prrafodelista"/>
        <w:ind w:left="1800"/>
      </w:pPr>
      <w:r w:rsidRPr="00F376A8">
        <w:rPr>
          <w:noProof/>
          <w:lang w:eastAsia="es-MX"/>
        </w:rPr>
        <w:drawing>
          <wp:inline distT="0" distB="0" distL="0" distR="0" wp14:anchorId="4F09341D" wp14:editId="4CBE5197">
            <wp:extent cx="1513114" cy="1104707"/>
            <wp:effectExtent l="0" t="0" r="0" b="635"/>
            <wp:docPr id="1394524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24135" name=""/>
                    <pic:cNvPicPr/>
                  </pic:nvPicPr>
                  <pic:blipFill>
                    <a:blip r:embed="rId22">
                      <a:extLst>
                        <a:ext uri="{28A0092B-C50C-407E-A947-70E740481C1C}">
                          <a14:useLocalDpi xmlns:a14="http://schemas.microsoft.com/office/drawing/2010/main" val="0"/>
                        </a:ext>
                      </a:extLst>
                    </a:blip>
                    <a:stretch>
                      <a:fillRect/>
                    </a:stretch>
                  </pic:blipFill>
                  <pic:spPr>
                    <a:xfrm>
                      <a:off x="0" y="0"/>
                      <a:ext cx="1521160" cy="1110581"/>
                    </a:xfrm>
                    <a:prstGeom prst="rect">
                      <a:avLst/>
                    </a:prstGeom>
                  </pic:spPr>
                </pic:pic>
              </a:graphicData>
            </a:graphic>
          </wp:inline>
        </w:drawing>
      </w:r>
    </w:p>
    <w:p w14:paraId="12922AE7" w14:textId="7A8C16E5" w:rsidR="00F376A8" w:rsidRPr="00A00B72" w:rsidRDefault="001935E5" w:rsidP="001935E5">
      <w:pPr>
        <w:pStyle w:val="Prrafodelista"/>
        <w:numPr>
          <w:ilvl w:val="0"/>
          <w:numId w:val="6"/>
        </w:numPr>
        <w:rPr>
          <w:b/>
          <w:bCs/>
          <w:sz w:val="28"/>
          <w:szCs w:val="28"/>
        </w:rPr>
      </w:pPr>
      <w:r w:rsidRPr="00A00B72">
        <w:rPr>
          <w:b/>
          <w:bCs/>
          <w:sz w:val="28"/>
          <w:szCs w:val="28"/>
        </w:rPr>
        <w:t>¿Existen estados urbanos pero seguros?</w:t>
      </w:r>
    </w:p>
    <w:p w14:paraId="0D969E00" w14:textId="443CF1B8" w:rsidR="00F376A8" w:rsidRDefault="00F376A8" w:rsidP="00F376A8">
      <w:pPr>
        <w:pStyle w:val="Prrafodelista"/>
        <w:numPr>
          <w:ilvl w:val="1"/>
          <w:numId w:val="6"/>
        </w:numPr>
      </w:pPr>
      <w:r>
        <w:t>Colorado por al menos 2 de los tres crímenes evaluados sería nuestro mejor ejemplo de esto.</w:t>
      </w:r>
      <w:r>
        <w:br/>
        <w:t>Sus valores en relación al promedio:</w:t>
      </w:r>
    </w:p>
    <w:p w14:paraId="7A1DB80B" w14:textId="1B7C9150" w:rsidR="00F376A8" w:rsidRDefault="00F376A8" w:rsidP="00F376A8">
      <w:pPr>
        <w:pStyle w:val="Prrafodelista"/>
        <w:numPr>
          <w:ilvl w:val="2"/>
          <w:numId w:val="6"/>
        </w:numPr>
      </w:pPr>
      <w:r w:rsidRPr="00A00B72">
        <w:rPr>
          <w:b/>
          <w:bCs/>
        </w:rPr>
        <w:t>Asesinato</w:t>
      </w:r>
      <w:r>
        <w:t>: 7.9/11.120</w:t>
      </w:r>
    </w:p>
    <w:p w14:paraId="0996B1E7" w14:textId="61C71FA8" w:rsidR="00F376A8" w:rsidRDefault="00F376A8" w:rsidP="00F376A8">
      <w:pPr>
        <w:pStyle w:val="Prrafodelista"/>
        <w:numPr>
          <w:ilvl w:val="2"/>
          <w:numId w:val="6"/>
        </w:numPr>
      </w:pPr>
      <w:r w:rsidRPr="00A00B72">
        <w:rPr>
          <w:b/>
          <w:bCs/>
        </w:rPr>
        <w:t>Asalto</w:t>
      </w:r>
      <w:r>
        <w:t>: 204/265.6</w:t>
      </w:r>
    </w:p>
    <w:p w14:paraId="16D0BEF4" w14:textId="5A5DE3F2" w:rsidR="00F376A8" w:rsidRDefault="00F376A8" w:rsidP="00F376A8">
      <w:pPr>
        <w:pStyle w:val="Prrafodelista"/>
        <w:numPr>
          <w:ilvl w:val="2"/>
          <w:numId w:val="6"/>
        </w:numPr>
      </w:pPr>
      <w:r w:rsidRPr="00A00B72">
        <w:rPr>
          <w:u w:val="single"/>
        </w:rPr>
        <w:t>Sin embargo</w:t>
      </w:r>
      <w:r>
        <w:t>, falla bastante en la tercer estadística con:</w:t>
      </w:r>
      <w:r>
        <w:br/>
      </w:r>
      <w:r w:rsidRPr="00A00B72">
        <w:rPr>
          <w:b/>
          <w:bCs/>
        </w:rPr>
        <w:t>Violación</w:t>
      </w:r>
      <w:r>
        <w:t>: 38.7/33.48</w:t>
      </w:r>
    </w:p>
    <w:p w14:paraId="6B57D6D9" w14:textId="4B598354" w:rsidR="00F376A8" w:rsidRPr="001935E5" w:rsidRDefault="00F376A8" w:rsidP="00F376A8">
      <w:pPr>
        <w:pStyle w:val="Prrafodelista"/>
        <w:ind w:left="1800"/>
      </w:pPr>
      <w:r>
        <w:t xml:space="preserve">En asesinato y asalto queda por </w:t>
      </w:r>
      <w:r w:rsidRPr="00A00B72">
        <w:rPr>
          <w:u w:val="single"/>
        </w:rPr>
        <w:t>debajo</w:t>
      </w:r>
      <w:r>
        <w:t xml:space="preserve"> incluso de estados </w:t>
      </w:r>
      <w:r w:rsidRPr="00A00B72">
        <w:rPr>
          <w:u w:val="single"/>
        </w:rPr>
        <w:t>No-Urbanizados</w:t>
      </w:r>
      <w:r>
        <w:t xml:space="preserve">, sin embargo, la estadística de casos de violación lo hacen destacar en </w:t>
      </w:r>
      <w:r w:rsidR="00A00B72">
        <w:t xml:space="preserve">reportes de crímenes de violación incluso por </w:t>
      </w:r>
      <w:r w:rsidR="00A00B72" w:rsidRPr="00A00B72">
        <w:rPr>
          <w:u w:val="single"/>
        </w:rPr>
        <w:t>encima</w:t>
      </w:r>
      <w:r w:rsidR="00A00B72">
        <w:t xml:space="preserve"> de otros estados </w:t>
      </w:r>
      <w:r w:rsidR="00A00B72" w:rsidRPr="00A00B72">
        <w:rPr>
          <w:u w:val="single"/>
        </w:rPr>
        <w:t>Urbanizados</w:t>
      </w:r>
    </w:p>
    <w:p w14:paraId="120289DA" w14:textId="0A69F9F9" w:rsidR="00A00B72" w:rsidRDefault="00A00B72" w:rsidP="00A00B72">
      <w:pPr>
        <w:pStyle w:val="Ttulo3"/>
      </w:pPr>
      <w:bookmarkStart w:id="13" w:name="_Toc224999481"/>
      <w:r w:rsidRPr="65975B6C">
        <w:t>3</w:t>
      </w:r>
      <w:r>
        <w:t>.3.-</w:t>
      </w:r>
      <w:r w:rsidRPr="65975B6C">
        <w:t xml:space="preserve"> </w:t>
      </w:r>
      <w:r>
        <w:t xml:space="preserve">Conclusión de este </w:t>
      </w:r>
      <w:proofErr w:type="spellStart"/>
      <w:r>
        <w:t>dataset</w:t>
      </w:r>
      <w:bookmarkEnd w:id="13"/>
      <w:proofErr w:type="spellEnd"/>
    </w:p>
    <w:p w14:paraId="1D04B5E6" w14:textId="7DE2B27C" w:rsidR="00A00B72" w:rsidRDefault="00A00B72" w:rsidP="00A00B72">
      <w:r w:rsidRPr="00A00B72">
        <w:t xml:space="preserve">Los estados con mayor urbanización tienden a presentar </w:t>
      </w:r>
      <w:r w:rsidRPr="00A00B72">
        <w:rPr>
          <w:b/>
          <w:bCs/>
        </w:rPr>
        <w:t>niveles más altos de asalto y violación</w:t>
      </w:r>
      <w:r w:rsidRPr="00A00B72">
        <w:t>, pero no necesariamente de asesinato.</w:t>
      </w:r>
    </w:p>
    <w:p w14:paraId="3E95140C" w14:textId="453E1C72" w:rsidR="00A00B72" w:rsidRPr="00A00B72" w:rsidRDefault="00A00B72" w:rsidP="00A00B72">
      <w:pPr>
        <w:pStyle w:val="Prrafodelista"/>
        <w:numPr>
          <w:ilvl w:val="0"/>
          <w:numId w:val="8"/>
        </w:numPr>
      </w:pPr>
      <w:r>
        <w:t>A</w:t>
      </w:r>
      <w:r w:rsidRPr="00A00B72">
        <w:t>salto y violación sí aumentan con urbanización</w:t>
      </w:r>
    </w:p>
    <w:p w14:paraId="782EF06A" w14:textId="7AD613AF" w:rsidR="00A00B72" w:rsidRDefault="00A00B72" w:rsidP="00A00B72">
      <w:pPr>
        <w:pStyle w:val="Prrafodelista"/>
        <w:numPr>
          <w:ilvl w:val="0"/>
          <w:numId w:val="8"/>
        </w:numPr>
      </w:pPr>
      <w:r w:rsidRPr="00A00B72">
        <w:t>Asesinato NO necesariamente (los no-urbanos violentos tienen media mayor)</w:t>
      </w:r>
    </w:p>
    <w:p w14:paraId="4E7FEF06" w14:textId="7C8405CC" w:rsidR="00A00B72" w:rsidRDefault="00A00B72" w:rsidP="00A00B72">
      <w:r>
        <w:t xml:space="preserve">Pero me gustaría concentrarme en que la estadística de asesinato no aumenta de forma general en los estados “No-Urbanizados”. Sólo en Georgia. </w:t>
      </w:r>
      <w:r>
        <w:br/>
        <w:t xml:space="preserve">Por lo que vale la pena aceptar la interpretación de que esta estadística </w:t>
      </w:r>
      <w:r w:rsidR="00444E6C">
        <w:t xml:space="preserve">de asesinatos </w:t>
      </w:r>
      <w:r w:rsidR="00444E6C">
        <w:lastRenderedPageBreak/>
        <w:t>en estados No-Urbanizados</w:t>
      </w:r>
      <w:r>
        <w:t xml:space="preserve"> está concentrada en casos específicos y no </w:t>
      </w:r>
      <w:r w:rsidR="00444E6C">
        <w:t>distribuida</w:t>
      </w:r>
      <w:r>
        <w:t xml:space="preserve"> como en Estados urbanos.</w:t>
      </w:r>
    </w:p>
    <w:p w14:paraId="28169F93" w14:textId="4EB18C89" w:rsidR="00444E6C" w:rsidRDefault="00444E6C" w:rsidP="00A00B72">
      <w:r w:rsidRPr="00444E6C">
        <w:t>Algunos estados urbanos pueden ser relativamente seguros en ciertos delitos violentos, pero no necesariamente en todos</w:t>
      </w:r>
      <w:r>
        <w:t xml:space="preserve">, como fue el caso de </w:t>
      </w:r>
      <w:r>
        <w:rPr>
          <w:i/>
          <w:iCs/>
        </w:rPr>
        <w:t>Colorado</w:t>
      </w:r>
      <w:r>
        <w:t>.</w:t>
      </w:r>
    </w:p>
    <w:p w14:paraId="64684E78" w14:textId="773DE0CB" w:rsidR="00444E6C" w:rsidRDefault="00042690" w:rsidP="00A00B72">
      <w:r>
        <w:t>Entonces,</w:t>
      </w:r>
      <w:r w:rsidR="00444E6C">
        <w:t xml:space="preserve"> aunque l</w:t>
      </w:r>
      <w:r w:rsidR="00444E6C" w:rsidRPr="00444E6C">
        <w:t xml:space="preserve">a urbanización muestra una relación positiva con ciertos tipos de delitos violentos, </w:t>
      </w:r>
      <w:r w:rsidR="00444E6C">
        <w:t>(</w:t>
      </w:r>
      <w:r w:rsidR="00444E6C" w:rsidRPr="00444E6C">
        <w:t>particularmente asalto y violación</w:t>
      </w:r>
      <w:r w:rsidR="00444E6C">
        <w:t>), e</w:t>
      </w:r>
      <w:r w:rsidR="00444E6C" w:rsidRPr="00444E6C">
        <w:t>sta relación no es uniforme en todos los crímenes, ya que el asesinato no presenta el mismo patrón. Además, existen excepciones significativas dentro de cada grupo, lo que indica que la urbanización por sí sola no explica completamente los niveles de criminalidad. Es probable que intervengan otros factores estructurales y socioeconómicos.</w:t>
      </w:r>
    </w:p>
    <w:p w14:paraId="3B2E49B3" w14:textId="77777777" w:rsidR="00444E6C" w:rsidRPr="00444E6C" w:rsidRDefault="00444E6C" w:rsidP="00A00B72"/>
    <w:p w14:paraId="59C16DAF" w14:textId="77777777" w:rsidR="00A00B72" w:rsidRPr="00A00B72" w:rsidRDefault="00A00B72" w:rsidP="00A00B72"/>
    <w:p w14:paraId="5B8D9BAC" w14:textId="509C29F5" w:rsidR="001935E5" w:rsidRPr="001935E5" w:rsidRDefault="001935E5" w:rsidP="00A00B72"/>
    <w:sectPr w:rsidR="001935E5" w:rsidRPr="001935E5" w:rsidSect="00ED56A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1C32FC"/>
    <w:multiLevelType w:val="hybridMultilevel"/>
    <w:tmpl w:val="301639D8"/>
    <w:lvl w:ilvl="0" w:tplc="A21CA84E">
      <w:start w:val="1"/>
      <w:numFmt w:val="bullet"/>
      <w:lvlText w:val=""/>
      <w:lvlJc w:val="left"/>
      <w:pPr>
        <w:ind w:left="720" w:hanging="360"/>
      </w:pPr>
      <w:rPr>
        <w:rFonts w:ascii="Symbol" w:hAnsi="Symbol" w:hint="default"/>
      </w:rPr>
    </w:lvl>
    <w:lvl w:ilvl="1" w:tplc="6090D45A">
      <w:start w:val="1"/>
      <w:numFmt w:val="bullet"/>
      <w:lvlText w:val="o"/>
      <w:lvlJc w:val="left"/>
      <w:pPr>
        <w:ind w:left="1440" w:hanging="360"/>
      </w:pPr>
      <w:rPr>
        <w:rFonts w:ascii="Courier New" w:hAnsi="Courier New" w:hint="default"/>
      </w:rPr>
    </w:lvl>
    <w:lvl w:ilvl="2" w:tplc="000C2E5A">
      <w:start w:val="1"/>
      <w:numFmt w:val="bullet"/>
      <w:lvlText w:val=""/>
      <w:lvlJc w:val="left"/>
      <w:pPr>
        <w:ind w:left="2160" w:hanging="360"/>
      </w:pPr>
      <w:rPr>
        <w:rFonts w:ascii="Wingdings" w:hAnsi="Wingdings" w:hint="default"/>
      </w:rPr>
    </w:lvl>
    <w:lvl w:ilvl="3" w:tplc="BAC00AB6">
      <w:start w:val="1"/>
      <w:numFmt w:val="bullet"/>
      <w:lvlText w:val=""/>
      <w:lvlJc w:val="left"/>
      <w:pPr>
        <w:ind w:left="2880" w:hanging="360"/>
      </w:pPr>
      <w:rPr>
        <w:rFonts w:ascii="Symbol" w:hAnsi="Symbol" w:hint="default"/>
      </w:rPr>
    </w:lvl>
    <w:lvl w:ilvl="4" w:tplc="3496B8BC">
      <w:start w:val="1"/>
      <w:numFmt w:val="bullet"/>
      <w:lvlText w:val="o"/>
      <w:lvlJc w:val="left"/>
      <w:pPr>
        <w:ind w:left="3600" w:hanging="360"/>
      </w:pPr>
      <w:rPr>
        <w:rFonts w:ascii="Courier New" w:hAnsi="Courier New" w:hint="default"/>
      </w:rPr>
    </w:lvl>
    <w:lvl w:ilvl="5" w:tplc="AF667DAC">
      <w:start w:val="1"/>
      <w:numFmt w:val="bullet"/>
      <w:lvlText w:val=""/>
      <w:lvlJc w:val="left"/>
      <w:pPr>
        <w:ind w:left="4320" w:hanging="360"/>
      </w:pPr>
      <w:rPr>
        <w:rFonts w:ascii="Wingdings" w:hAnsi="Wingdings" w:hint="default"/>
      </w:rPr>
    </w:lvl>
    <w:lvl w:ilvl="6" w:tplc="9A6469A8">
      <w:start w:val="1"/>
      <w:numFmt w:val="bullet"/>
      <w:lvlText w:val=""/>
      <w:lvlJc w:val="left"/>
      <w:pPr>
        <w:ind w:left="5040" w:hanging="360"/>
      </w:pPr>
      <w:rPr>
        <w:rFonts w:ascii="Symbol" w:hAnsi="Symbol" w:hint="default"/>
      </w:rPr>
    </w:lvl>
    <w:lvl w:ilvl="7" w:tplc="C5BEB798">
      <w:start w:val="1"/>
      <w:numFmt w:val="bullet"/>
      <w:lvlText w:val="o"/>
      <w:lvlJc w:val="left"/>
      <w:pPr>
        <w:ind w:left="5760" w:hanging="360"/>
      </w:pPr>
      <w:rPr>
        <w:rFonts w:ascii="Courier New" w:hAnsi="Courier New" w:hint="default"/>
      </w:rPr>
    </w:lvl>
    <w:lvl w:ilvl="8" w:tplc="D662263A">
      <w:start w:val="1"/>
      <w:numFmt w:val="bullet"/>
      <w:lvlText w:val=""/>
      <w:lvlJc w:val="left"/>
      <w:pPr>
        <w:ind w:left="6480" w:hanging="360"/>
      </w:pPr>
      <w:rPr>
        <w:rFonts w:ascii="Wingdings" w:hAnsi="Wingdings" w:hint="default"/>
      </w:rPr>
    </w:lvl>
  </w:abstractNum>
  <w:abstractNum w:abstractNumId="1">
    <w:nsid w:val="0FE02C2D"/>
    <w:multiLevelType w:val="hybridMultilevel"/>
    <w:tmpl w:val="50BCC15C"/>
    <w:lvl w:ilvl="0" w:tplc="7AE66B10">
      <w:start w:val="1"/>
      <w:numFmt w:val="bullet"/>
      <w:lvlText w:val=""/>
      <w:lvlJc w:val="left"/>
      <w:pPr>
        <w:ind w:left="720" w:hanging="360"/>
      </w:pPr>
      <w:rPr>
        <w:rFonts w:ascii="Symbol" w:hAnsi="Symbol" w:hint="default"/>
      </w:rPr>
    </w:lvl>
    <w:lvl w:ilvl="1" w:tplc="A9C0D020">
      <w:start w:val="1"/>
      <w:numFmt w:val="bullet"/>
      <w:lvlText w:val="o"/>
      <w:lvlJc w:val="left"/>
      <w:pPr>
        <w:ind w:left="1440" w:hanging="360"/>
      </w:pPr>
      <w:rPr>
        <w:rFonts w:ascii="Courier New" w:hAnsi="Courier New" w:hint="default"/>
      </w:rPr>
    </w:lvl>
    <w:lvl w:ilvl="2" w:tplc="19566E78">
      <w:start w:val="1"/>
      <w:numFmt w:val="bullet"/>
      <w:lvlText w:val=""/>
      <w:lvlJc w:val="left"/>
      <w:pPr>
        <w:ind w:left="2160" w:hanging="360"/>
      </w:pPr>
      <w:rPr>
        <w:rFonts w:ascii="Wingdings" w:hAnsi="Wingdings" w:hint="default"/>
      </w:rPr>
    </w:lvl>
    <w:lvl w:ilvl="3" w:tplc="7B96B65C">
      <w:start w:val="1"/>
      <w:numFmt w:val="bullet"/>
      <w:lvlText w:val=""/>
      <w:lvlJc w:val="left"/>
      <w:pPr>
        <w:ind w:left="2880" w:hanging="360"/>
      </w:pPr>
      <w:rPr>
        <w:rFonts w:ascii="Symbol" w:hAnsi="Symbol" w:hint="default"/>
      </w:rPr>
    </w:lvl>
    <w:lvl w:ilvl="4" w:tplc="8AB4BB2E">
      <w:start w:val="1"/>
      <w:numFmt w:val="bullet"/>
      <w:lvlText w:val="o"/>
      <w:lvlJc w:val="left"/>
      <w:pPr>
        <w:ind w:left="3600" w:hanging="360"/>
      </w:pPr>
      <w:rPr>
        <w:rFonts w:ascii="Courier New" w:hAnsi="Courier New" w:hint="default"/>
      </w:rPr>
    </w:lvl>
    <w:lvl w:ilvl="5" w:tplc="8C483F16">
      <w:start w:val="1"/>
      <w:numFmt w:val="bullet"/>
      <w:lvlText w:val=""/>
      <w:lvlJc w:val="left"/>
      <w:pPr>
        <w:ind w:left="4320" w:hanging="360"/>
      </w:pPr>
      <w:rPr>
        <w:rFonts w:ascii="Wingdings" w:hAnsi="Wingdings" w:hint="default"/>
      </w:rPr>
    </w:lvl>
    <w:lvl w:ilvl="6" w:tplc="79A40666">
      <w:start w:val="1"/>
      <w:numFmt w:val="bullet"/>
      <w:lvlText w:val=""/>
      <w:lvlJc w:val="left"/>
      <w:pPr>
        <w:ind w:left="5040" w:hanging="360"/>
      </w:pPr>
      <w:rPr>
        <w:rFonts w:ascii="Symbol" w:hAnsi="Symbol" w:hint="default"/>
      </w:rPr>
    </w:lvl>
    <w:lvl w:ilvl="7" w:tplc="CA70E298">
      <w:start w:val="1"/>
      <w:numFmt w:val="bullet"/>
      <w:lvlText w:val="o"/>
      <w:lvlJc w:val="left"/>
      <w:pPr>
        <w:ind w:left="5760" w:hanging="360"/>
      </w:pPr>
      <w:rPr>
        <w:rFonts w:ascii="Courier New" w:hAnsi="Courier New" w:hint="default"/>
      </w:rPr>
    </w:lvl>
    <w:lvl w:ilvl="8" w:tplc="707CE74A">
      <w:start w:val="1"/>
      <w:numFmt w:val="bullet"/>
      <w:lvlText w:val=""/>
      <w:lvlJc w:val="left"/>
      <w:pPr>
        <w:ind w:left="6480" w:hanging="360"/>
      </w:pPr>
      <w:rPr>
        <w:rFonts w:ascii="Wingdings" w:hAnsi="Wingdings" w:hint="default"/>
      </w:rPr>
    </w:lvl>
  </w:abstractNum>
  <w:abstractNum w:abstractNumId="2">
    <w:nsid w:val="11CE4B11"/>
    <w:multiLevelType w:val="hybridMultilevel"/>
    <w:tmpl w:val="2F505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1FCA494C"/>
    <w:multiLevelType w:val="hybridMultilevel"/>
    <w:tmpl w:val="01989052"/>
    <w:lvl w:ilvl="0" w:tplc="08C000F0">
      <w:start w:val="1"/>
      <w:numFmt w:val="bullet"/>
      <w:lvlText w:val="·"/>
      <w:lvlJc w:val="left"/>
      <w:pPr>
        <w:ind w:left="720" w:hanging="360"/>
      </w:pPr>
      <w:rPr>
        <w:rFonts w:ascii="Symbol" w:hAnsi="Symbol" w:hint="default"/>
      </w:rPr>
    </w:lvl>
    <w:lvl w:ilvl="1" w:tplc="5088DC64">
      <w:start w:val="1"/>
      <w:numFmt w:val="bullet"/>
      <w:lvlText w:val="o"/>
      <w:lvlJc w:val="left"/>
      <w:pPr>
        <w:ind w:left="1440" w:hanging="360"/>
      </w:pPr>
      <w:rPr>
        <w:rFonts w:ascii="Courier New" w:hAnsi="Courier New" w:hint="default"/>
      </w:rPr>
    </w:lvl>
    <w:lvl w:ilvl="2" w:tplc="AB123FC6">
      <w:start w:val="1"/>
      <w:numFmt w:val="bullet"/>
      <w:lvlText w:val=""/>
      <w:lvlJc w:val="left"/>
      <w:pPr>
        <w:ind w:left="2160" w:hanging="360"/>
      </w:pPr>
      <w:rPr>
        <w:rFonts w:ascii="Wingdings" w:hAnsi="Wingdings" w:hint="default"/>
      </w:rPr>
    </w:lvl>
    <w:lvl w:ilvl="3" w:tplc="E54066D0">
      <w:start w:val="1"/>
      <w:numFmt w:val="bullet"/>
      <w:lvlText w:val=""/>
      <w:lvlJc w:val="left"/>
      <w:pPr>
        <w:ind w:left="2880" w:hanging="360"/>
      </w:pPr>
      <w:rPr>
        <w:rFonts w:ascii="Symbol" w:hAnsi="Symbol" w:hint="default"/>
      </w:rPr>
    </w:lvl>
    <w:lvl w:ilvl="4" w:tplc="A03ED928">
      <w:start w:val="1"/>
      <w:numFmt w:val="bullet"/>
      <w:lvlText w:val="o"/>
      <w:lvlJc w:val="left"/>
      <w:pPr>
        <w:ind w:left="3600" w:hanging="360"/>
      </w:pPr>
      <w:rPr>
        <w:rFonts w:ascii="Courier New" w:hAnsi="Courier New" w:hint="default"/>
      </w:rPr>
    </w:lvl>
    <w:lvl w:ilvl="5" w:tplc="5E30DCD4">
      <w:start w:val="1"/>
      <w:numFmt w:val="bullet"/>
      <w:lvlText w:val=""/>
      <w:lvlJc w:val="left"/>
      <w:pPr>
        <w:ind w:left="4320" w:hanging="360"/>
      </w:pPr>
      <w:rPr>
        <w:rFonts w:ascii="Wingdings" w:hAnsi="Wingdings" w:hint="default"/>
      </w:rPr>
    </w:lvl>
    <w:lvl w:ilvl="6" w:tplc="3DF8C53A">
      <w:start w:val="1"/>
      <w:numFmt w:val="bullet"/>
      <w:lvlText w:val=""/>
      <w:lvlJc w:val="left"/>
      <w:pPr>
        <w:ind w:left="5040" w:hanging="360"/>
      </w:pPr>
      <w:rPr>
        <w:rFonts w:ascii="Symbol" w:hAnsi="Symbol" w:hint="default"/>
      </w:rPr>
    </w:lvl>
    <w:lvl w:ilvl="7" w:tplc="D7DEDBB8">
      <w:start w:val="1"/>
      <w:numFmt w:val="bullet"/>
      <w:lvlText w:val="o"/>
      <w:lvlJc w:val="left"/>
      <w:pPr>
        <w:ind w:left="5760" w:hanging="360"/>
      </w:pPr>
      <w:rPr>
        <w:rFonts w:ascii="Courier New" w:hAnsi="Courier New" w:hint="default"/>
      </w:rPr>
    </w:lvl>
    <w:lvl w:ilvl="8" w:tplc="A09CED94">
      <w:start w:val="1"/>
      <w:numFmt w:val="bullet"/>
      <w:lvlText w:val=""/>
      <w:lvlJc w:val="left"/>
      <w:pPr>
        <w:ind w:left="6480" w:hanging="360"/>
      </w:pPr>
      <w:rPr>
        <w:rFonts w:ascii="Wingdings" w:hAnsi="Wingdings" w:hint="default"/>
      </w:rPr>
    </w:lvl>
  </w:abstractNum>
  <w:abstractNum w:abstractNumId="4">
    <w:nsid w:val="445D602E"/>
    <w:multiLevelType w:val="hybridMultilevel"/>
    <w:tmpl w:val="3B2096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nsid w:val="475D75FE"/>
    <w:multiLevelType w:val="hybridMultilevel"/>
    <w:tmpl w:val="A7DC2A88"/>
    <w:lvl w:ilvl="0" w:tplc="7AE66B1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nsid w:val="4DDB1CCD"/>
    <w:multiLevelType w:val="hybridMultilevel"/>
    <w:tmpl w:val="1F7C510C"/>
    <w:lvl w:ilvl="0" w:tplc="7AE66B10">
      <w:start w:val="1"/>
      <w:numFmt w:val="bullet"/>
      <w:lvlText w:val=""/>
      <w:lvlJc w:val="left"/>
      <w:pPr>
        <w:ind w:left="1080" w:hanging="360"/>
      </w:pPr>
      <w:rPr>
        <w:rFonts w:ascii="Symbol" w:hAnsi="Symbol" w:hint="default"/>
      </w:rPr>
    </w:lvl>
    <w:lvl w:ilvl="1" w:tplc="1C86C892">
      <w:start w:val="1"/>
      <w:numFmt w:val="bullet"/>
      <w:lvlText w:val="="/>
      <w:lvlJc w:val="left"/>
      <w:pPr>
        <w:ind w:left="1800" w:hanging="360"/>
      </w:pPr>
      <w:rPr>
        <w:rFonts w:ascii="Courier New" w:hAnsi="Courier New" w:hint="default"/>
      </w:rPr>
    </w:lvl>
    <w:lvl w:ilvl="2" w:tplc="080A0005">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nsid w:val="581C68C9"/>
    <w:multiLevelType w:val="hybridMultilevel"/>
    <w:tmpl w:val="59D0DB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nsid w:val="62657DE2"/>
    <w:multiLevelType w:val="hybridMultilevel"/>
    <w:tmpl w:val="49828C7C"/>
    <w:lvl w:ilvl="0" w:tplc="1C86C892">
      <w:start w:val="1"/>
      <w:numFmt w:val="bullet"/>
      <w:lvlText w:val="="/>
      <w:lvlJc w:val="left"/>
      <w:pPr>
        <w:ind w:left="360" w:hanging="360"/>
      </w:pPr>
      <w:rPr>
        <w:rFonts w:ascii="Courier New" w:hAnsi="Courier New" w:hint="default"/>
      </w:rPr>
    </w:lvl>
    <w:lvl w:ilvl="1" w:tplc="080A0003" w:tentative="1">
      <w:start w:val="1"/>
      <w:numFmt w:val="bullet"/>
      <w:lvlText w:val="o"/>
      <w:lvlJc w:val="left"/>
      <w:pPr>
        <w:ind w:left="0" w:hanging="360"/>
      </w:pPr>
      <w:rPr>
        <w:rFonts w:ascii="Courier New" w:hAnsi="Courier New" w:cs="Courier New" w:hint="default"/>
      </w:rPr>
    </w:lvl>
    <w:lvl w:ilvl="2" w:tplc="080A0005" w:tentative="1">
      <w:start w:val="1"/>
      <w:numFmt w:val="bullet"/>
      <w:lvlText w:val=""/>
      <w:lvlJc w:val="left"/>
      <w:pPr>
        <w:ind w:left="720" w:hanging="360"/>
      </w:pPr>
      <w:rPr>
        <w:rFonts w:ascii="Wingdings" w:hAnsi="Wingdings" w:hint="default"/>
      </w:rPr>
    </w:lvl>
    <w:lvl w:ilvl="3" w:tplc="080A0001" w:tentative="1">
      <w:start w:val="1"/>
      <w:numFmt w:val="bullet"/>
      <w:lvlText w:val=""/>
      <w:lvlJc w:val="left"/>
      <w:pPr>
        <w:ind w:left="1440" w:hanging="360"/>
      </w:pPr>
      <w:rPr>
        <w:rFonts w:ascii="Symbol" w:hAnsi="Symbol" w:hint="default"/>
      </w:rPr>
    </w:lvl>
    <w:lvl w:ilvl="4" w:tplc="080A0003" w:tentative="1">
      <w:start w:val="1"/>
      <w:numFmt w:val="bullet"/>
      <w:lvlText w:val="o"/>
      <w:lvlJc w:val="left"/>
      <w:pPr>
        <w:ind w:left="2160" w:hanging="360"/>
      </w:pPr>
      <w:rPr>
        <w:rFonts w:ascii="Courier New" w:hAnsi="Courier New" w:cs="Courier New" w:hint="default"/>
      </w:rPr>
    </w:lvl>
    <w:lvl w:ilvl="5" w:tplc="080A0005" w:tentative="1">
      <w:start w:val="1"/>
      <w:numFmt w:val="bullet"/>
      <w:lvlText w:val=""/>
      <w:lvlJc w:val="left"/>
      <w:pPr>
        <w:ind w:left="2880" w:hanging="360"/>
      </w:pPr>
      <w:rPr>
        <w:rFonts w:ascii="Wingdings" w:hAnsi="Wingdings" w:hint="default"/>
      </w:rPr>
    </w:lvl>
    <w:lvl w:ilvl="6" w:tplc="080A0001" w:tentative="1">
      <w:start w:val="1"/>
      <w:numFmt w:val="bullet"/>
      <w:lvlText w:val=""/>
      <w:lvlJc w:val="left"/>
      <w:pPr>
        <w:ind w:left="3600" w:hanging="360"/>
      </w:pPr>
      <w:rPr>
        <w:rFonts w:ascii="Symbol" w:hAnsi="Symbol" w:hint="default"/>
      </w:rPr>
    </w:lvl>
    <w:lvl w:ilvl="7" w:tplc="080A0003" w:tentative="1">
      <w:start w:val="1"/>
      <w:numFmt w:val="bullet"/>
      <w:lvlText w:val="o"/>
      <w:lvlJc w:val="left"/>
      <w:pPr>
        <w:ind w:left="4320" w:hanging="360"/>
      </w:pPr>
      <w:rPr>
        <w:rFonts w:ascii="Courier New" w:hAnsi="Courier New" w:cs="Courier New" w:hint="default"/>
      </w:rPr>
    </w:lvl>
    <w:lvl w:ilvl="8" w:tplc="080A0005" w:tentative="1">
      <w:start w:val="1"/>
      <w:numFmt w:val="bullet"/>
      <w:lvlText w:val=""/>
      <w:lvlJc w:val="left"/>
      <w:pPr>
        <w:ind w:left="5040" w:hanging="360"/>
      </w:pPr>
      <w:rPr>
        <w:rFonts w:ascii="Wingdings" w:hAnsi="Wingdings" w:hint="default"/>
      </w:rPr>
    </w:lvl>
  </w:abstractNum>
  <w:abstractNum w:abstractNumId="9">
    <w:nsid w:val="659E1CC5"/>
    <w:multiLevelType w:val="hybridMultilevel"/>
    <w:tmpl w:val="B02E89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nsid w:val="6AA17384"/>
    <w:multiLevelType w:val="multilevel"/>
    <w:tmpl w:val="B9C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0F23B25"/>
    <w:multiLevelType w:val="hybridMultilevel"/>
    <w:tmpl w:val="7E00329E"/>
    <w:lvl w:ilvl="0" w:tplc="0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12">
    <w:nsid w:val="71005E1F"/>
    <w:multiLevelType w:val="hybridMultilevel"/>
    <w:tmpl w:val="2A80F456"/>
    <w:lvl w:ilvl="0" w:tplc="080A000F">
      <w:start w:val="1"/>
      <w:numFmt w:val="decimal"/>
      <w:lvlText w:val="%1."/>
      <w:lvlJc w:val="left"/>
      <w:pPr>
        <w:ind w:left="720" w:hanging="360"/>
      </w:pPr>
    </w:lvl>
    <w:lvl w:ilvl="1" w:tplc="531CBC90">
      <w:numFmt w:val="bullet"/>
      <w:lvlText w:val="-"/>
      <w:lvlJc w:val="left"/>
      <w:pPr>
        <w:ind w:left="1440" w:hanging="360"/>
      </w:pPr>
      <w:rPr>
        <w:rFonts w:ascii="Aptos" w:eastAsiaTheme="minorHAnsi" w:hAnsi="Aptos" w:cstheme="minorBid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nsid w:val="73CF2156"/>
    <w:multiLevelType w:val="hybridMultilevel"/>
    <w:tmpl w:val="55E6C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13"/>
  </w:num>
  <w:num w:numId="5">
    <w:abstractNumId w:val="5"/>
  </w:num>
  <w:num w:numId="6">
    <w:abstractNumId w:val="6"/>
  </w:num>
  <w:num w:numId="7">
    <w:abstractNumId w:val="8"/>
  </w:num>
  <w:num w:numId="8">
    <w:abstractNumId w:val="11"/>
  </w:num>
  <w:num w:numId="9">
    <w:abstractNumId w:val="10"/>
  </w:num>
  <w:num w:numId="10">
    <w:abstractNumId w:val="4"/>
  </w:num>
  <w:num w:numId="11">
    <w:abstractNumId w:val="2"/>
  </w:num>
  <w:num w:numId="12">
    <w:abstractNumId w:val="9"/>
  </w:num>
  <w:num w:numId="13">
    <w:abstractNumId w:val="1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56A2"/>
    <w:rsid w:val="00005E44"/>
    <w:rsid w:val="000160AD"/>
    <w:rsid w:val="00042690"/>
    <w:rsid w:val="00052BDF"/>
    <w:rsid w:val="000A6F56"/>
    <w:rsid w:val="000B2FBB"/>
    <w:rsid w:val="000C18F4"/>
    <w:rsid w:val="000F15E5"/>
    <w:rsid w:val="00114211"/>
    <w:rsid w:val="00122D73"/>
    <w:rsid w:val="00154C40"/>
    <w:rsid w:val="001674C4"/>
    <w:rsid w:val="00172B23"/>
    <w:rsid w:val="001935E5"/>
    <w:rsid w:val="001B1828"/>
    <w:rsid w:val="00214CB6"/>
    <w:rsid w:val="00224C54"/>
    <w:rsid w:val="0029499A"/>
    <w:rsid w:val="00313752"/>
    <w:rsid w:val="0033325C"/>
    <w:rsid w:val="003B59E7"/>
    <w:rsid w:val="003D11A3"/>
    <w:rsid w:val="003E52B8"/>
    <w:rsid w:val="00401358"/>
    <w:rsid w:val="00444E6C"/>
    <w:rsid w:val="004F5E94"/>
    <w:rsid w:val="005E416F"/>
    <w:rsid w:val="007F5007"/>
    <w:rsid w:val="008542D8"/>
    <w:rsid w:val="00862236"/>
    <w:rsid w:val="00885702"/>
    <w:rsid w:val="00A00B72"/>
    <w:rsid w:val="00A133AD"/>
    <w:rsid w:val="00A21235"/>
    <w:rsid w:val="00A411E2"/>
    <w:rsid w:val="00A70E3B"/>
    <w:rsid w:val="00A7632F"/>
    <w:rsid w:val="00A814BB"/>
    <w:rsid w:val="00BA25CC"/>
    <w:rsid w:val="00C63B89"/>
    <w:rsid w:val="00D219C6"/>
    <w:rsid w:val="00D253F3"/>
    <w:rsid w:val="00DA1A2A"/>
    <w:rsid w:val="00ED56A2"/>
    <w:rsid w:val="00F376A8"/>
    <w:rsid w:val="00F94AB2"/>
    <w:rsid w:val="04BC42C0"/>
    <w:rsid w:val="1AFCC58F"/>
    <w:rsid w:val="32782ABA"/>
    <w:rsid w:val="577823D8"/>
    <w:rsid w:val="65975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4F0AE"/>
  <w15:chartTrackingRefBased/>
  <w15:docId w15:val="{0619DE3F-02EE-4271-B621-5864856F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56A2"/>
    <w:rPr>
      <w:lang w:val="es-MX"/>
    </w:rPr>
  </w:style>
  <w:style w:type="paragraph" w:styleId="Ttulo1">
    <w:name w:val="heading 1"/>
    <w:basedOn w:val="Normal"/>
    <w:next w:val="Normal"/>
    <w:link w:val="Ttulo1Car"/>
    <w:uiPriority w:val="9"/>
    <w:qFormat/>
    <w:rsid w:val="00ED5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D5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6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6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6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6A2"/>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ED56A2"/>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semiHidden/>
    <w:rsid w:val="00ED56A2"/>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semiHidden/>
    <w:rsid w:val="00ED56A2"/>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ED56A2"/>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ED56A2"/>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ED56A2"/>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ED56A2"/>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ED56A2"/>
    <w:rPr>
      <w:rFonts w:eastAsiaTheme="majorEastAsia" w:cstheme="majorBidi"/>
      <w:color w:val="272727" w:themeColor="text1" w:themeTint="D8"/>
      <w:lang w:val="es-MX"/>
    </w:rPr>
  </w:style>
  <w:style w:type="paragraph" w:styleId="Puesto">
    <w:name w:val="Title"/>
    <w:basedOn w:val="Normal"/>
    <w:next w:val="Normal"/>
    <w:link w:val="PuestoCar"/>
    <w:uiPriority w:val="10"/>
    <w:qFormat/>
    <w:rsid w:val="00ED5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ED56A2"/>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ED5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6A2"/>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ED56A2"/>
    <w:pPr>
      <w:spacing w:before="160"/>
      <w:jc w:val="center"/>
    </w:pPr>
    <w:rPr>
      <w:i/>
      <w:iCs/>
      <w:color w:val="404040" w:themeColor="text1" w:themeTint="BF"/>
    </w:rPr>
  </w:style>
  <w:style w:type="character" w:customStyle="1" w:styleId="CitaCar">
    <w:name w:val="Cita Car"/>
    <w:basedOn w:val="Fuentedeprrafopredeter"/>
    <w:link w:val="Cita"/>
    <w:uiPriority w:val="29"/>
    <w:rsid w:val="00ED56A2"/>
    <w:rPr>
      <w:i/>
      <w:iCs/>
      <w:color w:val="404040" w:themeColor="text1" w:themeTint="BF"/>
      <w:lang w:val="es-MX"/>
    </w:rPr>
  </w:style>
  <w:style w:type="paragraph" w:styleId="Prrafodelista">
    <w:name w:val="List Paragraph"/>
    <w:basedOn w:val="Normal"/>
    <w:uiPriority w:val="34"/>
    <w:qFormat/>
    <w:rsid w:val="00ED56A2"/>
    <w:pPr>
      <w:ind w:left="720"/>
      <w:contextualSpacing/>
    </w:pPr>
  </w:style>
  <w:style w:type="character" w:styleId="nfasisintenso">
    <w:name w:val="Intense Emphasis"/>
    <w:basedOn w:val="Fuentedeprrafopredeter"/>
    <w:uiPriority w:val="21"/>
    <w:qFormat/>
    <w:rsid w:val="00ED56A2"/>
    <w:rPr>
      <w:i/>
      <w:iCs/>
      <w:color w:val="0F4761" w:themeColor="accent1" w:themeShade="BF"/>
    </w:rPr>
  </w:style>
  <w:style w:type="paragraph" w:styleId="Citadestacada">
    <w:name w:val="Intense Quote"/>
    <w:basedOn w:val="Normal"/>
    <w:next w:val="Normal"/>
    <w:link w:val="CitadestacadaCar"/>
    <w:uiPriority w:val="30"/>
    <w:qFormat/>
    <w:rsid w:val="00ED5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6A2"/>
    <w:rPr>
      <w:i/>
      <w:iCs/>
      <w:color w:val="0F4761" w:themeColor="accent1" w:themeShade="BF"/>
      <w:lang w:val="es-MX"/>
    </w:rPr>
  </w:style>
  <w:style w:type="character" w:styleId="Referenciaintensa">
    <w:name w:val="Intense Reference"/>
    <w:basedOn w:val="Fuentedeprrafopredeter"/>
    <w:uiPriority w:val="32"/>
    <w:qFormat/>
    <w:rsid w:val="00ED56A2"/>
    <w:rPr>
      <w:b/>
      <w:bCs/>
      <w:smallCaps/>
      <w:color w:val="0F4761" w:themeColor="accent1" w:themeShade="BF"/>
      <w:spacing w:val="5"/>
    </w:rPr>
  </w:style>
  <w:style w:type="table" w:styleId="Tablaconcuadrcula">
    <w:name w:val="Table Grid"/>
    <w:basedOn w:val="Tablanormal"/>
    <w:uiPriority w:val="59"/>
    <w:rsid w:val="00ED56A2"/>
    <w:pPr>
      <w:spacing w:after="0" w:line="240" w:lineRule="auto"/>
    </w:pPr>
    <w:rPr>
      <w:rFonts w:eastAsiaTheme="minorEastAsia"/>
      <w:lang w:val="es-US" w:eastAsia="es-E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72B23"/>
    <w:rPr>
      <w:rFonts w:ascii="Times New Roman" w:hAnsi="Times New Roman" w:cs="Times New Roman"/>
    </w:rPr>
  </w:style>
  <w:style w:type="paragraph" w:styleId="TtulodeTDC">
    <w:name w:val="TOC Heading"/>
    <w:basedOn w:val="Ttulo1"/>
    <w:next w:val="Normal"/>
    <w:uiPriority w:val="39"/>
    <w:unhideWhenUsed/>
    <w:qFormat/>
    <w:rsid w:val="000160AD"/>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160AD"/>
    <w:pPr>
      <w:spacing w:after="100"/>
    </w:pPr>
  </w:style>
  <w:style w:type="paragraph" w:styleId="TDC2">
    <w:name w:val="toc 2"/>
    <w:basedOn w:val="Normal"/>
    <w:next w:val="Normal"/>
    <w:autoRedefine/>
    <w:uiPriority w:val="39"/>
    <w:unhideWhenUsed/>
    <w:rsid w:val="000160AD"/>
    <w:pPr>
      <w:spacing w:after="100"/>
      <w:ind w:left="240"/>
    </w:pPr>
  </w:style>
  <w:style w:type="paragraph" w:styleId="TDC3">
    <w:name w:val="toc 3"/>
    <w:basedOn w:val="Normal"/>
    <w:next w:val="Normal"/>
    <w:autoRedefine/>
    <w:uiPriority w:val="39"/>
    <w:unhideWhenUsed/>
    <w:rsid w:val="000160AD"/>
    <w:pPr>
      <w:spacing w:after="100"/>
      <w:ind w:left="480"/>
    </w:pPr>
  </w:style>
  <w:style w:type="character" w:styleId="Hipervnculo">
    <w:name w:val="Hyperlink"/>
    <w:basedOn w:val="Fuentedeprrafopredeter"/>
    <w:uiPriority w:val="99"/>
    <w:unhideWhenUsed/>
    <w:rsid w:val="000160A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02812-F4AD-4BEF-BB24-FACCCC02F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13</Pages>
  <Words>1808</Words>
  <Characters>9948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Cuenta Microsoft</cp:lastModifiedBy>
  <cp:revision>18</cp:revision>
  <dcterms:created xsi:type="dcterms:W3CDTF">2026-02-15T19:07:00Z</dcterms:created>
  <dcterms:modified xsi:type="dcterms:W3CDTF">2026-03-21T21:32:00Z</dcterms:modified>
</cp:coreProperties>
</file>