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CA1CC8" w14:textId="77777777" w:rsidR="00D67876" w:rsidRPr="00C80F33" w:rsidRDefault="00D67876" w:rsidP="00D67876">
      <w:pPr>
        <w:rPr>
          <w:rFonts w:ascii="Arial" w:hAnsi="Arial" w:cs="Arial"/>
          <w:b/>
          <w:color w:val="C00000"/>
          <w:sz w:val="36"/>
        </w:rPr>
      </w:pPr>
      <w:r>
        <w:rPr>
          <w:noProof/>
          <w:lang w:eastAsia="es-MX"/>
        </w:rPr>
        <mc:AlternateContent>
          <mc:Choice Requires="wps">
            <w:drawing>
              <wp:anchor distT="45720" distB="45720" distL="114300" distR="114300" simplePos="0" relativeHeight="251674624" behindDoc="0" locked="0" layoutInCell="1" allowOverlap="1" wp14:anchorId="4D419F4A" wp14:editId="6988C926">
                <wp:simplePos x="0" y="0"/>
                <wp:positionH relativeFrom="margin">
                  <wp:align>center</wp:align>
                </wp:positionH>
                <wp:positionV relativeFrom="paragraph">
                  <wp:posOffset>8228965</wp:posOffset>
                </wp:positionV>
                <wp:extent cx="3093720" cy="411480"/>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3720" cy="411480"/>
                        </a:xfrm>
                        <a:prstGeom prst="rect">
                          <a:avLst/>
                        </a:prstGeom>
                        <a:noFill/>
                        <a:ln w="9525">
                          <a:noFill/>
                          <a:miter lim="800000"/>
                          <a:headEnd/>
                          <a:tailEnd/>
                        </a:ln>
                      </wps:spPr>
                      <wps:txbx>
                        <w:txbxContent>
                          <w:p w14:paraId="3AE85683" w14:textId="77777777" w:rsidR="00D67876" w:rsidRPr="00C80F33" w:rsidRDefault="00D67876" w:rsidP="00D67876">
                            <w:pPr>
                              <w:rPr>
                                <w:rFonts w:ascii="Bahnschrift Light" w:hAnsi="Bahnschrift Light" w:cs="Arial"/>
                                <w:sz w:val="36"/>
                                <w:szCs w:val="28"/>
                              </w:rPr>
                            </w:pPr>
                            <w:r w:rsidRPr="00C80F33">
                              <w:rPr>
                                <w:rFonts w:ascii="Bahnschrift Light" w:hAnsi="Bahnschrift Light" w:cs="Arial"/>
                                <w:b/>
                                <w:bCs/>
                                <w:sz w:val="36"/>
                                <w:szCs w:val="28"/>
                              </w:rPr>
                              <w:t>Periodo</w:t>
                            </w:r>
                            <w:r w:rsidRPr="00C80F33">
                              <w:rPr>
                                <w:rFonts w:ascii="Bahnschrift Light" w:hAnsi="Bahnschrift Light" w:cs="Arial"/>
                                <w:sz w:val="36"/>
                                <w:szCs w:val="28"/>
                              </w:rPr>
                              <w:t xml:space="preserve"> Enero – Junio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419F4A" id="_x0000_t202" coordsize="21600,21600" o:spt="202" path="m,l,21600r21600,l21600,xe">
                <v:stroke joinstyle="miter"/>
                <v:path gradientshapeok="t" o:connecttype="rect"/>
              </v:shapetype>
              <v:shape id="Cuadro de texto 2" o:spid="_x0000_s1026" type="#_x0000_t202" style="position:absolute;margin-left:0;margin-top:647.95pt;width:243.6pt;height:32.4pt;z-index:25167462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" filled="f" stroked="f">
                <v:textbox>
                  <w:txbxContent>
                    <w:p w14:paraId="3AE85683" w14:textId="77777777" w:rsidR="00D67876" w:rsidRPr="00C80F33" w:rsidRDefault="00D67876" w:rsidP="00D67876">
                      <w:pPr>
                        <w:rPr>
                          <w:rFonts w:ascii="Bahnschrift Light" w:hAnsi="Bahnschrift Light" w:cs="Arial"/>
                          <w:sz w:val="36"/>
                          <w:szCs w:val="28"/>
                        </w:rPr>
                      </w:pPr>
                      <w:r w:rsidRPr="00C80F33">
                        <w:rPr>
                          <w:rFonts w:ascii="Bahnschrift Light" w:hAnsi="Bahnschrift Light" w:cs="Arial"/>
                          <w:b/>
                          <w:bCs/>
                          <w:sz w:val="36"/>
                          <w:szCs w:val="28"/>
                        </w:rPr>
                        <w:t>Periodo</w:t>
                      </w:r>
                      <w:r w:rsidRPr="00C80F33">
                        <w:rPr>
                          <w:rFonts w:ascii="Bahnschrift Light" w:hAnsi="Bahnschrift Light" w:cs="Arial"/>
                          <w:sz w:val="36"/>
                          <w:szCs w:val="28"/>
                        </w:rPr>
                        <w:t xml:space="preserve"> Enero – Junio 2026</w:t>
                      </w:r>
                    </w:p>
                  </w:txbxContent>
                </v:textbox>
                <w10:wrap anchorx="margin"/>
              </v:shape>
            </w:pict>
          </mc:Fallback>
        </mc:AlternateContent>
      </w:r>
      <w:r>
        <w:rPr>
          <w:noProof/>
          <w:lang w:eastAsia="es-MX"/>
        </w:rPr>
        <mc:AlternateContent>
          <mc:Choice Requires="wps">
            <w:drawing>
              <wp:anchor distT="45720" distB="45720" distL="114300" distR="114300" simplePos="0" relativeHeight="251668480" behindDoc="0" locked="0" layoutInCell="1" allowOverlap="1" wp14:anchorId="3F99ACE4" wp14:editId="058A8ADC">
                <wp:simplePos x="0" y="0"/>
                <wp:positionH relativeFrom="margin">
                  <wp:posOffset>913130</wp:posOffset>
                </wp:positionH>
                <wp:positionV relativeFrom="paragraph">
                  <wp:posOffset>2237831</wp:posOffset>
                </wp:positionV>
                <wp:extent cx="4385310" cy="575310"/>
                <wp:effectExtent l="0" t="0" r="0" b="0"/>
                <wp:wrapSquare wrapText="bothSides"/>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5310" cy="575310"/>
                        </a:xfrm>
                        <a:prstGeom prst="rect">
                          <a:avLst/>
                        </a:prstGeom>
                        <a:noFill/>
                        <a:ln w="9525">
                          <a:noFill/>
                          <a:miter lim="800000"/>
                          <a:headEnd/>
                          <a:tailEnd/>
                        </a:ln>
                      </wps:spPr>
                      <wps:txbx>
                        <w:txbxContent>
                          <w:p w14:paraId="370635EA" w14:textId="52817E98" w:rsidR="00D67876" w:rsidRPr="000E55C6" w:rsidRDefault="00D67876" w:rsidP="00D67876">
                            <w:pPr>
                              <w:jc w:val="center"/>
                              <w:rPr>
                                <w:rFonts w:ascii="Arial" w:hAnsi="Arial" w:cs="Arial"/>
                                <w:b/>
                                <w:color w:val="FF0000"/>
                                <w:sz w:val="40"/>
                                <w:szCs w:val="36"/>
                              </w:rPr>
                            </w:pPr>
                            <w:r>
                              <w:rPr>
                                <w:rFonts w:ascii="Arial" w:hAnsi="Arial" w:cs="Arial"/>
                                <w:b/>
                                <w:color w:val="FF0000"/>
                                <w:sz w:val="40"/>
                                <w:szCs w:val="36"/>
                              </w:rPr>
                              <w:t>Práctica 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99ACE4" id="_x0000_s1027" type="#_x0000_t202" style="position:absolute;margin-left:71.9pt;margin-top:176.2pt;width:345.3pt;height:45.3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" filled="f" stroked="f">
                <v:textbox>
                  <w:txbxContent>
                    <w:p w14:paraId="370635EA" w14:textId="52817E98" w:rsidR="00D67876" w:rsidRPr="000E55C6" w:rsidRDefault="00D67876" w:rsidP="00D67876">
                      <w:pPr>
                        <w:jc w:val="center"/>
                        <w:rPr>
                          <w:rFonts w:ascii="Arial" w:hAnsi="Arial" w:cs="Arial"/>
                          <w:b/>
                          <w:color w:val="FF0000"/>
                          <w:sz w:val="40"/>
                          <w:szCs w:val="36"/>
                        </w:rPr>
                      </w:pPr>
                      <w:r>
                        <w:rPr>
                          <w:rFonts w:ascii="Arial" w:hAnsi="Arial" w:cs="Arial"/>
                          <w:b/>
                          <w:color w:val="FF0000"/>
                          <w:sz w:val="40"/>
                          <w:szCs w:val="36"/>
                        </w:rPr>
                        <w:t>Práctica 4</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69504" behindDoc="0" locked="0" layoutInCell="1" allowOverlap="1" wp14:anchorId="2EFDE035" wp14:editId="5C8F1344">
                <wp:simplePos x="0" y="0"/>
                <wp:positionH relativeFrom="margin">
                  <wp:posOffset>857885</wp:posOffset>
                </wp:positionH>
                <wp:positionV relativeFrom="paragraph">
                  <wp:posOffset>2624364</wp:posOffset>
                </wp:positionV>
                <wp:extent cx="4385310" cy="575310"/>
                <wp:effectExtent l="0" t="0" r="0" b="0"/>
                <wp:wrapSquare wrapText="bothSides"/>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5310" cy="575310"/>
                        </a:xfrm>
                        <a:prstGeom prst="rect">
                          <a:avLst/>
                        </a:prstGeom>
                        <a:noFill/>
                        <a:ln w="9525">
                          <a:noFill/>
                          <a:miter lim="800000"/>
                          <a:headEnd/>
                          <a:tailEnd/>
                        </a:ln>
                      </wps:spPr>
                      <wps:txbx>
                        <w:txbxContent>
                          <w:p w14:paraId="6897A070" w14:textId="77777777" w:rsidR="00D67876" w:rsidRPr="000E55C6" w:rsidRDefault="00D67876" w:rsidP="00D67876">
                            <w:pPr>
                              <w:jc w:val="center"/>
                              <w:rPr>
                                <w:rFonts w:ascii="Arial" w:hAnsi="Arial" w:cs="Arial"/>
                                <w:color w:val="FF0000"/>
                                <w:sz w:val="36"/>
                                <w:szCs w:val="32"/>
                              </w:rPr>
                            </w:pPr>
                            <w:r>
                              <w:rPr>
                                <w:rFonts w:ascii="Arial" w:hAnsi="Arial" w:cs="Arial"/>
                                <w:color w:val="FF0000"/>
                                <w:sz w:val="36"/>
                                <w:szCs w:val="32"/>
                              </w:rPr>
                              <w:t>Subtítulo o instrucciones de la actividad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FDE035" id="_x0000_s1028" type="#_x0000_t202" style="position:absolute;margin-left:67.55pt;margin-top:206.65pt;width:345.3pt;height:45.3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" filled="f" stroked="f">
                <v:textbox>
                  <w:txbxContent>
                    <w:p w14:paraId="6897A070" w14:textId="77777777" w:rsidR="00D67876" w:rsidRPr="000E55C6" w:rsidRDefault="00D67876" w:rsidP="00D67876">
                      <w:pPr>
                        <w:jc w:val="center"/>
                        <w:rPr>
                          <w:rFonts w:ascii="Arial" w:hAnsi="Arial" w:cs="Arial"/>
                          <w:color w:val="FF0000"/>
                          <w:sz w:val="36"/>
                          <w:szCs w:val="32"/>
                        </w:rPr>
                      </w:pPr>
                      <w:r>
                        <w:rPr>
                          <w:rFonts w:ascii="Arial" w:hAnsi="Arial" w:cs="Arial"/>
                          <w:color w:val="FF0000"/>
                          <w:sz w:val="36"/>
                          <w:szCs w:val="32"/>
                        </w:rPr>
                        <w:t>Subtítulo o instrucciones de la actividad</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64384" behindDoc="0" locked="0" layoutInCell="1" allowOverlap="1" wp14:anchorId="77E2F283" wp14:editId="587E917C">
                <wp:simplePos x="0" y="0"/>
                <wp:positionH relativeFrom="page">
                  <wp:posOffset>3054350</wp:posOffset>
                </wp:positionH>
                <wp:positionV relativeFrom="paragraph">
                  <wp:posOffset>3249386</wp:posOffset>
                </wp:positionV>
                <wp:extent cx="4188460" cy="474980"/>
                <wp:effectExtent l="0" t="0" r="0" b="1270"/>
                <wp:wrapSquare wrapText="bothSides"/>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8460" cy="474980"/>
                        </a:xfrm>
                        <a:prstGeom prst="rect">
                          <a:avLst/>
                        </a:prstGeom>
                        <a:noFill/>
                        <a:ln w="9525">
                          <a:noFill/>
                          <a:miter lim="800000"/>
                          <a:headEnd/>
                          <a:tailEnd/>
                        </a:ln>
                      </wps:spPr>
                      <wps:txbx>
                        <w:txbxContent>
                          <w:p w14:paraId="4EDD9B85" w14:textId="77777777" w:rsidR="00D67876" w:rsidRPr="000E55C6" w:rsidRDefault="00D67876" w:rsidP="00D67876">
                            <w:pPr>
                              <w:rPr>
                                <w:rFonts w:ascii="Arial" w:hAnsi="Arial" w:cs="Arial"/>
                                <w:sz w:val="40"/>
                                <w:szCs w:val="36"/>
                              </w:rPr>
                            </w:pPr>
                            <w:r w:rsidRPr="000E55C6">
                              <w:rPr>
                                <w:rFonts w:ascii="Arial" w:hAnsi="Arial" w:cs="Arial"/>
                                <w:sz w:val="40"/>
                                <w:szCs w:val="36"/>
                              </w:rPr>
                              <w:t xml:space="preserve">Ranfery </w:t>
                            </w:r>
                            <w:proofErr w:type="spellStart"/>
                            <w:r w:rsidRPr="000E55C6">
                              <w:rPr>
                                <w:rFonts w:ascii="Arial" w:hAnsi="Arial" w:cs="Arial"/>
                                <w:sz w:val="40"/>
                                <w:szCs w:val="36"/>
                              </w:rPr>
                              <w:t>Josua</w:t>
                            </w:r>
                            <w:proofErr w:type="spellEnd"/>
                            <w:r w:rsidRPr="000E55C6">
                              <w:rPr>
                                <w:rFonts w:ascii="Arial" w:hAnsi="Arial" w:cs="Arial"/>
                                <w:sz w:val="40"/>
                                <w:szCs w:val="36"/>
                              </w:rPr>
                              <w:t xml:space="preserve"> Peregrina Morales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E2F283" id="_x0000_s1029" type="#_x0000_t202" style="position:absolute;margin-left:240.5pt;margin-top:255.85pt;width:329.8pt;height:37.4pt;z-index:2516643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" filled="f" stroked="f">
                <v:textbox>
                  <w:txbxContent>
                    <w:p w14:paraId="4EDD9B85" w14:textId="77777777" w:rsidR="00D67876" w:rsidRPr="000E55C6" w:rsidRDefault="00D67876" w:rsidP="00D67876">
                      <w:pPr>
                        <w:rPr>
                          <w:rFonts w:ascii="Arial" w:hAnsi="Arial" w:cs="Arial"/>
                          <w:sz w:val="40"/>
                          <w:szCs w:val="36"/>
                        </w:rPr>
                      </w:pPr>
                      <w:r w:rsidRPr="000E55C6">
                        <w:rPr>
                          <w:rFonts w:ascii="Arial" w:hAnsi="Arial" w:cs="Arial"/>
                          <w:sz w:val="40"/>
                          <w:szCs w:val="36"/>
                        </w:rPr>
                        <w:t xml:space="preserve">Ranfery </w:t>
                      </w:r>
                      <w:proofErr w:type="spellStart"/>
                      <w:r w:rsidRPr="000E55C6">
                        <w:rPr>
                          <w:rFonts w:ascii="Arial" w:hAnsi="Arial" w:cs="Arial"/>
                          <w:sz w:val="40"/>
                          <w:szCs w:val="36"/>
                        </w:rPr>
                        <w:t>Josua</w:t>
                      </w:r>
                      <w:proofErr w:type="spellEnd"/>
                      <w:r w:rsidRPr="000E55C6">
                        <w:rPr>
                          <w:rFonts w:ascii="Arial" w:hAnsi="Arial" w:cs="Arial"/>
                          <w:sz w:val="40"/>
                          <w:szCs w:val="36"/>
                        </w:rPr>
                        <w:t xml:space="preserve"> Peregrina Morales</w:t>
                      </w:r>
                    </w:p>
                  </w:txbxContent>
                </v:textbox>
                <w10:wrap type="square" anchorx="page"/>
              </v:shape>
            </w:pict>
          </mc:Fallback>
        </mc:AlternateContent>
      </w:r>
      <w:r>
        <w:rPr>
          <w:noProof/>
          <w:lang w:eastAsia="es-MX"/>
        </w:rPr>
        <mc:AlternateContent>
          <mc:Choice Requires="wps">
            <w:drawing>
              <wp:anchor distT="45720" distB="45720" distL="114300" distR="114300" simplePos="0" relativeHeight="251660288" behindDoc="0" locked="0" layoutInCell="1" allowOverlap="1" wp14:anchorId="0AA032AB" wp14:editId="3EC47DD2">
                <wp:simplePos x="0" y="0"/>
                <wp:positionH relativeFrom="margin">
                  <wp:align>left</wp:align>
                </wp:positionH>
                <wp:positionV relativeFrom="paragraph">
                  <wp:posOffset>3123111</wp:posOffset>
                </wp:positionV>
                <wp:extent cx="2124000" cy="575310"/>
                <wp:effectExtent l="0" t="0" r="0" b="0"/>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4000" cy="575310"/>
                        </a:xfrm>
                        <a:prstGeom prst="rect">
                          <a:avLst/>
                        </a:prstGeom>
                        <a:noFill/>
                        <a:ln w="9525">
                          <a:noFill/>
                          <a:miter lim="800000"/>
                          <a:headEnd/>
                          <a:tailEnd/>
                        </a:ln>
                      </wps:spPr>
                      <wps:txbx>
                        <w:txbxContent>
                          <w:p w14:paraId="00BA23F7" w14:textId="77777777" w:rsidR="00D67876" w:rsidRPr="00195B20" w:rsidRDefault="00D67876" w:rsidP="00D67876">
                            <w:pPr>
                              <w:rPr>
                                <w:rFonts w:ascii="Delight Candles" w:hAnsi="Delight Candles"/>
                                <w:b/>
                                <w:color w:val="385623" w:themeColor="accent6" w:themeShade="80"/>
                                <w:sz w:val="32"/>
                              </w:rPr>
                            </w:pPr>
                            <w:r w:rsidRPr="00195B20">
                              <w:rPr>
                                <w:rFonts w:ascii="Delight Candles" w:hAnsi="Delight Candles"/>
                                <w:b/>
                                <w:color w:val="385623" w:themeColor="accent6" w:themeShade="80"/>
                                <w:sz w:val="44"/>
                              </w:rPr>
                              <w:t>Nombre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A032AB" id="_x0000_s1030" type="#_x0000_t202" style="position:absolute;margin-left:0;margin-top:245.9pt;width:167.25pt;height:45.3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" filled="f" stroked="f">
                <v:textbox>
                  <w:txbxContent>
                    <w:p w14:paraId="00BA23F7" w14:textId="77777777" w:rsidR="00D67876" w:rsidRPr="00195B20" w:rsidRDefault="00D67876" w:rsidP="00D67876">
                      <w:pPr>
                        <w:rPr>
                          <w:rFonts w:ascii="Delight Candles" w:hAnsi="Delight Candles"/>
                          <w:b/>
                          <w:color w:val="385623" w:themeColor="accent6" w:themeShade="80"/>
                          <w:sz w:val="32"/>
                        </w:rPr>
                      </w:pPr>
                      <w:r w:rsidRPr="00195B20">
                        <w:rPr>
                          <w:rFonts w:ascii="Delight Candles" w:hAnsi="Delight Candles"/>
                          <w:b/>
                          <w:color w:val="385623" w:themeColor="accent6" w:themeShade="80"/>
                          <w:sz w:val="44"/>
                        </w:rPr>
                        <w:t>Nombre</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61312" behindDoc="0" locked="0" layoutInCell="1" allowOverlap="1" wp14:anchorId="131BC7DE" wp14:editId="2BCF5CAD">
                <wp:simplePos x="0" y="0"/>
                <wp:positionH relativeFrom="margin">
                  <wp:align>left</wp:align>
                </wp:positionH>
                <wp:positionV relativeFrom="paragraph">
                  <wp:posOffset>3791585</wp:posOffset>
                </wp:positionV>
                <wp:extent cx="2116455" cy="57531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6455" cy="575310"/>
                        </a:xfrm>
                        <a:prstGeom prst="rect">
                          <a:avLst/>
                        </a:prstGeom>
                        <a:noFill/>
                        <a:ln w="9525">
                          <a:noFill/>
                          <a:miter lim="800000"/>
                          <a:headEnd/>
                          <a:tailEnd/>
                        </a:ln>
                      </wps:spPr>
                      <wps:txbx>
                        <w:txbxContent>
                          <w:p w14:paraId="78227ABC" w14:textId="77777777" w:rsidR="00D67876" w:rsidRPr="00195B20" w:rsidRDefault="00D67876" w:rsidP="00D67876">
                            <w:pPr>
                              <w:rPr>
                                <w:rFonts w:ascii="Delight Candles" w:hAnsi="Delight Candles"/>
                                <w:b/>
                                <w:color w:val="385623" w:themeColor="accent6" w:themeShade="80"/>
                                <w:sz w:val="32"/>
                              </w:rPr>
                            </w:pPr>
                            <w:r>
                              <w:rPr>
                                <w:rFonts w:ascii="Delight Candles" w:hAnsi="Delight Candles"/>
                                <w:b/>
                                <w:color w:val="385623" w:themeColor="accent6" w:themeShade="80"/>
                                <w:sz w:val="44"/>
                              </w:rPr>
                              <w:t>Matrícula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1BC7DE" id="_x0000_s1031" type="#_x0000_t202" style="position:absolute;margin-left:0;margin-top:298.55pt;width:166.65pt;height:45.3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" filled="f" stroked="f">
                <v:textbox>
                  <w:txbxContent>
                    <w:p w14:paraId="78227ABC" w14:textId="77777777" w:rsidR="00D67876" w:rsidRPr="00195B20" w:rsidRDefault="00D67876" w:rsidP="00D67876">
                      <w:pPr>
                        <w:rPr>
                          <w:rFonts w:ascii="Delight Candles" w:hAnsi="Delight Candles"/>
                          <w:b/>
                          <w:color w:val="385623" w:themeColor="accent6" w:themeShade="80"/>
                          <w:sz w:val="32"/>
                        </w:rPr>
                      </w:pPr>
                      <w:r>
                        <w:rPr>
                          <w:rFonts w:ascii="Delight Candles" w:hAnsi="Delight Candles"/>
                          <w:b/>
                          <w:color w:val="385623" w:themeColor="accent6" w:themeShade="80"/>
                          <w:sz w:val="44"/>
                        </w:rPr>
                        <w:t>Matrícula</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62336" behindDoc="0" locked="0" layoutInCell="1" allowOverlap="1" wp14:anchorId="4D232832" wp14:editId="58C9EDB7">
                <wp:simplePos x="0" y="0"/>
                <wp:positionH relativeFrom="margin">
                  <wp:align>left</wp:align>
                </wp:positionH>
                <wp:positionV relativeFrom="paragraph">
                  <wp:posOffset>4407898</wp:posOffset>
                </wp:positionV>
                <wp:extent cx="2116455" cy="575310"/>
                <wp:effectExtent l="0" t="0" r="0" b="0"/>
                <wp:wrapSquare wrapText="bothSides"/>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6455" cy="575310"/>
                        </a:xfrm>
                        <a:prstGeom prst="rect">
                          <a:avLst/>
                        </a:prstGeom>
                        <a:noFill/>
                        <a:ln w="9525">
                          <a:noFill/>
                          <a:miter lim="800000"/>
                          <a:headEnd/>
                          <a:tailEnd/>
                        </a:ln>
                      </wps:spPr>
                      <wps:txbx>
                        <w:txbxContent>
                          <w:p w14:paraId="618E8F60" w14:textId="77777777" w:rsidR="00D67876" w:rsidRPr="00195B20" w:rsidRDefault="00D67876" w:rsidP="00D67876">
                            <w:pPr>
                              <w:rPr>
                                <w:rFonts w:ascii="Delight Candles" w:hAnsi="Delight Candles"/>
                                <w:b/>
                                <w:color w:val="385623" w:themeColor="accent6" w:themeShade="80"/>
                                <w:sz w:val="32"/>
                              </w:rPr>
                            </w:pPr>
                            <w:r>
                              <w:rPr>
                                <w:rFonts w:ascii="Delight Candles" w:hAnsi="Delight Candles"/>
                                <w:b/>
                                <w:color w:val="385623" w:themeColor="accent6" w:themeShade="80"/>
                                <w:sz w:val="44"/>
                              </w:rPr>
                              <w:t>Grupo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232832" id="_x0000_s1032" type="#_x0000_t202" style="position:absolute;margin-left:0;margin-top:347.1pt;width:166.65pt;height:45.3pt;z-index:2516623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" filled="f" stroked="f">
                <v:textbox>
                  <w:txbxContent>
                    <w:p w14:paraId="618E8F60" w14:textId="77777777" w:rsidR="00D67876" w:rsidRPr="00195B20" w:rsidRDefault="00D67876" w:rsidP="00D67876">
                      <w:pPr>
                        <w:rPr>
                          <w:rFonts w:ascii="Delight Candles" w:hAnsi="Delight Candles"/>
                          <w:b/>
                          <w:color w:val="385623" w:themeColor="accent6" w:themeShade="80"/>
                          <w:sz w:val="32"/>
                        </w:rPr>
                      </w:pPr>
                      <w:r>
                        <w:rPr>
                          <w:rFonts w:ascii="Delight Candles" w:hAnsi="Delight Candles"/>
                          <w:b/>
                          <w:color w:val="385623" w:themeColor="accent6" w:themeShade="80"/>
                          <w:sz w:val="44"/>
                        </w:rPr>
                        <w:t>Grupo</w:t>
                      </w:r>
                    </w:p>
                  </w:txbxContent>
                </v:textbox>
                <w10:wrap type="square" anchorx="margin"/>
              </v:shape>
            </w:pict>
          </mc:Fallback>
        </mc:AlternateContent>
      </w:r>
      <w:r w:rsidRPr="00C80F33">
        <w:rPr>
          <w:noProof/>
          <w:lang w:eastAsia="es-MX"/>
        </w:rPr>
        <w:drawing>
          <wp:anchor distT="0" distB="0" distL="114300" distR="114300" simplePos="0" relativeHeight="251659264" behindDoc="1" locked="0" layoutInCell="1" allowOverlap="1" wp14:anchorId="55B1605E" wp14:editId="10CADCA7">
            <wp:simplePos x="0" y="0"/>
            <wp:positionH relativeFrom="page">
              <wp:align>right</wp:align>
            </wp:positionH>
            <wp:positionV relativeFrom="page">
              <wp:align>top</wp:align>
            </wp:positionV>
            <wp:extent cx="7772400" cy="10040449"/>
            <wp:effectExtent l="0" t="0" r="0" b="0"/>
            <wp:wrapNone/>
            <wp:docPr id="1841485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85888" name=""/>
                    <pic:cNvPicPr/>
                  </pic:nvPicPr>
                  <pic:blipFill>
                    <a:blip r:embed="rId6">
                      <a:extLst>
                        <a:ext uri="{28A0092B-C50C-407E-A947-70E740481C1C}">
                          <a14:useLocalDpi xmlns:a14="http://schemas.microsoft.com/office/drawing/2010/main" val="0"/>
                        </a:ext>
                      </a:extLst>
                    </a:blip>
                    <a:stretch>
                      <a:fillRect/>
                    </a:stretch>
                  </pic:blipFill>
                  <pic:spPr>
                    <a:xfrm>
                      <a:off x="0" y="0"/>
                      <a:ext cx="7772400" cy="10040449"/>
                    </a:xfrm>
                    <a:prstGeom prst="rect">
                      <a:avLst/>
                    </a:prstGeom>
                  </pic:spPr>
                </pic:pic>
              </a:graphicData>
            </a:graphic>
            <wp14:sizeRelH relativeFrom="margin">
              <wp14:pctWidth>0</wp14:pctWidth>
            </wp14:sizeRelH>
            <wp14:sizeRelV relativeFrom="margin">
              <wp14:pctHeight>0</wp14:pctHeight>
            </wp14:sizeRelV>
          </wp:anchor>
        </w:drawing>
      </w:r>
      <w:r>
        <w:rPr>
          <w:noProof/>
          <w:lang w:eastAsia="es-MX"/>
        </w:rPr>
        <mc:AlternateContent>
          <mc:Choice Requires="wps">
            <w:drawing>
              <wp:anchor distT="45720" distB="45720" distL="114300" distR="114300" simplePos="0" relativeHeight="251673600" behindDoc="0" locked="0" layoutInCell="1" allowOverlap="1" wp14:anchorId="517FB8BA" wp14:editId="2BDE8B0B">
                <wp:simplePos x="0" y="0"/>
                <wp:positionH relativeFrom="page">
                  <wp:posOffset>3020060</wp:posOffset>
                </wp:positionH>
                <wp:positionV relativeFrom="paragraph">
                  <wp:posOffset>7180580</wp:posOffset>
                </wp:positionV>
                <wp:extent cx="3959860" cy="575310"/>
                <wp:effectExtent l="0" t="0" r="0" b="0"/>
                <wp:wrapSquare wrapText="bothSides"/>
                <wp:docPr id="2809732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9860" cy="575310"/>
                        </a:xfrm>
                        <a:prstGeom prst="rect">
                          <a:avLst/>
                        </a:prstGeom>
                        <a:noFill/>
                        <a:ln w="9525">
                          <a:noFill/>
                          <a:miter lim="800000"/>
                          <a:headEnd/>
                          <a:tailEnd/>
                        </a:ln>
                      </wps:spPr>
                      <wps:txbx>
                        <w:txbxContent>
                          <w:p w14:paraId="0BBACB86" w14:textId="77777777" w:rsidR="00D67876" w:rsidRPr="000E55C6" w:rsidRDefault="00D67876" w:rsidP="00D67876">
                            <w:pPr>
                              <w:rPr>
                                <w:rFonts w:ascii="Arial" w:hAnsi="Arial" w:cs="Arial"/>
                                <w:sz w:val="40"/>
                                <w:szCs w:val="36"/>
                              </w:rPr>
                            </w:pPr>
                            <w:r>
                              <w:rPr>
                                <w:rFonts w:ascii="Arial" w:hAnsi="Arial" w:cs="Arial"/>
                                <w:sz w:val="40"/>
                                <w:szCs w:val="36"/>
                              </w:rPr>
                              <w:t>31/02/25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7FB8BA" id="_x0000_s1033" type="#_x0000_t202" style="position:absolute;margin-left:237.8pt;margin-top:565.4pt;width:311.8pt;height:45.3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" filled="f" stroked="f">
                <v:textbox>
                  <w:txbxContent>
                    <w:p w14:paraId="0BBACB86" w14:textId="77777777" w:rsidR="00D67876" w:rsidRPr="000E55C6" w:rsidRDefault="00D67876" w:rsidP="00D67876">
                      <w:pPr>
                        <w:rPr>
                          <w:rFonts w:ascii="Arial" w:hAnsi="Arial" w:cs="Arial"/>
                          <w:sz w:val="40"/>
                          <w:szCs w:val="36"/>
                        </w:rPr>
                      </w:pPr>
                      <w:r>
                        <w:rPr>
                          <w:rFonts w:ascii="Arial" w:hAnsi="Arial" w:cs="Arial"/>
                          <w:sz w:val="40"/>
                          <w:szCs w:val="36"/>
                        </w:rPr>
                        <w:t>31/02/25</w:t>
                      </w:r>
                    </w:p>
                  </w:txbxContent>
                </v:textbox>
                <w10:wrap type="square" anchorx="page"/>
              </v:shape>
            </w:pict>
          </mc:Fallback>
        </mc:AlternateContent>
      </w:r>
      <w:r>
        <w:rPr>
          <w:noProof/>
          <w:lang w:eastAsia="es-MX"/>
        </w:rPr>
        <mc:AlternateContent>
          <mc:Choice Requires="wps">
            <w:drawing>
              <wp:anchor distT="45720" distB="45720" distL="114300" distR="114300" simplePos="0" relativeHeight="251672576" behindDoc="0" locked="0" layoutInCell="1" allowOverlap="1" wp14:anchorId="1388E5D0" wp14:editId="05E5149D">
                <wp:simplePos x="0" y="0"/>
                <wp:positionH relativeFrom="page">
                  <wp:posOffset>3017520</wp:posOffset>
                </wp:positionH>
                <wp:positionV relativeFrom="paragraph">
                  <wp:posOffset>6531610</wp:posOffset>
                </wp:positionV>
                <wp:extent cx="4434840" cy="575310"/>
                <wp:effectExtent l="0" t="0" r="0" b="0"/>
                <wp:wrapSquare wrapText="bothSides"/>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4840" cy="575310"/>
                        </a:xfrm>
                        <a:prstGeom prst="rect">
                          <a:avLst/>
                        </a:prstGeom>
                        <a:noFill/>
                        <a:ln w="9525">
                          <a:noFill/>
                          <a:miter lim="800000"/>
                          <a:headEnd/>
                          <a:tailEnd/>
                        </a:ln>
                      </wps:spPr>
                      <wps:txbx>
                        <w:txbxContent>
                          <w:p w14:paraId="64A44D2D" w14:textId="77777777" w:rsidR="00D67876" w:rsidRPr="000E55C6" w:rsidRDefault="00D67876" w:rsidP="00D67876">
                            <w:pPr>
                              <w:rPr>
                                <w:rFonts w:ascii="Arial" w:hAnsi="Arial" w:cs="Arial"/>
                                <w:sz w:val="40"/>
                                <w:szCs w:val="36"/>
                              </w:rPr>
                            </w:pPr>
                            <w:r>
                              <w:rPr>
                                <w:rFonts w:ascii="Arial" w:hAnsi="Arial" w:cs="Arial"/>
                                <w:sz w:val="40"/>
                                <w:szCs w:val="36"/>
                              </w:rPr>
                              <w:t>Nombre del docente de la materia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88E5D0" id="_x0000_s1034" type="#_x0000_t202" style="position:absolute;margin-left:237.6pt;margin-top:514.3pt;width:349.2pt;height:45.3pt;z-index:251672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" filled="f" stroked="f">
                <v:textbox>
                  <w:txbxContent>
                    <w:p w14:paraId="64A44D2D" w14:textId="77777777" w:rsidR="00D67876" w:rsidRPr="000E55C6" w:rsidRDefault="00D67876" w:rsidP="00D67876">
                      <w:pPr>
                        <w:rPr>
                          <w:rFonts w:ascii="Arial" w:hAnsi="Arial" w:cs="Arial"/>
                          <w:sz w:val="40"/>
                          <w:szCs w:val="36"/>
                        </w:rPr>
                      </w:pPr>
                      <w:r>
                        <w:rPr>
                          <w:rFonts w:ascii="Arial" w:hAnsi="Arial" w:cs="Arial"/>
                          <w:sz w:val="40"/>
                          <w:szCs w:val="36"/>
                        </w:rPr>
                        <w:t>Nombre del docente de la materia</w:t>
                      </w:r>
                    </w:p>
                  </w:txbxContent>
                </v:textbox>
                <w10:wrap type="square" anchorx="page"/>
              </v:shape>
            </w:pict>
          </mc:Fallback>
        </mc:AlternateContent>
      </w:r>
      <w:r>
        <w:rPr>
          <w:noProof/>
          <w:lang w:eastAsia="es-MX"/>
        </w:rPr>
        <mc:AlternateContent>
          <mc:Choice Requires="wps">
            <w:drawing>
              <wp:anchor distT="45720" distB="45720" distL="114300" distR="114300" simplePos="0" relativeHeight="251667456" behindDoc="0" locked="0" layoutInCell="1" allowOverlap="1" wp14:anchorId="4054796B" wp14:editId="03C2C20F">
                <wp:simplePos x="0" y="0"/>
                <wp:positionH relativeFrom="page">
                  <wp:posOffset>3020060</wp:posOffset>
                </wp:positionH>
                <wp:positionV relativeFrom="paragraph">
                  <wp:posOffset>5792470</wp:posOffset>
                </wp:positionV>
                <wp:extent cx="3959860" cy="575310"/>
                <wp:effectExtent l="0" t="0" r="0" b="0"/>
                <wp:wrapSquare wrapText="bothSides"/>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9860" cy="575310"/>
                        </a:xfrm>
                        <a:prstGeom prst="rect">
                          <a:avLst/>
                        </a:prstGeom>
                        <a:noFill/>
                        <a:ln w="9525">
                          <a:noFill/>
                          <a:miter lim="800000"/>
                          <a:headEnd/>
                          <a:tailEnd/>
                        </a:ln>
                      </wps:spPr>
                      <wps:txbx>
                        <w:txbxContent>
                          <w:p w14:paraId="23E59333" w14:textId="77777777" w:rsidR="00D67876" w:rsidRPr="000E55C6" w:rsidRDefault="00D67876" w:rsidP="00D67876">
                            <w:pPr>
                              <w:rPr>
                                <w:rFonts w:ascii="Arial" w:hAnsi="Arial" w:cs="Arial"/>
                                <w:sz w:val="40"/>
                                <w:szCs w:val="36"/>
                              </w:rPr>
                            </w:pPr>
                            <w:r>
                              <w:rPr>
                                <w:rFonts w:ascii="Arial" w:hAnsi="Arial" w:cs="Arial"/>
                                <w:sz w:val="40"/>
                                <w:szCs w:val="36"/>
                              </w:rPr>
                              <w:t>Nombre de la materia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54796B" id="_x0000_s1035" type="#_x0000_t202" style="position:absolute;margin-left:237.8pt;margin-top:456.1pt;width:311.8pt;height:45.3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" filled="f" stroked="f">
                <v:textbox>
                  <w:txbxContent>
                    <w:p w14:paraId="23E59333" w14:textId="77777777" w:rsidR="00D67876" w:rsidRPr="000E55C6" w:rsidRDefault="00D67876" w:rsidP="00D67876">
                      <w:pPr>
                        <w:rPr>
                          <w:rFonts w:ascii="Arial" w:hAnsi="Arial" w:cs="Arial"/>
                          <w:sz w:val="40"/>
                          <w:szCs w:val="36"/>
                        </w:rPr>
                      </w:pPr>
                      <w:r>
                        <w:rPr>
                          <w:rFonts w:ascii="Arial" w:hAnsi="Arial" w:cs="Arial"/>
                          <w:sz w:val="40"/>
                          <w:szCs w:val="36"/>
                        </w:rPr>
                        <w:t>Nombre de la materia</w:t>
                      </w:r>
                    </w:p>
                  </w:txbxContent>
                </v:textbox>
                <w10:wrap type="square" anchorx="page"/>
              </v:shape>
            </w:pict>
          </mc:Fallback>
        </mc:AlternateContent>
      </w:r>
      <w:r>
        <w:rPr>
          <w:noProof/>
          <w:lang w:eastAsia="es-MX"/>
        </w:rPr>
        <mc:AlternateContent>
          <mc:Choice Requires="wps">
            <w:drawing>
              <wp:anchor distT="45720" distB="45720" distL="114300" distR="114300" simplePos="0" relativeHeight="251676672" behindDoc="0" locked="0" layoutInCell="1" allowOverlap="1" wp14:anchorId="619B782A" wp14:editId="245DBE5F">
                <wp:simplePos x="0" y="0"/>
                <wp:positionH relativeFrom="page">
                  <wp:posOffset>3020060</wp:posOffset>
                </wp:positionH>
                <wp:positionV relativeFrom="paragraph">
                  <wp:posOffset>5165090</wp:posOffset>
                </wp:positionV>
                <wp:extent cx="3959860" cy="575310"/>
                <wp:effectExtent l="0" t="0" r="0" b="0"/>
                <wp:wrapSquare wrapText="bothSides"/>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9860" cy="575310"/>
                        </a:xfrm>
                        <a:prstGeom prst="rect">
                          <a:avLst/>
                        </a:prstGeom>
                        <a:noFill/>
                        <a:ln w="9525">
                          <a:noFill/>
                          <a:miter lim="800000"/>
                          <a:headEnd/>
                          <a:tailEnd/>
                        </a:ln>
                      </wps:spPr>
                      <wps:txbx>
                        <w:txbxContent>
                          <w:p w14:paraId="528A210A" w14:textId="77777777" w:rsidR="00D67876" w:rsidRPr="000E55C6" w:rsidRDefault="00D67876" w:rsidP="00D67876">
                            <w:pPr>
                              <w:rPr>
                                <w:rFonts w:ascii="Arial" w:hAnsi="Arial" w:cs="Arial"/>
                                <w:sz w:val="40"/>
                                <w:szCs w:val="36"/>
                              </w:rPr>
                            </w:pPr>
                            <w:proofErr w:type="spellStart"/>
                            <w:r>
                              <w:rPr>
                                <w:rFonts w:ascii="Arial" w:hAnsi="Arial" w:cs="Arial"/>
                                <w:sz w:val="40"/>
                                <w:szCs w:val="36"/>
                              </w:rPr>
                              <w:t>ITS</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9B782A" id="_x0000_s1036" type="#_x0000_t202" style="position:absolute;margin-left:237.8pt;margin-top:406.7pt;width:311.8pt;height:45.3pt;z-index:2516766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" filled="f" stroked="f">
                <v:textbox>
                  <w:txbxContent>
                    <w:p w14:paraId="528A210A" w14:textId="77777777" w:rsidR="00D67876" w:rsidRPr="000E55C6" w:rsidRDefault="00D67876" w:rsidP="00D67876">
                      <w:pPr>
                        <w:rPr>
                          <w:rFonts w:ascii="Arial" w:hAnsi="Arial" w:cs="Arial"/>
                          <w:sz w:val="40"/>
                          <w:szCs w:val="36"/>
                        </w:rPr>
                      </w:pPr>
                      <w:proofErr w:type="spellStart"/>
                      <w:r>
                        <w:rPr>
                          <w:rFonts w:ascii="Arial" w:hAnsi="Arial" w:cs="Arial"/>
                          <w:sz w:val="40"/>
                          <w:szCs w:val="36"/>
                        </w:rPr>
                        <w:t>ITS</w:t>
                      </w:r>
                      <w:proofErr w:type="spellEnd"/>
                    </w:p>
                  </w:txbxContent>
                </v:textbox>
                <w10:wrap type="square" anchorx="page"/>
              </v:shape>
            </w:pict>
          </mc:Fallback>
        </mc:AlternateContent>
      </w:r>
      <w:r>
        <w:rPr>
          <w:noProof/>
          <w:lang w:eastAsia="es-MX"/>
        </w:rPr>
        <mc:AlternateContent>
          <mc:Choice Requires="wps">
            <w:drawing>
              <wp:anchor distT="45720" distB="45720" distL="114300" distR="114300" simplePos="0" relativeHeight="251675648" behindDoc="0" locked="0" layoutInCell="1" allowOverlap="1" wp14:anchorId="3B5D178E" wp14:editId="7D5D82A4">
                <wp:simplePos x="0" y="0"/>
                <wp:positionH relativeFrom="margin">
                  <wp:align>left</wp:align>
                </wp:positionH>
                <wp:positionV relativeFrom="paragraph">
                  <wp:posOffset>5043805</wp:posOffset>
                </wp:positionV>
                <wp:extent cx="2116455" cy="575310"/>
                <wp:effectExtent l="0" t="0" r="0" b="0"/>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6455" cy="575310"/>
                        </a:xfrm>
                        <a:prstGeom prst="rect">
                          <a:avLst/>
                        </a:prstGeom>
                        <a:noFill/>
                        <a:ln w="9525">
                          <a:noFill/>
                          <a:miter lim="800000"/>
                          <a:headEnd/>
                          <a:tailEnd/>
                        </a:ln>
                      </wps:spPr>
                      <wps:txbx>
                        <w:txbxContent>
                          <w:p w14:paraId="7AA3B75F" w14:textId="77777777" w:rsidR="00D67876" w:rsidRPr="00195B20" w:rsidRDefault="00D67876" w:rsidP="00D67876">
                            <w:pPr>
                              <w:rPr>
                                <w:rFonts w:ascii="Delight Candles" w:hAnsi="Delight Candles"/>
                                <w:b/>
                                <w:color w:val="385623" w:themeColor="accent6" w:themeShade="80"/>
                                <w:sz w:val="32"/>
                              </w:rPr>
                            </w:pPr>
                            <w:r>
                              <w:rPr>
                                <w:rFonts w:ascii="Delight Candles" w:hAnsi="Delight Candles"/>
                                <w:b/>
                                <w:color w:val="385623" w:themeColor="accent6" w:themeShade="80"/>
                                <w:sz w:val="44"/>
                              </w:rPr>
                              <w:t>Carrera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5D178E" id="_x0000_s1037" type="#_x0000_t202" style="position:absolute;margin-left:0;margin-top:397.15pt;width:166.65pt;height:45.3pt;z-index:251675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" filled="f" stroked="f">
                <v:textbox>
                  <w:txbxContent>
                    <w:p w14:paraId="7AA3B75F" w14:textId="77777777" w:rsidR="00D67876" w:rsidRPr="00195B20" w:rsidRDefault="00D67876" w:rsidP="00D67876">
                      <w:pPr>
                        <w:rPr>
                          <w:rFonts w:ascii="Delight Candles" w:hAnsi="Delight Candles"/>
                          <w:b/>
                          <w:color w:val="385623" w:themeColor="accent6" w:themeShade="80"/>
                          <w:sz w:val="32"/>
                        </w:rPr>
                      </w:pPr>
                      <w:r>
                        <w:rPr>
                          <w:rFonts w:ascii="Delight Candles" w:hAnsi="Delight Candles"/>
                          <w:b/>
                          <w:color w:val="385623" w:themeColor="accent6" w:themeShade="80"/>
                          <w:sz w:val="44"/>
                        </w:rPr>
                        <w:t>Carrera</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63360" behindDoc="0" locked="0" layoutInCell="1" allowOverlap="1" wp14:anchorId="0769C88A" wp14:editId="003F0C76">
                <wp:simplePos x="0" y="0"/>
                <wp:positionH relativeFrom="margin">
                  <wp:align>left</wp:align>
                </wp:positionH>
                <wp:positionV relativeFrom="paragraph">
                  <wp:posOffset>5769610</wp:posOffset>
                </wp:positionV>
                <wp:extent cx="2116455" cy="640080"/>
                <wp:effectExtent l="0" t="0" r="0" b="0"/>
                <wp:wrapSquare wrapText="bothSides"/>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6455" cy="640080"/>
                        </a:xfrm>
                        <a:prstGeom prst="rect">
                          <a:avLst/>
                        </a:prstGeom>
                        <a:noFill/>
                        <a:ln w="9525">
                          <a:noFill/>
                          <a:miter lim="800000"/>
                          <a:headEnd/>
                          <a:tailEnd/>
                        </a:ln>
                      </wps:spPr>
                      <wps:txbx>
                        <w:txbxContent>
                          <w:p w14:paraId="31A60D20" w14:textId="77777777" w:rsidR="00D67876" w:rsidRPr="00195B20" w:rsidRDefault="00D67876" w:rsidP="00D67876">
                            <w:pPr>
                              <w:rPr>
                                <w:rFonts w:ascii="Delight Candles" w:hAnsi="Delight Candles"/>
                                <w:b/>
                                <w:color w:val="385623" w:themeColor="accent6" w:themeShade="80"/>
                                <w:sz w:val="32"/>
                              </w:rPr>
                            </w:pPr>
                            <w:r>
                              <w:rPr>
                                <w:rFonts w:ascii="Delight Candles" w:hAnsi="Delight Candles"/>
                                <w:b/>
                                <w:color w:val="385623" w:themeColor="accent6" w:themeShade="80"/>
                                <w:sz w:val="44"/>
                              </w:rPr>
                              <w:t>Asignatura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69C88A" id="_x0000_s1038" type="#_x0000_t202" style="position:absolute;margin-left:0;margin-top:454.3pt;width:166.65pt;height:50.4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" filled="f" stroked="f">
                <v:textbox>
                  <w:txbxContent>
                    <w:p w14:paraId="31A60D20" w14:textId="77777777" w:rsidR="00D67876" w:rsidRPr="00195B20" w:rsidRDefault="00D67876" w:rsidP="00D67876">
                      <w:pPr>
                        <w:rPr>
                          <w:rFonts w:ascii="Delight Candles" w:hAnsi="Delight Candles"/>
                          <w:b/>
                          <w:color w:val="385623" w:themeColor="accent6" w:themeShade="80"/>
                          <w:sz w:val="32"/>
                        </w:rPr>
                      </w:pPr>
                      <w:r>
                        <w:rPr>
                          <w:rFonts w:ascii="Delight Candles" w:hAnsi="Delight Candles"/>
                          <w:b/>
                          <w:color w:val="385623" w:themeColor="accent6" w:themeShade="80"/>
                          <w:sz w:val="44"/>
                        </w:rPr>
                        <w:t>Asignatura</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70528" behindDoc="0" locked="0" layoutInCell="1" allowOverlap="1" wp14:anchorId="0DCDB26F" wp14:editId="2742FC35">
                <wp:simplePos x="0" y="0"/>
                <wp:positionH relativeFrom="margin">
                  <wp:posOffset>18011</wp:posOffset>
                </wp:positionH>
                <wp:positionV relativeFrom="paragraph">
                  <wp:posOffset>7089486</wp:posOffset>
                </wp:positionV>
                <wp:extent cx="1295400" cy="668020"/>
                <wp:effectExtent l="0" t="0" r="0" b="0"/>
                <wp:wrapSquare wrapText="bothSides"/>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668020"/>
                        </a:xfrm>
                        <a:prstGeom prst="rect">
                          <a:avLst/>
                        </a:prstGeom>
                        <a:noFill/>
                        <a:ln w="9525">
                          <a:noFill/>
                          <a:miter lim="800000"/>
                          <a:headEnd/>
                          <a:tailEnd/>
                        </a:ln>
                      </wps:spPr>
                      <wps:txbx>
                        <w:txbxContent>
                          <w:p w14:paraId="54FECCE7" w14:textId="77777777" w:rsidR="00D67876" w:rsidRPr="00195B20" w:rsidRDefault="00D67876" w:rsidP="00D67876">
                            <w:pPr>
                              <w:rPr>
                                <w:rFonts w:ascii="Delight Candles" w:hAnsi="Delight Candles"/>
                                <w:b/>
                                <w:color w:val="385623" w:themeColor="accent6" w:themeShade="80"/>
                                <w:sz w:val="32"/>
                              </w:rPr>
                            </w:pPr>
                            <w:r>
                              <w:rPr>
                                <w:rFonts w:ascii="Delight Candles" w:hAnsi="Delight Candles"/>
                                <w:b/>
                                <w:color w:val="385623" w:themeColor="accent6" w:themeShade="80"/>
                                <w:sz w:val="44"/>
                              </w:rPr>
                              <w:t xml:space="preserve">Fecha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CDB26F" id="_x0000_s1039" type="#_x0000_t202" style="position:absolute;margin-left:1.4pt;margin-top:558.25pt;width:102pt;height:52.6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" filled="f" stroked="f">
                <v:textbox>
                  <w:txbxContent>
                    <w:p w14:paraId="54FECCE7" w14:textId="77777777" w:rsidR="00D67876" w:rsidRPr="00195B20" w:rsidRDefault="00D67876" w:rsidP="00D67876">
                      <w:pPr>
                        <w:rPr>
                          <w:rFonts w:ascii="Delight Candles" w:hAnsi="Delight Candles"/>
                          <w:b/>
                          <w:color w:val="385623" w:themeColor="accent6" w:themeShade="80"/>
                          <w:sz w:val="32"/>
                        </w:rPr>
                      </w:pPr>
                      <w:r>
                        <w:rPr>
                          <w:rFonts w:ascii="Delight Candles" w:hAnsi="Delight Candles"/>
                          <w:b/>
                          <w:color w:val="385623" w:themeColor="accent6" w:themeShade="80"/>
                          <w:sz w:val="44"/>
                        </w:rPr>
                        <w:t xml:space="preserve">Fecha </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71552" behindDoc="0" locked="0" layoutInCell="1" allowOverlap="1" wp14:anchorId="4FD241B8" wp14:editId="5030124D">
                <wp:simplePos x="0" y="0"/>
                <wp:positionH relativeFrom="margin">
                  <wp:align>left</wp:align>
                </wp:positionH>
                <wp:positionV relativeFrom="paragraph">
                  <wp:posOffset>6420369</wp:posOffset>
                </wp:positionV>
                <wp:extent cx="2116455" cy="575310"/>
                <wp:effectExtent l="0" t="0" r="0" b="0"/>
                <wp:wrapSquare wrapText="bothSides"/>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6455" cy="575310"/>
                        </a:xfrm>
                        <a:prstGeom prst="rect">
                          <a:avLst/>
                        </a:prstGeom>
                        <a:noFill/>
                        <a:ln w="9525">
                          <a:noFill/>
                          <a:miter lim="800000"/>
                          <a:headEnd/>
                          <a:tailEnd/>
                        </a:ln>
                      </wps:spPr>
                      <wps:txbx>
                        <w:txbxContent>
                          <w:p w14:paraId="13AB0BED" w14:textId="77777777" w:rsidR="00D67876" w:rsidRPr="00195B20" w:rsidRDefault="00D67876" w:rsidP="00D67876">
                            <w:pPr>
                              <w:rPr>
                                <w:rFonts w:ascii="Delight Candles" w:hAnsi="Delight Candles"/>
                                <w:b/>
                                <w:color w:val="385623" w:themeColor="accent6" w:themeShade="80"/>
                                <w:sz w:val="32"/>
                              </w:rPr>
                            </w:pPr>
                            <w:r>
                              <w:rPr>
                                <w:rFonts w:ascii="Delight Candles" w:hAnsi="Delight Candles"/>
                                <w:b/>
                                <w:color w:val="385623" w:themeColor="accent6" w:themeShade="80"/>
                                <w:sz w:val="44"/>
                              </w:rPr>
                              <w:t>Docente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D241B8" id="_x0000_s1040" type="#_x0000_t202" style="position:absolute;margin-left:0;margin-top:505.55pt;width:166.65pt;height:45.3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" filled="f" stroked="f">
                <v:textbox>
                  <w:txbxContent>
                    <w:p w14:paraId="13AB0BED" w14:textId="77777777" w:rsidR="00D67876" w:rsidRPr="00195B20" w:rsidRDefault="00D67876" w:rsidP="00D67876">
                      <w:pPr>
                        <w:rPr>
                          <w:rFonts w:ascii="Delight Candles" w:hAnsi="Delight Candles"/>
                          <w:b/>
                          <w:color w:val="385623" w:themeColor="accent6" w:themeShade="80"/>
                          <w:sz w:val="32"/>
                        </w:rPr>
                      </w:pPr>
                      <w:r>
                        <w:rPr>
                          <w:rFonts w:ascii="Delight Candles" w:hAnsi="Delight Candles"/>
                          <w:b/>
                          <w:color w:val="385623" w:themeColor="accent6" w:themeShade="80"/>
                          <w:sz w:val="44"/>
                        </w:rPr>
                        <w:t>Docente</w:t>
                      </w:r>
                    </w:p>
                  </w:txbxContent>
                </v:textbox>
                <w10:wrap type="square" anchorx="margin"/>
              </v:shape>
            </w:pict>
          </mc:Fallback>
        </mc:AlternateContent>
      </w:r>
    </w:p>
    <w:p w14:paraId="2FBEFECC" w14:textId="77777777" w:rsidR="00D67876" w:rsidRDefault="00D67876" w:rsidP="00D67876">
      <w:pPr>
        <w:rPr>
          <w:rFonts w:asciiTheme="majorHAnsi" w:eastAsiaTheme="majorEastAsia" w:hAnsiTheme="majorHAnsi" w:cstheme="majorBidi"/>
          <w:color w:val="2F5496" w:themeColor="accent1" w:themeShade="BF"/>
          <w:kern w:val="0"/>
          <w:sz w:val="32"/>
          <w:szCs w:val="32"/>
          <w:lang w:eastAsia="es-MX"/>
          <w14:ligatures w14:val="none"/>
        </w:rPr>
      </w:pPr>
      <w:r>
        <w:rPr>
          <w:noProof/>
          <w:lang w:eastAsia="es-MX"/>
        </w:rPr>
        <mc:AlternateContent>
          <mc:Choice Requires="wps">
            <w:drawing>
              <wp:anchor distT="45720" distB="45720" distL="114300" distR="114300" simplePos="0" relativeHeight="251665408" behindDoc="0" locked="0" layoutInCell="1" allowOverlap="1" wp14:anchorId="5F3AE15F" wp14:editId="70E4EBB3">
                <wp:simplePos x="0" y="0"/>
                <wp:positionH relativeFrom="margin">
                  <wp:posOffset>2146935</wp:posOffset>
                </wp:positionH>
                <wp:positionV relativeFrom="paragraph">
                  <wp:posOffset>3520440</wp:posOffset>
                </wp:positionV>
                <wp:extent cx="3959860" cy="391795"/>
                <wp:effectExtent l="0" t="0" r="0" b="0"/>
                <wp:wrapSquare wrapText="bothSides"/>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9860" cy="391795"/>
                        </a:xfrm>
                        <a:prstGeom prst="rect">
                          <a:avLst/>
                        </a:prstGeom>
                        <a:noFill/>
                        <a:ln w="9525">
                          <a:noFill/>
                          <a:miter lim="800000"/>
                          <a:headEnd/>
                          <a:tailEnd/>
                        </a:ln>
                      </wps:spPr>
                      <wps:txbx>
                        <w:txbxContent>
                          <w:p w14:paraId="14DECD2D" w14:textId="77777777" w:rsidR="00D67876" w:rsidRPr="000E55C6" w:rsidRDefault="00D67876" w:rsidP="00D67876">
                            <w:pPr>
                              <w:rPr>
                                <w:rFonts w:ascii="Arial" w:hAnsi="Arial" w:cs="Arial"/>
                                <w:sz w:val="40"/>
                                <w:szCs w:val="36"/>
                              </w:rPr>
                            </w:pPr>
                            <w:r w:rsidRPr="000E55C6">
                              <w:rPr>
                                <w:rFonts w:ascii="Arial" w:hAnsi="Arial" w:cs="Arial"/>
                                <w:sz w:val="40"/>
                                <w:szCs w:val="36"/>
                              </w:rPr>
                              <w:t>1924910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3AE15F" id="_x0000_s1041" type="#_x0000_t202" style="position:absolute;margin-left:169.05pt;margin-top:277.2pt;width:311.8pt;height:30.8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" filled="f" stroked="f">
                <v:textbox>
                  <w:txbxContent>
                    <w:p w14:paraId="14DECD2D" w14:textId="77777777" w:rsidR="00D67876" w:rsidRPr="000E55C6" w:rsidRDefault="00D67876" w:rsidP="00D67876">
                      <w:pPr>
                        <w:rPr>
                          <w:rFonts w:ascii="Arial" w:hAnsi="Arial" w:cs="Arial"/>
                          <w:sz w:val="40"/>
                          <w:szCs w:val="36"/>
                        </w:rPr>
                      </w:pPr>
                      <w:r w:rsidRPr="000E55C6">
                        <w:rPr>
                          <w:rFonts w:ascii="Arial" w:hAnsi="Arial" w:cs="Arial"/>
                          <w:sz w:val="40"/>
                          <w:szCs w:val="36"/>
                        </w:rPr>
                        <w:t>1924910</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66432" behindDoc="0" locked="0" layoutInCell="1" allowOverlap="1" wp14:anchorId="19332B57" wp14:editId="5B125F14">
                <wp:simplePos x="0" y="0"/>
                <wp:positionH relativeFrom="margin">
                  <wp:align>right</wp:align>
                </wp:positionH>
                <wp:positionV relativeFrom="paragraph">
                  <wp:posOffset>4165600</wp:posOffset>
                </wp:positionV>
                <wp:extent cx="3829050" cy="575310"/>
                <wp:effectExtent l="0" t="0" r="0" b="0"/>
                <wp:wrapSquare wrapText="bothSides"/>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0" cy="575310"/>
                        </a:xfrm>
                        <a:prstGeom prst="rect">
                          <a:avLst/>
                        </a:prstGeom>
                        <a:noFill/>
                        <a:ln w="9525">
                          <a:noFill/>
                          <a:miter lim="800000"/>
                          <a:headEnd/>
                          <a:tailEnd/>
                        </a:ln>
                      </wps:spPr>
                      <wps:txbx>
                        <w:txbxContent>
                          <w:p w14:paraId="2858A62B" w14:textId="77777777" w:rsidR="00D67876" w:rsidRPr="000E55C6" w:rsidRDefault="00D67876" w:rsidP="00D67876">
                            <w:pPr>
                              <w:rPr>
                                <w:rFonts w:ascii="Arial" w:hAnsi="Arial" w:cs="Arial"/>
                                <w:sz w:val="40"/>
                                <w:szCs w:val="36"/>
                              </w:rPr>
                            </w:pPr>
                            <w:r>
                              <w:rPr>
                                <w:rFonts w:ascii="Arial" w:hAnsi="Arial" w:cs="Arial"/>
                                <w:sz w:val="40"/>
                                <w:szCs w:val="36"/>
                              </w:rPr>
                              <w:t>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332B57" id="_x0000_s1042" type="#_x0000_t202" style="position:absolute;margin-left:250.3pt;margin-top:328pt;width:301.5pt;height:45.3pt;z-index:251666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" filled="f" stroked="f">
                <v:textbox>
                  <w:txbxContent>
                    <w:p w14:paraId="2858A62B" w14:textId="77777777" w:rsidR="00D67876" w:rsidRPr="000E55C6" w:rsidRDefault="00D67876" w:rsidP="00D67876">
                      <w:pPr>
                        <w:rPr>
                          <w:rFonts w:ascii="Arial" w:hAnsi="Arial" w:cs="Arial"/>
                          <w:sz w:val="40"/>
                          <w:szCs w:val="36"/>
                        </w:rPr>
                      </w:pPr>
                      <w:r>
                        <w:rPr>
                          <w:rFonts w:ascii="Arial" w:hAnsi="Arial" w:cs="Arial"/>
                          <w:sz w:val="40"/>
                          <w:szCs w:val="36"/>
                        </w:rPr>
                        <w:t>000</w:t>
                      </w:r>
                    </w:p>
                  </w:txbxContent>
                </v:textbox>
                <w10:wrap type="square" anchorx="margin"/>
              </v:shape>
            </w:pict>
          </mc:Fallback>
        </mc:AlternateContent>
      </w:r>
      <w:r>
        <w:br w:type="page"/>
      </w:r>
    </w:p>
    <w:sdt>
      <w:sdtPr>
        <w:rPr>
          <w:lang w:val="es-ES"/>
        </w:rPr>
        <w:id w:val="-1678491369"/>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15E5B7F6" w14:textId="52B83D20" w:rsidR="00CA0502" w:rsidRDefault="00CA0502">
          <w:pPr>
            <w:pStyle w:val="TtulodeTDC"/>
          </w:pPr>
          <w:r>
            <w:rPr>
              <w:lang w:val="es-ES"/>
            </w:rPr>
            <w:t>Índice</w:t>
          </w:r>
        </w:p>
        <w:p w14:paraId="0E58EB8A" w14:textId="77777777" w:rsidR="00CA0502" w:rsidRDefault="00CA0502">
          <w:pPr>
            <w:pStyle w:val="TDC1"/>
            <w:tabs>
              <w:tab w:val="right" w:leader="dot" w:pos="8828"/>
            </w:tabs>
            <w:rPr>
              <w:noProof/>
            </w:rPr>
          </w:pPr>
          <w:r>
            <w:fldChar w:fldCharType="begin"/>
          </w:r>
          <w:r>
            <w:instrText xml:space="preserve"> TOC \o "1-3" \h \z \u </w:instrText>
          </w:r>
          <w:r>
            <w:fldChar w:fldCharType="separate"/>
          </w:r>
          <w:hyperlink w:anchor="_Toc225004460" w:history="1">
            <w:r w:rsidRPr="009F3B1C">
              <w:rPr>
                <w:rStyle w:val="Hipervnculo"/>
                <w:noProof/>
              </w:rPr>
              <w:t>Objetivo</w:t>
            </w:r>
            <w:r>
              <w:rPr>
                <w:noProof/>
                <w:webHidden/>
              </w:rPr>
              <w:tab/>
            </w:r>
            <w:r>
              <w:rPr>
                <w:noProof/>
                <w:webHidden/>
              </w:rPr>
              <w:fldChar w:fldCharType="begin"/>
            </w:r>
            <w:r>
              <w:rPr>
                <w:noProof/>
                <w:webHidden/>
              </w:rPr>
              <w:instrText xml:space="preserve"> PAGEREF _Toc225004460 \h </w:instrText>
            </w:r>
            <w:r>
              <w:rPr>
                <w:noProof/>
                <w:webHidden/>
              </w:rPr>
            </w:r>
            <w:r>
              <w:rPr>
                <w:noProof/>
                <w:webHidden/>
              </w:rPr>
              <w:fldChar w:fldCharType="separate"/>
            </w:r>
            <w:r>
              <w:rPr>
                <w:noProof/>
                <w:webHidden/>
              </w:rPr>
              <w:t>3</w:t>
            </w:r>
            <w:r>
              <w:rPr>
                <w:noProof/>
                <w:webHidden/>
              </w:rPr>
              <w:fldChar w:fldCharType="end"/>
            </w:r>
          </w:hyperlink>
        </w:p>
        <w:p w14:paraId="0450BC91" w14:textId="77777777" w:rsidR="00CA0502" w:rsidRDefault="00CA0502">
          <w:pPr>
            <w:pStyle w:val="TDC1"/>
            <w:tabs>
              <w:tab w:val="right" w:leader="dot" w:pos="8828"/>
            </w:tabs>
            <w:rPr>
              <w:noProof/>
            </w:rPr>
          </w:pPr>
          <w:hyperlink w:anchor="_Toc225004461" w:history="1">
            <w:r w:rsidRPr="009F3B1C">
              <w:rPr>
                <w:rStyle w:val="Hipervnculo"/>
                <w:noProof/>
              </w:rPr>
              <w:t>Marco teórico</w:t>
            </w:r>
            <w:r>
              <w:rPr>
                <w:noProof/>
                <w:webHidden/>
              </w:rPr>
              <w:tab/>
            </w:r>
            <w:r>
              <w:rPr>
                <w:noProof/>
                <w:webHidden/>
              </w:rPr>
              <w:fldChar w:fldCharType="begin"/>
            </w:r>
            <w:r>
              <w:rPr>
                <w:noProof/>
                <w:webHidden/>
              </w:rPr>
              <w:instrText xml:space="preserve"> PAGEREF _Toc225004461 \h </w:instrText>
            </w:r>
            <w:r>
              <w:rPr>
                <w:noProof/>
                <w:webHidden/>
              </w:rPr>
            </w:r>
            <w:r>
              <w:rPr>
                <w:noProof/>
                <w:webHidden/>
              </w:rPr>
              <w:fldChar w:fldCharType="separate"/>
            </w:r>
            <w:r>
              <w:rPr>
                <w:noProof/>
                <w:webHidden/>
              </w:rPr>
              <w:t>3</w:t>
            </w:r>
            <w:r>
              <w:rPr>
                <w:noProof/>
                <w:webHidden/>
              </w:rPr>
              <w:fldChar w:fldCharType="end"/>
            </w:r>
          </w:hyperlink>
        </w:p>
        <w:p w14:paraId="285EB954" w14:textId="77777777" w:rsidR="00CA0502" w:rsidRDefault="00CA0502">
          <w:pPr>
            <w:pStyle w:val="TDC2"/>
            <w:tabs>
              <w:tab w:val="right" w:leader="dot" w:pos="8828"/>
            </w:tabs>
            <w:rPr>
              <w:noProof/>
            </w:rPr>
          </w:pPr>
          <w:hyperlink w:anchor="_Toc225004462" w:history="1">
            <w:r w:rsidRPr="009F3B1C">
              <w:rPr>
                <w:rStyle w:val="Hipervnculo"/>
                <w:noProof/>
              </w:rPr>
              <w:t>Minería de datos</w:t>
            </w:r>
            <w:r>
              <w:rPr>
                <w:noProof/>
                <w:webHidden/>
              </w:rPr>
              <w:tab/>
            </w:r>
            <w:r>
              <w:rPr>
                <w:noProof/>
                <w:webHidden/>
              </w:rPr>
              <w:fldChar w:fldCharType="begin"/>
            </w:r>
            <w:r>
              <w:rPr>
                <w:noProof/>
                <w:webHidden/>
              </w:rPr>
              <w:instrText xml:space="preserve"> PAGEREF _Toc225004462 \h </w:instrText>
            </w:r>
            <w:r>
              <w:rPr>
                <w:noProof/>
                <w:webHidden/>
              </w:rPr>
            </w:r>
            <w:r>
              <w:rPr>
                <w:noProof/>
                <w:webHidden/>
              </w:rPr>
              <w:fldChar w:fldCharType="separate"/>
            </w:r>
            <w:r>
              <w:rPr>
                <w:noProof/>
                <w:webHidden/>
              </w:rPr>
              <w:t>3</w:t>
            </w:r>
            <w:r>
              <w:rPr>
                <w:noProof/>
                <w:webHidden/>
              </w:rPr>
              <w:fldChar w:fldCharType="end"/>
            </w:r>
          </w:hyperlink>
        </w:p>
        <w:p w14:paraId="54F89D43" w14:textId="77777777" w:rsidR="00CA0502" w:rsidRDefault="00CA0502">
          <w:pPr>
            <w:pStyle w:val="TDC2"/>
            <w:tabs>
              <w:tab w:val="right" w:leader="dot" w:pos="8828"/>
            </w:tabs>
            <w:rPr>
              <w:noProof/>
            </w:rPr>
          </w:pPr>
          <w:hyperlink w:anchor="_Toc225004463" w:history="1">
            <w:r w:rsidRPr="009F3B1C">
              <w:rPr>
                <w:rStyle w:val="Hipervnculo"/>
                <w:noProof/>
              </w:rPr>
              <w:t>Clasificación supervisada</w:t>
            </w:r>
            <w:r>
              <w:rPr>
                <w:noProof/>
                <w:webHidden/>
              </w:rPr>
              <w:tab/>
            </w:r>
            <w:r>
              <w:rPr>
                <w:noProof/>
                <w:webHidden/>
              </w:rPr>
              <w:fldChar w:fldCharType="begin"/>
            </w:r>
            <w:r>
              <w:rPr>
                <w:noProof/>
                <w:webHidden/>
              </w:rPr>
              <w:instrText xml:space="preserve"> PAGEREF _Toc225004463 \h </w:instrText>
            </w:r>
            <w:r>
              <w:rPr>
                <w:noProof/>
                <w:webHidden/>
              </w:rPr>
            </w:r>
            <w:r>
              <w:rPr>
                <w:noProof/>
                <w:webHidden/>
              </w:rPr>
              <w:fldChar w:fldCharType="separate"/>
            </w:r>
            <w:r>
              <w:rPr>
                <w:noProof/>
                <w:webHidden/>
              </w:rPr>
              <w:t>3</w:t>
            </w:r>
            <w:r>
              <w:rPr>
                <w:noProof/>
                <w:webHidden/>
              </w:rPr>
              <w:fldChar w:fldCharType="end"/>
            </w:r>
          </w:hyperlink>
        </w:p>
        <w:p w14:paraId="60B5F3B2" w14:textId="77777777" w:rsidR="00CA0502" w:rsidRDefault="00CA0502">
          <w:pPr>
            <w:pStyle w:val="TDC2"/>
            <w:tabs>
              <w:tab w:val="right" w:leader="dot" w:pos="8828"/>
            </w:tabs>
            <w:rPr>
              <w:noProof/>
            </w:rPr>
          </w:pPr>
          <w:hyperlink w:anchor="_Toc225004464" w:history="1">
            <w:r w:rsidRPr="009F3B1C">
              <w:rPr>
                <w:rStyle w:val="Hipervnculo"/>
                <w:noProof/>
              </w:rPr>
              <w:t>Árboles de decisión</w:t>
            </w:r>
            <w:r>
              <w:rPr>
                <w:noProof/>
                <w:webHidden/>
              </w:rPr>
              <w:tab/>
            </w:r>
            <w:r>
              <w:rPr>
                <w:noProof/>
                <w:webHidden/>
              </w:rPr>
              <w:fldChar w:fldCharType="begin"/>
            </w:r>
            <w:r>
              <w:rPr>
                <w:noProof/>
                <w:webHidden/>
              </w:rPr>
              <w:instrText xml:space="preserve"> PAGEREF _Toc225004464 \h </w:instrText>
            </w:r>
            <w:r>
              <w:rPr>
                <w:noProof/>
                <w:webHidden/>
              </w:rPr>
            </w:r>
            <w:r>
              <w:rPr>
                <w:noProof/>
                <w:webHidden/>
              </w:rPr>
              <w:fldChar w:fldCharType="separate"/>
            </w:r>
            <w:r>
              <w:rPr>
                <w:noProof/>
                <w:webHidden/>
              </w:rPr>
              <w:t>3</w:t>
            </w:r>
            <w:r>
              <w:rPr>
                <w:noProof/>
                <w:webHidden/>
              </w:rPr>
              <w:fldChar w:fldCharType="end"/>
            </w:r>
          </w:hyperlink>
        </w:p>
        <w:p w14:paraId="3F52E422" w14:textId="77777777" w:rsidR="00CA0502" w:rsidRDefault="00CA0502">
          <w:pPr>
            <w:pStyle w:val="TDC2"/>
            <w:tabs>
              <w:tab w:val="right" w:leader="dot" w:pos="8828"/>
            </w:tabs>
            <w:rPr>
              <w:noProof/>
            </w:rPr>
          </w:pPr>
          <w:hyperlink w:anchor="_Toc225004465" w:history="1">
            <w:r w:rsidRPr="009F3B1C">
              <w:rPr>
                <w:rStyle w:val="Hipervnculo"/>
                <w:noProof/>
              </w:rPr>
              <w:t>Entropía en teoría de la información</w:t>
            </w:r>
            <w:r>
              <w:rPr>
                <w:noProof/>
                <w:webHidden/>
              </w:rPr>
              <w:tab/>
            </w:r>
            <w:r>
              <w:rPr>
                <w:noProof/>
                <w:webHidden/>
              </w:rPr>
              <w:fldChar w:fldCharType="begin"/>
            </w:r>
            <w:r>
              <w:rPr>
                <w:noProof/>
                <w:webHidden/>
              </w:rPr>
              <w:instrText xml:space="preserve"> PAGEREF _Toc225004465 \h </w:instrText>
            </w:r>
            <w:r>
              <w:rPr>
                <w:noProof/>
                <w:webHidden/>
              </w:rPr>
            </w:r>
            <w:r>
              <w:rPr>
                <w:noProof/>
                <w:webHidden/>
              </w:rPr>
              <w:fldChar w:fldCharType="separate"/>
            </w:r>
            <w:r>
              <w:rPr>
                <w:noProof/>
                <w:webHidden/>
              </w:rPr>
              <w:t>4</w:t>
            </w:r>
            <w:r>
              <w:rPr>
                <w:noProof/>
                <w:webHidden/>
              </w:rPr>
              <w:fldChar w:fldCharType="end"/>
            </w:r>
          </w:hyperlink>
        </w:p>
        <w:p w14:paraId="6A06B87A" w14:textId="77777777" w:rsidR="00CA0502" w:rsidRDefault="00CA0502">
          <w:pPr>
            <w:pStyle w:val="TDC2"/>
            <w:tabs>
              <w:tab w:val="right" w:leader="dot" w:pos="8828"/>
            </w:tabs>
            <w:rPr>
              <w:noProof/>
            </w:rPr>
          </w:pPr>
          <w:hyperlink w:anchor="_Toc225004466" w:history="1">
            <w:r w:rsidRPr="009F3B1C">
              <w:rPr>
                <w:rStyle w:val="Hipervnculo"/>
                <w:noProof/>
              </w:rPr>
              <w:t>Ganancia de información</w:t>
            </w:r>
            <w:r>
              <w:rPr>
                <w:noProof/>
                <w:webHidden/>
              </w:rPr>
              <w:tab/>
            </w:r>
            <w:r>
              <w:rPr>
                <w:noProof/>
                <w:webHidden/>
              </w:rPr>
              <w:fldChar w:fldCharType="begin"/>
            </w:r>
            <w:r>
              <w:rPr>
                <w:noProof/>
                <w:webHidden/>
              </w:rPr>
              <w:instrText xml:space="preserve"> PAGEREF _Toc225004466 \h </w:instrText>
            </w:r>
            <w:r>
              <w:rPr>
                <w:noProof/>
                <w:webHidden/>
              </w:rPr>
            </w:r>
            <w:r>
              <w:rPr>
                <w:noProof/>
                <w:webHidden/>
              </w:rPr>
              <w:fldChar w:fldCharType="separate"/>
            </w:r>
            <w:r>
              <w:rPr>
                <w:noProof/>
                <w:webHidden/>
              </w:rPr>
              <w:t>4</w:t>
            </w:r>
            <w:r>
              <w:rPr>
                <w:noProof/>
                <w:webHidden/>
              </w:rPr>
              <w:fldChar w:fldCharType="end"/>
            </w:r>
          </w:hyperlink>
        </w:p>
        <w:p w14:paraId="1EE00F24" w14:textId="77777777" w:rsidR="00CA0502" w:rsidRDefault="00CA0502">
          <w:pPr>
            <w:pStyle w:val="TDC2"/>
            <w:tabs>
              <w:tab w:val="right" w:leader="dot" w:pos="8828"/>
            </w:tabs>
            <w:rPr>
              <w:noProof/>
            </w:rPr>
          </w:pPr>
          <w:hyperlink w:anchor="_Toc225004467" w:history="1">
            <w:r w:rsidRPr="009F3B1C">
              <w:rPr>
                <w:rStyle w:val="Hipervnculo"/>
                <w:noProof/>
              </w:rPr>
              <w:t>Algoritmos ID3 y C4.5</w:t>
            </w:r>
            <w:r>
              <w:rPr>
                <w:noProof/>
                <w:webHidden/>
              </w:rPr>
              <w:tab/>
            </w:r>
            <w:r>
              <w:rPr>
                <w:noProof/>
                <w:webHidden/>
              </w:rPr>
              <w:fldChar w:fldCharType="begin"/>
            </w:r>
            <w:r>
              <w:rPr>
                <w:noProof/>
                <w:webHidden/>
              </w:rPr>
              <w:instrText xml:space="preserve"> PAGEREF _Toc225004467 \h </w:instrText>
            </w:r>
            <w:r>
              <w:rPr>
                <w:noProof/>
                <w:webHidden/>
              </w:rPr>
            </w:r>
            <w:r>
              <w:rPr>
                <w:noProof/>
                <w:webHidden/>
              </w:rPr>
              <w:fldChar w:fldCharType="separate"/>
            </w:r>
            <w:r>
              <w:rPr>
                <w:noProof/>
                <w:webHidden/>
              </w:rPr>
              <w:t>5</w:t>
            </w:r>
            <w:r>
              <w:rPr>
                <w:noProof/>
                <w:webHidden/>
              </w:rPr>
              <w:fldChar w:fldCharType="end"/>
            </w:r>
          </w:hyperlink>
        </w:p>
        <w:p w14:paraId="14B1A45C" w14:textId="77777777" w:rsidR="00CA0502" w:rsidRDefault="00CA0502">
          <w:pPr>
            <w:pStyle w:val="TDC2"/>
            <w:tabs>
              <w:tab w:val="right" w:leader="dot" w:pos="8828"/>
            </w:tabs>
            <w:rPr>
              <w:noProof/>
            </w:rPr>
          </w:pPr>
          <w:hyperlink w:anchor="_Toc225004468" w:history="1">
            <w:r w:rsidRPr="009F3B1C">
              <w:rPr>
                <w:rStyle w:val="Hipervnculo"/>
                <w:noProof/>
              </w:rPr>
              <w:t>Aplicación de los árboles de decisión en minería de datos</w:t>
            </w:r>
            <w:r>
              <w:rPr>
                <w:noProof/>
                <w:webHidden/>
              </w:rPr>
              <w:tab/>
            </w:r>
            <w:r>
              <w:rPr>
                <w:noProof/>
                <w:webHidden/>
              </w:rPr>
              <w:fldChar w:fldCharType="begin"/>
            </w:r>
            <w:r>
              <w:rPr>
                <w:noProof/>
                <w:webHidden/>
              </w:rPr>
              <w:instrText xml:space="preserve"> PAGEREF _Toc225004468 \h </w:instrText>
            </w:r>
            <w:r>
              <w:rPr>
                <w:noProof/>
                <w:webHidden/>
              </w:rPr>
            </w:r>
            <w:r>
              <w:rPr>
                <w:noProof/>
                <w:webHidden/>
              </w:rPr>
              <w:fldChar w:fldCharType="separate"/>
            </w:r>
            <w:r>
              <w:rPr>
                <w:noProof/>
                <w:webHidden/>
              </w:rPr>
              <w:t>5</w:t>
            </w:r>
            <w:r>
              <w:rPr>
                <w:noProof/>
                <w:webHidden/>
              </w:rPr>
              <w:fldChar w:fldCharType="end"/>
            </w:r>
          </w:hyperlink>
        </w:p>
        <w:p w14:paraId="7DFB0D73" w14:textId="77777777" w:rsidR="00CA0502" w:rsidRDefault="00CA0502">
          <w:pPr>
            <w:pStyle w:val="TDC2"/>
            <w:tabs>
              <w:tab w:val="right" w:leader="dot" w:pos="8828"/>
            </w:tabs>
            <w:rPr>
              <w:noProof/>
            </w:rPr>
          </w:pPr>
          <w:hyperlink w:anchor="_Toc225004469" w:history="1">
            <w:r w:rsidRPr="009F3B1C">
              <w:rPr>
                <w:rStyle w:val="Hipervnculo"/>
                <w:noProof/>
              </w:rPr>
              <w:t>Justificación del uso de logaritmos en la entropía</w:t>
            </w:r>
            <w:r>
              <w:rPr>
                <w:noProof/>
                <w:webHidden/>
              </w:rPr>
              <w:tab/>
            </w:r>
            <w:r>
              <w:rPr>
                <w:noProof/>
                <w:webHidden/>
              </w:rPr>
              <w:fldChar w:fldCharType="begin"/>
            </w:r>
            <w:r>
              <w:rPr>
                <w:noProof/>
                <w:webHidden/>
              </w:rPr>
              <w:instrText xml:space="preserve"> PAGEREF _Toc225004469 \h </w:instrText>
            </w:r>
            <w:r>
              <w:rPr>
                <w:noProof/>
                <w:webHidden/>
              </w:rPr>
            </w:r>
            <w:r>
              <w:rPr>
                <w:noProof/>
                <w:webHidden/>
              </w:rPr>
              <w:fldChar w:fldCharType="separate"/>
            </w:r>
            <w:r>
              <w:rPr>
                <w:noProof/>
                <w:webHidden/>
              </w:rPr>
              <w:t>5</w:t>
            </w:r>
            <w:r>
              <w:rPr>
                <w:noProof/>
                <w:webHidden/>
              </w:rPr>
              <w:fldChar w:fldCharType="end"/>
            </w:r>
          </w:hyperlink>
        </w:p>
        <w:p w14:paraId="233FDF2D" w14:textId="77777777" w:rsidR="00CA0502" w:rsidRDefault="00CA0502">
          <w:pPr>
            <w:pStyle w:val="TDC1"/>
            <w:tabs>
              <w:tab w:val="right" w:leader="dot" w:pos="8828"/>
            </w:tabs>
            <w:rPr>
              <w:noProof/>
            </w:rPr>
          </w:pPr>
          <w:hyperlink w:anchor="_Toc225004470" w:history="1">
            <w:r w:rsidRPr="009F3B1C">
              <w:rPr>
                <w:rStyle w:val="Hipervnculo"/>
                <w:noProof/>
              </w:rPr>
              <w:t>Desarrollo</w:t>
            </w:r>
            <w:r>
              <w:rPr>
                <w:noProof/>
                <w:webHidden/>
              </w:rPr>
              <w:tab/>
            </w:r>
            <w:r>
              <w:rPr>
                <w:noProof/>
                <w:webHidden/>
              </w:rPr>
              <w:fldChar w:fldCharType="begin"/>
            </w:r>
            <w:r>
              <w:rPr>
                <w:noProof/>
                <w:webHidden/>
              </w:rPr>
              <w:instrText xml:space="preserve"> PAGEREF _Toc225004470 \h </w:instrText>
            </w:r>
            <w:r>
              <w:rPr>
                <w:noProof/>
                <w:webHidden/>
              </w:rPr>
            </w:r>
            <w:r>
              <w:rPr>
                <w:noProof/>
                <w:webHidden/>
              </w:rPr>
              <w:fldChar w:fldCharType="separate"/>
            </w:r>
            <w:r>
              <w:rPr>
                <w:noProof/>
                <w:webHidden/>
              </w:rPr>
              <w:t>6</w:t>
            </w:r>
            <w:r>
              <w:rPr>
                <w:noProof/>
                <w:webHidden/>
              </w:rPr>
              <w:fldChar w:fldCharType="end"/>
            </w:r>
          </w:hyperlink>
        </w:p>
        <w:p w14:paraId="6461987D" w14:textId="77777777" w:rsidR="00CA0502" w:rsidRDefault="00CA0502">
          <w:pPr>
            <w:pStyle w:val="TDC1"/>
            <w:tabs>
              <w:tab w:val="right" w:leader="dot" w:pos="8828"/>
            </w:tabs>
            <w:rPr>
              <w:noProof/>
            </w:rPr>
          </w:pPr>
          <w:hyperlink w:anchor="_Toc225004471" w:history="1">
            <w:r w:rsidRPr="009F3B1C">
              <w:rPr>
                <w:rStyle w:val="Hipervnculo"/>
                <w:noProof/>
              </w:rPr>
              <w:t>Referencias</w:t>
            </w:r>
            <w:r>
              <w:rPr>
                <w:noProof/>
                <w:webHidden/>
              </w:rPr>
              <w:tab/>
            </w:r>
            <w:r>
              <w:rPr>
                <w:noProof/>
                <w:webHidden/>
              </w:rPr>
              <w:fldChar w:fldCharType="begin"/>
            </w:r>
            <w:r>
              <w:rPr>
                <w:noProof/>
                <w:webHidden/>
              </w:rPr>
              <w:instrText xml:space="preserve"> PAGEREF _Toc225004471 \h </w:instrText>
            </w:r>
            <w:r>
              <w:rPr>
                <w:noProof/>
                <w:webHidden/>
              </w:rPr>
            </w:r>
            <w:r>
              <w:rPr>
                <w:noProof/>
                <w:webHidden/>
              </w:rPr>
              <w:fldChar w:fldCharType="separate"/>
            </w:r>
            <w:r>
              <w:rPr>
                <w:noProof/>
                <w:webHidden/>
              </w:rPr>
              <w:t>7</w:t>
            </w:r>
            <w:r>
              <w:rPr>
                <w:noProof/>
                <w:webHidden/>
              </w:rPr>
              <w:fldChar w:fldCharType="end"/>
            </w:r>
          </w:hyperlink>
        </w:p>
        <w:p w14:paraId="28CF16EF" w14:textId="0F23D6C5" w:rsidR="00CA0502" w:rsidRDefault="00CA0502">
          <w:r>
            <w:rPr>
              <w:b/>
              <w:bCs/>
              <w:lang w:val="es-ES"/>
            </w:rPr>
            <w:fldChar w:fldCharType="end"/>
          </w:r>
        </w:p>
      </w:sdtContent>
    </w:sdt>
    <w:p w14:paraId="29541E53" w14:textId="77777777" w:rsidR="00CA0502" w:rsidRDefault="00CA0502">
      <w:pPr>
        <w:rPr>
          <w:rFonts w:asciiTheme="majorHAnsi" w:eastAsiaTheme="majorEastAsia" w:hAnsiTheme="majorHAnsi" w:cstheme="majorBidi"/>
          <w:color w:val="2F5496" w:themeColor="accent1" w:themeShade="BF"/>
          <w:sz w:val="40"/>
          <w:szCs w:val="40"/>
        </w:rPr>
      </w:pPr>
      <w:r>
        <w:br w:type="page"/>
      </w:r>
    </w:p>
    <w:p w14:paraId="4DFB07E5" w14:textId="7EE4C485" w:rsidR="00D67876" w:rsidRDefault="00D67876" w:rsidP="00D67876">
      <w:pPr>
        <w:pStyle w:val="Ttulo1"/>
      </w:pPr>
      <w:bookmarkStart w:id="0" w:name="_Toc225004460"/>
      <w:r>
        <w:lastRenderedPageBreak/>
        <w:t>Objetivo</w:t>
      </w:r>
      <w:bookmarkEnd w:id="0"/>
    </w:p>
    <w:p w14:paraId="7D1F98C4" w14:textId="77777777" w:rsidR="00D67876" w:rsidRDefault="00D67876">
      <w:r>
        <w:t>Encontrar el árbol de decisión de mínima entropía para un registro de datos categóricos.</w:t>
      </w:r>
    </w:p>
    <w:p w14:paraId="43EF5B99" w14:textId="77777777" w:rsidR="00D67876" w:rsidRDefault="00D67876" w:rsidP="00D67876">
      <w:pPr>
        <w:pStyle w:val="Ttulo1"/>
      </w:pPr>
      <w:bookmarkStart w:id="1" w:name="_Toc225004461"/>
      <w:r>
        <w:t>Marco teórico</w:t>
      </w:r>
      <w:bookmarkEnd w:id="1"/>
    </w:p>
    <w:p w14:paraId="689095E0" w14:textId="77777777" w:rsidR="00CA0502" w:rsidRPr="00115A46" w:rsidRDefault="00CA0502" w:rsidP="00CA0502">
      <w:pPr>
        <w:pStyle w:val="Ttulo2"/>
      </w:pPr>
      <w:bookmarkStart w:id="2" w:name="_Toc225004462"/>
      <w:r w:rsidRPr="00115A46">
        <w:t>Minería de datos</w:t>
      </w:r>
      <w:bookmarkEnd w:id="2"/>
    </w:p>
    <w:p w14:paraId="0DD2A04C" w14:textId="77777777" w:rsidR="00CA0502" w:rsidRPr="00115A46" w:rsidRDefault="00CA0502" w:rsidP="00CA0502">
      <w:r w:rsidRPr="00115A46">
        <w:t xml:space="preserve">La </w:t>
      </w:r>
      <w:r w:rsidRPr="00115A46">
        <w:rPr>
          <w:b/>
          <w:bCs/>
        </w:rPr>
        <w:t>minería de datos</w:t>
      </w:r>
      <w:r w:rsidRPr="00115A46">
        <w:t xml:space="preserve"> es una disciplina dentro del área de ciencia de datos y aprendizaje automático que se enfoca en la extracción de patrones, relaciones y conocimiento útil a partir de grandes volúmenes de </w:t>
      </w:r>
      <w:proofErr w:type="gramStart"/>
      <w:r w:rsidRPr="00115A46">
        <w:t>datos</w:t>
      </w:r>
      <w:r>
        <w:t>[</w:t>
      </w:r>
      <w:proofErr w:type="gramEnd"/>
      <w:r>
        <w:t>HAN]</w:t>
      </w:r>
      <w:r w:rsidRPr="00115A46">
        <w:t>. Su objetivo principal es transformar datos sin procesar en información significativa que pueda ser utilizada para la toma de decisiones, predicción y descubrimiento de tendencias ocultas.</w:t>
      </w:r>
    </w:p>
    <w:p w14:paraId="645C48FE" w14:textId="77777777" w:rsidR="00CA0502" w:rsidRPr="00115A46" w:rsidRDefault="00CA0502" w:rsidP="00CA0502">
      <w:r w:rsidRPr="00115A46">
        <w:t xml:space="preserve">El proceso de minería de datos forma parte de un flujo más amplio conocido como </w:t>
      </w:r>
      <w:proofErr w:type="spellStart"/>
      <w:r w:rsidRPr="00115A46">
        <w:rPr>
          <w:b/>
          <w:bCs/>
        </w:rPr>
        <w:t>KDD</w:t>
      </w:r>
      <w:proofErr w:type="spellEnd"/>
      <w:r w:rsidRPr="00115A46">
        <w:rPr>
          <w:b/>
          <w:bCs/>
        </w:rPr>
        <w:t xml:space="preserve"> (</w:t>
      </w:r>
      <w:proofErr w:type="spellStart"/>
      <w:r w:rsidRPr="00115A46">
        <w:rPr>
          <w:b/>
          <w:bCs/>
        </w:rPr>
        <w:t>Knowledge</w:t>
      </w:r>
      <w:proofErr w:type="spellEnd"/>
      <w:r w:rsidRPr="00115A46">
        <w:rPr>
          <w:b/>
          <w:bCs/>
        </w:rPr>
        <w:t xml:space="preserve"> </w:t>
      </w:r>
      <w:proofErr w:type="spellStart"/>
      <w:r w:rsidRPr="00115A46">
        <w:rPr>
          <w:b/>
          <w:bCs/>
        </w:rPr>
        <w:t>Discovery</w:t>
      </w:r>
      <w:proofErr w:type="spellEnd"/>
      <w:r w:rsidRPr="00115A46">
        <w:rPr>
          <w:b/>
          <w:bCs/>
        </w:rPr>
        <w:t xml:space="preserve"> in </w:t>
      </w:r>
      <w:proofErr w:type="spellStart"/>
      <w:r w:rsidRPr="00115A46">
        <w:rPr>
          <w:b/>
          <w:bCs/>
        </w:rPr>
        <w:t>Databases</w:t>
      </w:r>
      <w:proofErr w:type="spellEnd"/>
      <w:r w:rsidRPr="00115A46">
        <w:rPr>
          <w:b/>
          <w:bCs/>
        </w:rPr>
        <w:t>)</w:t>
      </w:r>
      <w:r w:rsidRPr="00115A46">
        <w:t>, el cual incluye etapas como limpieza de datos, integración, selección, transformación, minería y evaluación de los patrones obtenidos.</w:t>
      </w:r>
    </w:p>
    <w:p w14:paraId="436919C1" w14:textId="77777777" w:rsidR="00CA0502" w:rsidRPr="00115A46" w:rsidRDefault="00CA0502" w:rsidP="00CA0502">
      <w:r w:rsidRPr="00115A46">
        <w:t>Dentro de las técnicas de minería de datos se encuentran:</w:t>
      </w:r>
    </w:p>
    <w:p w14:paraId="320DE704" w14:textId="77777777" w:rsidR="00CA0502" w:rsidRPr="00115A46" w:rsidRDefault="00CA0502" w:rsidP="00CA0502">
      <w:pPr>
        <w:pStyle w:val="Prrafodelista"/>
        <w:numPr>
          <w:ilvl w:val="0"/>
          <w:numId w:val="18"/>
        </w:numPr>
      </w:pPr>
      <w:r w:rsidRPr="00115A46">
        <w:t xml:space="preserve">Clasificación </w:t>
      </w:r>
    </w:p>
    <w:p w14:paraId="5A645F7D" w14:textId="77777777" w:rsidR="00CA0502" w:rsidRPr="00115A46" w:rsidRDefault="00CA0502" w:rsidP="00CA0502">
      <w:pPr>
        <w:pStyle w:val="Prrafodelista"/>
        <w:numPr>
          <w:ilvl w:val="0"/>
          <w:numId w:val="18"/>
        </w:numPr>
      </w:pPr>
      <w:r w:rsidRPr="00115A46">
        <w:t>Agrupamiento (</w:t>
      </w:r>
      <w:proofErr w:type="spellStart"/>
      <w:r w:rsidRPr="00115A46">
        <w:t>clustering</w:t>
      </w:r>
      <w:proofErr w:type="spellEnd"/>
      <w:r w:rsidRPr="00115A46">
        <w:t xml:space="preserve">) </w:t>
      </w:r>
    </w:p>
    <w:p w14:paraId="57B032D9" w14:textId="77777777" w:rsidR="00CA0502" w:rsidRPr="00115A46" w:rsidRDefault="00CA0502" w:rsidP="00CA0502">
      <w:pPr>
        <w:pStyle w:val="Prrafodelista"/>
        <w:numPr>
          <w:ilvl w:val="0"/>
          <w:numId w:val="18"/>
        </w:numPr>
      </w:pPr>
      <w:r w:rsidRPr="00115A46">
        <w:t xml:space="preserve">Reglas de asociación </w:t>
      </w:r>
    </w:p>
    <w:p w14:paraId="1D9B9303" w14:textId="77777777" w:rsidR="00CA0502" w:rsidRPr="00115A46" w:rsidRDefault="00CA0502" w:rsidP="00CA0502">
      <w:pPr>
        <w:pStyle w:val="Prrafodelista"/>
        <w:numPr>
          <w:ilvl w:val="0"/>
          <w:numId w:val="18"/>
        </w:numPr>
      </w:pPr>
      <w:r w:rsidRPr="00115A46">
        <w:t xml:space="preserve">Análisis de anomalías </w:t>
      </w:r>
    </w:p>
    <w:p w14:paraId="7463AE4E" w14:textId="77777777" w:rsidR="00CA0502" w:rsidRPr="00115A46" w:rsidRDefault="00CA0502" w:rsidP="00CA0502">
      <w:pPr>
        <w:pStyle w:val="Prrafodelista"/>
        <w:numPr>
          <w:ilvl w:val="0"/>
          <w:numId w:val="18"/>
        </w:numPr>
      </w:pPr>
      <w:r w:rsidRPr="00115A46">
        <w:t xml:space="preserve">Árboles de decisión </w:t>
      </w:r>
    </w:p>
    <w:p w14:paraId="2F22ECD5" w14:textId="77777777" w:rsidR="00CA0502" w:rsidRPr="00115A46" w:rsidRDefault="00CA0502" w:rsidP="00CA0502">
      <w:pPr>
        <w:pStyle w:val="Ttulo2"/>
      </w:pPr>
      <w:bookmarkStart w:id="3" w:name="_Toc225004463"/>
      <w:r w:rsidRPr="00115A46">
        <w:t>Clasificación supervisada</w:t>
      </w:r>
      <w:bookmarkEnd w:id="3"/>
    </w:p>
    <w:p w14:paraId="69E48304" w14:textId="77777777" w:rsidR="00CA0502" w:rsidRPr="00115A46" w:rsidRDefault="00CA0502" w:rsidP="00CA0502">
      <w:r w:rsidRPr="00115A46">
        <w:t xml:space="preserve">La </w:t>
      </w:r>
      <w:r w:rsidRPr="00115A46">
        <w:rPr>
          <w:b/>
          <w:bCs/>
        </w:rPr>
        <w:t>clasificación supervisada</w:t>
      </w:r>
      <w:r w:rsidRPr="00115A46">
        <w:t xml:space="preserve"> es una técnica de aprendizaje automático en la cual un modelo es entrenado utilizando datos previamente etiquetados para poder predecir la clase o categoría de nuevas observaciones. En este contexto, los árboles de decisión son una de las herramientas más utilizadas debido a su </w:t>
      </w:r>
      <w:proofErr w:type="spellStart"/>
      <w:r w:rsidRPr="00115A46">
        <w:t>interpretabilidad</w:t>
      </w:r>
      <w:proofErr w:type="spellEnd"/>
      <w:r w:rsidRPr="00115A46">
        <w:t xml:space="preserve"> y facilidad de implementación.</w:t>
      </w:r>
    </w:p>
    <w:p w14:paraId="7E830FE9" w14:textId="77777777" w:rsidR="00CA0502" w:rsidRPr="00115A46" w:rsidRDefault="00CA0502" w:rsidP="00CA0502">
      <w:pPr>
        <w:pStyle w:val="Ttulo2"/>
      </w:pPr>
      <w:bookmarkStart w:id="4" w:name="_Toc225004464"/>
      <w:r w:rsidRPr="00115A46">
        <w:t>Árboles de decisión</w:t>
      </w:r>
      <w:bookmarkEnd w:id="4"/>
    </w:p>
    <w:p w14:paraId="05064739" w14:textId="77777777" w:rsidR="00CA0502" w:rsidRPr="00115A46" w:rsidRDefault="00CA0502" w:rsidP="00CA0502">
      <w:r w:rsidRPr="00115A46">
        <w:t xml:space="preserve">Un </w:t>
      </w:r>
      <w:r w:rsidRPr="00115A46">
        <w:rPr>
          <w:b/>
          <w:bCs/>
        </w:rPr>
        <w:t>árbol de decisión</w:t>
      </w:r>
      <w:r w:rsidRPr="00115A46">
        <w:t xml:space="preserve"> es una estructura jerárquica utilizada para representar decisiones y sus posibles consecuencias. Está compuesto por:</w:t>
      </w:r>
    </w:p>
    <w:p w14:paraId="5CE706A2" w14:textId="77777777" w:rsidR="00CA0502" w:rsidRPr="00115A46" w:rsidRDefault="00CA0502" w:rsidP="00CA0502">
      <w:pPr>
        <w:pStyle w:val="Prrafodelista"/>
        <w:numPr>
          <w:ilvl w:val="0"/>
          <w:numId w:val="17"/>
        </w:numPr>
      </w:pPr>
      <w:r w:rsidRPr="003F6077">
        <w:rPr>
          <w:b/>
          <w:bCs/>
        </w:rPr>
        <w:t>Nodo raíz</w:t>
      </w:r>
      <w:r w:rsidRPr="00115A46">
        <w:t xml:space="preserve">: representa el conjunto completo de datos. </w:t>
      </w:r>
    </w:p>
    <w:p w14:paraId="25F66625" w14:textId="77777777" w:rsidR="00CA0502" w:rsidRPr="00115A46" w:rsidRDefault="00CA0502" w:rsidP="00CA0502">
      <w:pPr>
        <w:pStyle w:val="Prrafodelista"/>
        <w:numPr>
          <w:ilvl w:val="0"/>
          <w:numId w:val="17"/>
        </w:numPr>
      </w:pPr>
      <w:r w:rsidRPr="003F6077">
        <w:rPr>
          <w:b/>
          <w:bCs/>
        </w:rPr>
        <w:t>Nodos internos</w:t>
      </w:r>
      <w:r w:rsidRPr="00115A46">
        <w:t xml:space="preserve">: representan pruebas sobre atributos. </w:t>
      </w:r>
    </w:p>
    <w:p w14:paraId="78B9657E" w14:textId="77777777" w:rsidR="00CA0502" w:rsidRPr="00115A46" w:rsidRDefault="00CA0502" w:rsidP="00CA0502">
      <w:pPr>
        <w:pStyle w:val="Prrafodelista"/>
        <w:numPr>
          <w:ilvl w:val="0"/>
          <w:numId w:val="17"/>
        </w:numPr>
      </w:pPr>
      <w:r w:rsidRPr="003F6077">
        <w:rPr>
          <w:b/>
          <w:bCs/>
        </w:rPr>
        <w:t>Ramas</w:t>
      </w:r>
      <w:r w:rsidRPr="00115A46">
        <w:t xml:space="preserve">: representan los resultados de las pruebas. </w:t>
      </w:r>
    </w:p>
    <w:p w14:paraId="7B777A9F" w14:textId="77777777" w:rsidR="00CA0502" w:rsidRPr="00115A46" w:rsidRDefault="00CA0502" w:rsidP="00CA0502">
      <w:pPr>
        <w:pStyle w:val="Prrafodelista"/>
        <w:numPr>
          <w:ilvl w:val="0"/>
          <w:numId w:val="17"/>
        </w:numPr>
      </w:pPr>
      <w:r w:rsidRPr="003F6077">
        <w:rPr>
          <w:b/>
          <w:bCs/>
        </w:rPr>
        <w:t>Hojas</w:t>
      </w:r>
      <w:r w:rsidRPr="00115A46">
        <w:t xml:space="preserve">: representan la decisión o clase final. </w:t>
      </w:r>
    </w:p>
    <w:p w14:paraId="31A81CAD" w14:textId="77777777" w:rsidR="00CA0502" w:rsidRPr="00115A46" w:rsidRDefault="00CA0502" w:rsidP="00CA0502">
      <w:r w:rsidRPr="00115A46">
        <w:t xml:space="preserve">Los árboles de decisión se construyen dividiendo recursivamente un conjunto de datos en subconjuntos más pequeños, de tal manera que cada división reduzca la incertidumbre sobre </w:t>
      </w:r>
      <w:proofErr w:type="gramStart"/>
      <w:r w:rsidRPr="00115A46">
        <w:t>la</w:t>
      </w:r>
      <w:proofErr w:type="gramEnd"/>
      <w:r w:rsidRPr="00115A46">
        <w:t xml:space="preserve"> variable objetivo.</w:t>
      </w:r>
    </w:p>
    <w:p w14:paraId="1960D684" w14:textId="77777777" w:rsidR="00CA0502" w:rsidRPr="00115A46" w:rsidRDefault="00CA0502" w:rsidP="00CA0502">
      <w:r w:rsidRPr="00115A46">
        <w:t>Los algoritmos más conocidos para la generación de árboles de decisión son:</w:t>
      </w:r>
    </w:p>
    <w:p w14:paraId="33124C3D" w14:textId="77777777" w:rsidR="00CA0502" w:rsidRPr="00115A46" w:rsidRDefault="00CA0502" w:rsidP="00CA0502">
      <w:pPr>
        <w:pStyle w:val="Prrafodelista"/>
        <w:numPr>
          <w:ilvl w:val="0"/>
          <w:numId w:val="16"/>
        </w:numPr>
      </w:pPr>
      <w:proofErr w:type="spellStart"/>
      <w:r w:rsidRPr="00115A46">
        <w:lastRenderedPageBreak/>
        <w:t>ID3</w:t>
      </w:r>
      <w:proofErr w:type="spellEnd"/>
      <w:r w:rsidRPr="00115A46">
        <w:t xml:space="preserve"> </w:t>
      </w:r>
    </w:p>
    <w:p w14:paraId="6003822C" w14:textId="77777777" w:rsidR="00CA0502" w:rsidRPr="00115A46" w:rsidRDefault="00CA0502" w:rsidP="00CA0502">
      <w:pPr>
        <w:pStyle w:val="Prrafodelista"/>
        <w:numPr>
          <w:ilvl w:val="0"/>
          <w:numId w:val="16"/>
        </w:numPr>
      </w:pPr>
      <w:proofErr w:type="spellStart"/>
      <w:r w:rsidRPr="00115A46">
        <w:t>C4.5</w:t>
      </w:r>
      <w:proofErr w:type="spellEnd"/>
      <w:r w:rsidRPr="00115A46">
        <w:t xml:space="preserve"> </w:t>
      </w:r>
    </w:p>
    <w:p w14:paraId="01A5ACCD" w14:textId="77777777" w:rsidR="00CA0502" w:rsidRPr="00115A46" w:rsidRDefault="00CA0502" w:rsidP="00CA0502">
      <w:pPr>
        <w:pStyle w:val="Prrafodelista"/>
        <w:numPr>
          <w:ilvl w:val="0"/>
          <w:numId w:val="16"/>
        </w:numPr>
      </w:pPr>
      <w:proofErr w:type="spellStart"/>
      <w:r w:rsidRPr="00115A46">
        <w:t>CART</w:t>
      </w:r>
      <w:proofErr w:type="spellEnd"/>
      <w:r w:rsidRPr="00115A46">
        <w:t xml:space="preserve"> </w:t>
      </w:r>
    </w:p>
    <w:p w14:paraId="4BE2EDA4" w14:textId="77777777" w:rsidR="00CA0502" w:rsidRPr="00115A46" w:rsidRDefault="00CA0502" w:rsidP="00CA0502">
      <w:r w:rsidRPr="00115A46">
        <w:t xml:space="preserve">El algoritmo </w:t>
      </w:r>
      <w:proofErr w:type="spellStart"/>
      <w:r w:rsidRPr="00115A46">
        <w:rPr>
          <w:b/>
          <w:bCs/>
        </w:rPr>
        <w:t>ID3</w:t>
      </w:r>
      <w:proofErr w:type="spellEnd"/>
      <w:r w:rsidRPr="00115A46">
        <w:rPr>
          <w:b/>
          <w:bCs/>
        </w:rPr>
        <w:t xml:space="preserve"> (</w:t>
      </w:r>
      <w:proofErr w:type="spellStart"/>
      <w:r w:rsidRPr="00115A46">
        <w:rPr>
          <w:b/>
          <w:bCs/>
        </w:rPr>
        <w:t>Iterative</w:t>
      </w:r>
      <w:proofErr w:type="spellEnd"/>
      <w:r w:rsidRPr="00115A46">
        <w:rPr>
          <w:b/>
          <w:bCs/>
        </w:rPr>
        <w:t xml:space="preserve"> </w:t>
      </w:r>
      <w:proofErr w:type="spellStart"/>
      <w:r w:rsidRPr="00115A46">
        <w:rPr>
          <w:b/>
          <w:bCs/>
        </w:rPr>
        <w:t>Dichotomiser</w:t>
      </w:r>
      <w:proofErr w:type="spellEnd"/>
      <w:r w:rsidRPr="00115A46">
        <w:rPr>
          <w:b/>
          <w:bCs/>
        </w:rPr>
        <w:t xml:space="preserve"> 3)</w:t>
      </w:r>
      <w:r w:rsidRPr="00115A46">
        <w:t xml:space="preserve">, desarrollado por Ross </w:t>
      </w:r>
      <w:proofErr w:type="spellStart"/>
      <w:proofErr w:type="gramStart"/>
      <w:r w:rsidRPr="00115A46">
        <w:t>Quinlan</w:t>
      </w:r>
      <w:proofErr w:type="spellEnd"/>
      <w:r>
        <w:t>[</w:t>
      </w:r>
      <w:proofErr w:type="spellStart"/>
      <w:proofErr w:type="gramEnd"/>
      <w:r>
        <w:t>QUI</w:t>
      </w:r>
      <w:proofErr w:type="spellEnd"/>
      <w:r>
        <w:t>]</w:t>
      </w:r>
      <w:r w:rsidRPr="00115A46">
        <w:t xml:space="preserve">, utiliza la entropía y la ganancia de información como criterios para seleccionar el mejor atributo en cada división del árbol. </w:t>
      </w:r>
    </w:p>
    <w:p w14:paraId="5BC39D1F" w14:textId="77777777" w:rsidR="00CA0502" w:rsidRPr="00115A46" w:rsidRDefault="00CA0502" w:rsidP="00CA0502"/>
    <w:p w14:paraId="7A6F8CD1" w14:textId="77777777" w:rsidR="00CA0502" w:rsidRPr="00115A46" w:rsidRDefault="00CA0502" w:rsidP="00CA0502">
      <w:pPr>
        <w:pStyle w:val="Ttulo2"/>
      </w:pPr>
      <w:bookmarkStart w:id="5" w:name="_Toc225004465"/>
      <w:r w:rsidRPr="00115A46">
        <w:t>Entropía en teoría de la información</w:t>
      </w:r>
      <w:bookmarkEnd w:id="5"/>
    </w:p>
    <w:p w14:paraId="247A36F9" w14:textId="77777777" w:rsidR="00CA0502" w:rsidRPr="00115A46" w:rsidRDefault="00CA0502" w:rsidP="00CA0502">
      <w:r w:rsidRPr="00115A46">
        <w:t xml:space="preserve">La </w:t>
      </w:r>
      <w:r w:rsidRPr="00115A46">
        <w:rPr>
          <w:b/>
          <w:bCs/>
        </w:rPr>
        <w:t>entropía</w:t>
      </w:r>
      <w:r w:rsidRPr="00115A46">
        <w:t xml:space="preserve"> es un concepto introducido por Claude Shannon en la teoría de la información para medir la incertidumbre o desorden presente en una variable aleatoria. En minería de datos, la entropía se utiliza para evaluar qué tan mezcladas o heterogéneas están las clases dentro de un conjunto de </w:t>
      </w:r>
      <w:proofErr w:type="gramStart"/>
      <w:r w:rsidRPr="00115A46">
        <w:t>datos</w:t>
      </w:r>
      <w:r>
        <w:t>[</w:t>
      </w:r>
      <w:proofErr w:type="gramEnd"/>
      <w:r>
        <w:t>SHANNON]</w:t>
      </w:r>
      <w:r w:rsidRPr="00115A46">
        <w:t>.</w:t>
      </w:r>
    </w:p>
    <w:p w14:paraId="7F9BAA79" w14:textId="77777777" w:rsidR="00CA0502" w:rsidRPr="00115A46" w:rsidRDefault="00CA0502" w:rsidP="00CA0502">
      <w:r w:rsidRPr="00115A46">
        <w:t>La fórmula general de la entropía es:</w:t>
      </w:r>
    </w:p>
    <w:p w14:paraId="11E7D0C2" w14:textId="77777777" w:rsidR="00CA0502" w:rsidRPr="00FD6274" w:rsidRDefault="00CA0502" w:rsidP="00CA0502">
      <w:pPr>
        <w:rPr>
          <w:rFonts w:eastAsiaTheme="minorEastAsia"/>
        </w:rPr>
      </w:pPr>
      <m:oMathPara>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 xml:space="preserve">= </m:t>
          </m:r>
          <m:nary>
            <m:naryPr>
              <m:chr m:val="∑"/>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i</m:t>
                  </m:r>
                </m:sub>
              </m:sSub>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i</m:t>
                          </m:r>
                        </m:sub>
                      </m:sSub>
                    </m:e>
                  </m:d>
                </m:e>
              </m:func>
            </m:e>
          </m:nary>
        </m:oMath>
      </m:oMathPara>
    </w:p>
    <w:p w14:paraId="05404C11" w14:textId="77777777" w:rsidR="00CA0502" w:rsidRPr="00115A46" w:rsidRDefault="00CA0502" w:rsidP="00CA0502">
      <w:r>
        <w:t>Donde</w:t>
      </w:r>
      <w:r w:rsidRPr="00115A46">
        <w:t>:</w:t>
      </w:r>
    </w:p>
    <w:p w14:paraId="0EB2D463" w14:textId="77777777" w:rsidR="00CA0502" w:rsidRPr="00A95ECE" w:rsidRDefault="00CA0502" w:rsidP="00CA0502">
      <w:pPr>
        <w:pStyle w:val="Prrafodelista"/>
        <w:numPr>
          <w:ilvl w:val="0"/>
          <w:numId w:val="20"/>
        </w:numPr>
        <w:rPr>
          <w:rFonts w:ascii="Cambria Math" w:hAnsi="Cambria Math"/>
          <w:i/>
        </w:rPr>
      </w:pPr>
      <m:oMath>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i</m:t>
            </m:r>
          </m:sub>
        </m:sSub>
      </m:oMath>
      <w:r w:rsidRPr="00A95ECE">
        <w:rPr>
          <w:rFonts w:ascii="Cambria Math" w:eastAsiaTheme="minorEastAsia" w:hAnsi="Cambria Math"/>
          <w:i/>
        </w:rPr>
        <w:t xml:space="preserve"> </w:t>
      </w:r>
      <w:r w:rsidRPr="00A95ECE">
        <w:t xml:space="preserve">es la probabilidad de ocurrencia del evento </w:t>
      </w:r>
      <w:r w:rsidRPr="00A95ECE">
        <w:rPr>
          <w:i/>
        </w:rPr>
        <w:t>i</w:t>
      </w:r>
      <w:r w:rsidRPr="00A95ECE">
        <w:rPr>
          <w:rFonts w:ascii="Cambria Math" w:hAnsi="Cambria Math"/>
          <w:i/>
        </w:rPr>
        <w:t xml:space="preserve"> </w:t>
      </w:r>
    </w:p>
    <w:p w14:paraId="7D8A93E2" w14:textId="77777777" w:rsidR="00CA0502" w:rsidRPr="00A95ECE" w:rsidRDefault="00CA0502" w:rsidP="00CA0502">
      <w:pPr>
        <w:pStyle w:val="Prrafodelista"/>
        <w:numPr>
          <w:ilvl w:val="0"/>
          <w:numId w:val="20"/>
        </w:numPr>
        <w:rPr>
          <w:rFonts w:ascii="Cambria Math" w:hAnsi="Cambria Math"/>
          <w:i/>
        </w:rPr>
      </w:pPr>
      <w:r w:rsidRPr="00A95ECE">
        <w:rPr>
          <w:rFonts w:ascii="Cambria Math" w:hAnsi="Cambria Math"/>
          <w:i/>
        </w:rPr>
        <w:t xml:space="preserve">n </w:t>
      </w:r>
      <w:r w:rsidRPr="00A95ECE">
        <w:t>es el número total de eventos posibles</w:t>
      </w:r>
    </w:p>
    <w:p w14:paraId="48582E9A" w14:textId="77777777" w:rsidR="00CA0502" w:rsidRPr="00115A46" w:rsidRDefault="00CA0502" w:rsidP="00CA0502">
      <w:r w:rsidRPr="00115A46">
        <w:t>Si todos los elementos pertenecen a la misma clase, la entropía es 0, lo que indica que no hay incertidumbre. Si las clases están perfectamente balanceadas, la entropía alcanza su valor máximo, indicando máxima incertidumbre.</w:t>
      </w:r>
    </w:p>
    <w:p w14:paraId="7A009A31" w14:textId="77777777" w:rsidR="00CA0502" w:rsidRPr="00115A46" w:rsidRDefault="00CA0502" w:rsidP="00CA0502">
      <w:pPr>
        <w:rPr>
          <w:b/>
          <w:bCs/>
        </w:rPr>
      </w:pPr>
      <w:r w:rsidRPr="00115A46">
        <w:rPr>
          <w:b/>
          <w:bCs/>
        </w:rPr>
        <w:t>Entropía en árboles de decisión</w:t>
      </w:r>
    </w:p>
    <w:p w14:paraId="04283840" w14:textId="77777777" w:rsidR="00CA0502" w:rsidRPr="00115A46" w:rsidRDefault="00CA0502" w:rsidP="00CA0502">
      <w:r w:rsidRPr="00115A46">
        <w:t>En el contexto de los árboles de decisión, la entropía se utiliza para medir la pureza de un nodo. Un nodo con baja entropía contiene datos más homogéneos, lo cual es deseable, ya que facilita la clasificación.</w:t>
      </w:r>
    </w:p>
    <w:p w14:paraId="160298D7" w14:textId="77777777" w:rsidR="00CA0502" w:rsidRPr="00115A46" w:rsidRDefault="00CA0502" w:rsidP="00CA0502">
      <w:r w:rsidRPr="00115A46">
        <w:t xml:space="preserve">Durante la construcción de un árbol, el objetivo es seleccionar el atributo que reduzca lo más posible la entropía en los nodos hijos. Este proceso se conoce como </w:t>
      </w:r>
      <w:r w:rsidRPr="00115A46">
        <w:rPr>
          <w:b/>
          <w:bCs/>
        </w:rPr>
        <w:t>minimización de la entropía</w:t>
      </w:r>
      <w:r w:rsidRPr="00115A46">
        <w:t xml:space="preserve"> o, de manera equivalente, </w:t>
      </w:r>
      <w:r w:rsidRPr="00115A46">
        <w:rPr>
          <w:b/>
          <w:bCs/>
        </w:rPr>
        <w:t>maximización de la ganancia de información</w:t>
      </w:r>
      <w:r w:rsidRPr="00115A46">
        <w:t xml:space="preserve">. </w:t>
      </w:r>
      <w:r>
        <w:t>[MAX]</w:t>
      </w:r>
    </w:p>
    <w:p w14:paraId="7CAE1C4F" w14:textId="77777777" w:rsidR="00CA0502" w:rsidRPr="00115A46" w:rsidRDefault="00CA0502" w:rsidP="00CA0502">
      <w:pPr>
        <w:pStyle w:val="Ttulo2"/>
      </w:pPr>
      <w:bookmarkStart w:id="6" w:name="_Toc225004466"/>
      <w:r w:rsidRPr="00115A46">
        <w:t>Ganancia de información</w:t>
      </w:r>
      <w:bookmarkEnd w:id="6"/>
    </w:p>
    <w:p w14:paraId="3E810959" w14:textId="77777777" w:rsidR="00CA0502" w:rsidRPr="00115A46" w:rsidRDefault="00CA0502" w:rsidP="00CA0502">
      <w:r w:rsidRPr="00115A46">
        <w:t xml:space="preserve">La </w:t>
      </w:r>
      <w:r w:rsidRPr="00115A46">
        <w:rPr>
          <w:b/>
          <w:bCs/>
        </w:rPr>
        <w:t>ganancia de información</w:t>
      </w:r>
      <w:r w:rsidRPr="00115A46">
        <w:t xml:space="preserve"> es una métrica que mide la reducción de entropía después de dividir un conjunto de datos utilizando un atributo específico. Se calcula como la diferencia entre la entropía original y la entropía ponderada de los subconjuntos resultantes.</w:t>
      </w:r>
    </w:p>
    <w:p w14:paraId="77505E8A" w14:textId="77777777" w:rsidR="00CA0502" w:rsidRPr="00FD6274" w:rsidRDefault="00CA0502" w:rsidP="00CA0502">
      <w:pPr>
        <w:rPr>
          <w:rFonts w:eastAsiaTheme="minorEastAsia"/>
        </w:rPr>
      </w:pPr>
      <m:oMathPara>
        <m:oMath>
          <m:r>
            <w:rPr>
              <w:rFonts w:ascii="Cambria Math" w:hAnsi="Cambria Math"/>
            </w:rPr>
            <m:t>IG</m:t>
          </m:r>
          <m:d>
            <m:dPr>
              <m:ctrlPr>
                <w:rPr>
                  <w:rFonts w:ascii="Cambria Math" w:hAnsi="Cambria Math"/>
                  <w:i/>
                </w:rPr>
              </m:ctrlPr>
            </m:dPr>
            <m:e>
              <m:r>
                <w:rPr>
                  <w:rFonts w:ascii="Cambria Math" w:hAnsi="Cambria Math"/>
                </w:rPr>
                <m:t>S,A</m:t>
              </m:r>
            </m:e>
          </m:d>
          <m:r>
            <w:rPr>
              <w:rFonts w:ascii="Cambria Math" w:hAnsi="Cambria Math"/>
            </w:rPr>
            <m:t xml:space="preserve">= </m:t>
          </m:r>
          <m:nary>
            <m:naryPr>
              <m:chr m:val="∑"/>
              <m:grow m:val="1"/>
              <m:ctrlPr>
                <w:rPr>
                  <w:rFonts w:ascii="Cambria Math" w:hAnsi="Cambria Math"/>
                </w:rPr>
              </m:ctrlPr>
            </m:naryPr>
            <m:sub>
              <m:r>
                <w:rPr>
                  <w:rFonts w:ascii="Cambria Math" w:hAnsi="Cambria Math"/>
                </w:rPr>
                <m:t>i=1</m:t>
              </m:r>
            </m:sub>
            <m:sup>
              <m:r>
                <w:rPr>
                  <w:rFonts w:ascii="Cambria Math" w:hAnsi="Cambria Math"/>
                </w:rPr>
                <m:t>k</m:t>
              </m:r>
            </m:sup>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hAnsi="Cambria Math"/>
                        </w:rPr>
                        <m:t>|</m:t>
                      </m:r>
                      <m:ctrlPr>
                        <w:rPr>
                          <w:rFonts w:ascii="Cambria Math" w:eastAsia="Cambria Math" w:hAnsi="Cambria Math" w:cs="Cambria Math"/>
                          <w:i/>
                        </w:rPr>
                      </m:ctrlPr>
                    </m:num>
                    <m:den>
                      <m:d>
                        <m:dPr>
                          <m:begChr m:val="|"/>
                          <m:endChr m:val="|"/>
                          <m:ctrlPr>
                            <w:rPr>
                              <w:rFonts w:ascii="Cambria Math" w:hAnsi="Cambria Math"/>
                            </w:rPr>
                          </m:ctrlPr>
                        </m:dPr>
                        <m:e>
                          <m:r>
                            <m:rPr>
                              <m:sty m:val="p"/>
                            </m:rPr>
                            <w:rPr>
                              <w:rFonts w:ascii="Cambria Math" w:hAnsi="Cambria Math"/>
                            </w:rPr>
                            <m:t>S</m:t>
                          </m:r>
                        </m:e>
                      </m:d>
                    </m:den>
                  </m:f>
                </m:e>
              </m:d>
              <m:r>
                <w:rPr>
                  <w:rFonts w:ascii="Cambria Math" w:hAnsi="Cambria Math"/>
                </w:rPr>
                <m:t>H</m:t>
              </m:r>
              <m:d>
                <m:dPr>
                  <m:ctrlPr>
                    <w:rPr>
                      <w:rFonts w:ascii="Cambria Math" w:hAnsi="Cambria Math"/>
                      <w:i/>
                    </w:rPr>
                  </m:ctrlPr>
                </m:dPr>
                <m:e>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i</m:t>
                      </m:r>
                    </m:sub>
                  </m:sSub>
                </m:e>
              </m:d>
            </m:e>
          </m:nary>
        </m:oMath>
      </m:oMathPara>
    </w:p>
    <w:p w14:paraId="6147D1B6" w14:textId="77777777" w:rsidR="00CA0502" w:rsidRPr="001C7510" w:rsidRDefault="00CA0502" w:rsidP="00CA0502">
      <w:pPr>
        <w:pStyle w:val="Prrafodelista"/>
        <w:numPr>
          <w:ilvl w:val="0"/>
          <w:numId w:val="15"/>
        </w:numPr>
      </w:pPr>
      <w:r w:rsidRPr="001C7510">
        <w:rPr>
          <w:rFonts w:ascii="Cambria Math" w:hAnsi="Cambria Math"/>
          <w:i/>
        </w:rPr>
        <w:lastRenderedPageBreak/>
        <w:t>S</w:t>
      </w:r>
      <w:r w:rsidRPr="001C7510">
        <w:t xml:space="preserve"> es el conjunto de datos original </w:t>
      </w:r>
    </w:p>
    <w:p w14:paraId="1B451D71" w14:textId="77777777" w:rsidR="00CA0502" w:rsidRPr="001C7510" w:rsidRDefault="00CA0502" w:rsidP="00CA0502">
      <w:pPr>
        <w:pStyle w:val="Prrafodelista"/>
        <w:numPr>
          <w:ilvl w:val="0"/>
          <w:numId w:val="15"/>
        </w:numPr>
      </w:pPr>
      <w:r w:rsidRPr="001C7510">
        <w:rPr>
          <w:rFonts w:ascii="Cambria Math" w:hAnsi="Cambria Math"/>
          <w:i/>
        </w:rPr>
        <w:t>A</w:t>
      </w:r>
      <w:r w:rsidRPr="001C7510">
        <w:t xml:space="preserve"> es el atributo evaluado </w:t>
      </w:r>
    </w:p>
    <w:p w14:paraId="45874839" w14:textId="77777777" w:rsidR="00CA0502" w:rsidRDefault="00CA0502" w:rsidP="00CA0502">
      <w:pPr>
        <w:pStyle w:val="Prrafodelista"/>
        <w:numPr>
          <w:ilvl w:val="0"/>
          <w:numId w:val="15"/>
        </w:numPr>
      </w:pPr>
      <w:r w:rsidRPr="001C7510">
        <w:rPr>
          <w:rFonts w:ascii="Cambria Math" w:hAnsi="Cambria Math"/>
          <w:i/>
        </w:rPr>
        <w:t>S</w:t>
      </w:r>
      <w:r w:rsidRPr="001C7510">
        <w:rPr>
          <w:i/>
          <w:vertAlign w:val="subscript"/>
        </w:rPr>
        <w:t>i</w:t>
      </w:r>
      <w:r w:rsidRPr="001C7510">
        <w:t xml:space="preserve"> son los subconjuntos generados al dividir por </w:t>
      </w:r>
      <w:r w:rsidRPr="001C7510">
        <w:rPr>
          <w:rFonts w:ascii="Cambria Math" w:hAnsi="Cambria Math"/>
          <w:i/>
        </w:rPr>
        <w:t>A</w:t>
      </w:r>
    </w:p>
    <w:p w14:paraId="71EA9A2E" w14:textId="77777777" w:rsidR="00CA0502" w:rsidRPr="00115A46" w:rsidRDefault="00CA0502" w:rsidP="00CA0502">
      <w:r w:rsidRPr="00115A46">
        <w:t xml:space="preserve">El atributo con mayor ganancia de información es seleccionado para dividir el nodo en los algoritmos clásicos como </w:t>
      </w:r>
      <w:proofErr w:type="spellStart"/>
      <w:r w:rsidRPr="00115A46">
        <w:t>ID3</w:t>
      </w:r>
      <w:proofErr w:type="spellEnd"/>
      <w:r w:rsidRPr="00115A46">
        <w:t xml:space="preserve">. </w:t>
      </w:r>
    </w:p>
    <w:p w14:paraId="5029D0FE" w14:textId="77777777" w:rsidR="00CA0502" w:rsidRPr="00115A46" w:rsidRDefault="00CA0502" w:rsidP="00CA0502"/>
    <w:p w14:paraId="6F438AE5" w14:textId="77777777" w:rsidR="00CA0502" w:rsidRPr="00115A46" w:rsidRDefault="00CA0502" w:rsidP="00CA0502">
      <w:pPr>
        <w:pStyle w:val="Ttulo2"/>
      </w:pPr>
      <w:bookmarkStart w:id="7" w:name="_Toc225004467"/>
      <w:r w:rsidRPr="00115A46">
        <w:t xml:space="preserve">Algoritmos </w:t>
      </w:r>
      <w:proofErr w:type="spellStart"/>
      <w:r w:rsidRPr="00115A46">
        <w:t>ID3</w:t>
      </w:r>
      <w:proofErr w:type="spellEnd"/>
      <w:r w:rsidRPr="00115A46">
        <w:t xml:space="preserve"> y </w:t>
      </w:r>
      <w:proofErr w:type="spellStart"/>
      <w:r w:rsidRPr="00115A46">
        <w:t>C4.5</w:t>
      </w:r>
      <w:bookmarkEnd w:id="7"/>
      <w:proofErr w:type="spellEnd"/>
    </w:p>
    <w:p w14:paraId="0D345F3E" w14:textId="77777777" w:rsidR="00CA0502" w:rsidRPr="00115A46" w:rsidRDefault="00CA0502" w:rsidP="00CA0502">
      <w:r w:rsidRPr="00115A46">
        <w:t xml:space="preserve">El algoritmo </w:t>
      </w:r>
      <w:proofErr w:type="spellStart"/>
      <w:r w:rsidRPr="00115A46">
        <w:rPr>
          <w:b/>
          <w:bCs/>
        </w:rPr>
        <w:t>ID3</w:t>
      </w:r>
      <w:proofErr w:type="spellEnd"/>
      <w:r w:rsidRPr="00115A46">
        <w:t xml:space="preserve"> construye árboles de decisión de manera recursiva, seleccionando en cada paso el atributo que produce la mayor ganancia de </w:t>
      </w:r>
      <w:proofErr w:type="gramStart"/>
      <w:r w:rsidRPr="00115A46">
        <w:t>información</w:t>
      </w:r>
      <w:r>
        <w:t>[</w:t>
      </w:r>
      <w:proofErr w:type="spellStart"/>
      <w:proofErr w:type="gramEnd"/>
      <w:r>
        <w:t>QUI</w:t>
      </w:r>
      <w:proofErr w:type="spellEnd"/>
      <w:r>
        <w:t>]</w:t>
      </w:r>
      <w:r w:rsidRPr="00115A46">
        <w:t>. Este proceso continúa hasta que:</w:t>
      </w:r>
    </w:p>
    <w:p w14:paraId="2D367E4E" w14:textId="77777777" w:rsidR="00CA0502" w:rsidRPr="00115A46" w:rsidRDefault="00CA0502" w:rsidP="00CA0502">
      <w:pPr>
        <w:pStyle w:val="Prrafodelista"/>
        <w:numPr>
          <w:ilvl w:val="0"/>
          <w:numId w:val="21"/>
        </w:numPr>
      </w:pPr>
      <w:r w:rsidRPr="00115A46">
        <w:t xml:space="preserve">todos los ejemplos pertenecen a la misma clase </w:t>
      </w:r>
    </w:p>
    <w:p w14:paraId="1E983354" w14:textId="77777777" w:rsidR="00CA0502" w:rsidRPr="00115A46" w:rsidRDefault="00CA0502" w:rsidP="00CA0502">
      <w:pPr>
        <w:pStyle w:val="Prrafodelista"/>
        <w:numPr>
          <w:ilvl w:val="0"/>
          <w:numId w:val="21"/>
        </w:numPr>
      </w:pPr>
      <w:r w:rsidRPr="00115A46">
        <w:t xml:space="preserve">no quedan atributos por evaluar </w:t>
      </w:r>
    </w:p>
    <w:p w14:paraId="4FF5F1CF" w14:textId="77777777" w:rsidR="00CA0502" w:rsidRPr="00115A46" w:rsidRDefault="00CA0502" w:rsidP="00CA0502">
      <w:r w:rsidRPr="00115A46">
        <w:t xml:space="preserve">Posteriormente, el algoritmo </w:t>
      </w:r>
      <w:proofErr w:type="spellStart"/>
      <w:r w:rsidRPr="00115A46">
        <w:rPr>
          <w:b/>
          <w:bCs/>
        </w:rPr>
        <w:t>C4.5</w:t>
      </w:r>
      <w:proofErr w:type="spellEnd"/>
      <w:r w:rsidRPr="00115A46">
        <w:t xml:space="preserve"> fue desarrollado como una mejora del </w:t>
      </w:r>
      <w:proofErr w:type="spellStart"/>
      <w:proofErr w:type="gramStart"/>
      <w:r w:rsidRPr="00115A46">
        <w:t>ID3</w:t>
      </w:r>
      <w:proofErr w:type="spellEnd"/>
      <w:r>
        <w:t>[</w:t>
      </w:r>
      <w:proofErr w:type="spellStart"/>
      <w:proofErr w:type="gramEnd"/>
      <w:r>
        <w:t>Q2</w:t>
      </w:r>
      <w:proofErr w:type="spellEnd"/>
      <w:r>
        <w:t>]</w:t>
      </w:r>
      <w:r w:rsidRPr="00115A46">
        <w:t>, introduciendo características como:</w:t>
      </w:r>
    </w:p>
    <w:p w14:paraId="294A794D" w14:textId="77777777" w:rsidR="00CA0502" w:rsidRPr="00115A46" w:rsidRDefault="00CA0502" w:rsidP="00CA0502">
      <w:pPr>
        <w:pStyle w:val="Prrafodelista"/>
        <w:numPr>
          <w:ilvl w:val="0"/>
          <w:numId w:val="22"/>
        </w:numPr>
      </w:pPr>
      <w:r w:rsidRPr="00115A46">
        <w:t xml:space="preserve">manejo de atributos numéricos </w:t>
      </w:r>
    </w:p>
    <w:p w14:paraId="291C566A" w14:textId="77777777" w:rsidR="00CA0502" w:rsidRPr="00115A46" w:rsidRDefault="00CA0502" w:rsidP="00CA0502">
      <w:pPr>
        <w:pStyle w:val="Prrafodelista"/>
        <w:numPr>
          <w:ilvl w:val="0"/>
          <w:numId w:val="22"/>
        </w:numPr>
      </w:pPr>
      <w:r w:rsidRPr="00115A46">
        <w:t xml:space="preserve">tratamiento de datos faltantes </w:t>
      </w:r>
    </w:p>
    <w:p w14:paraId="3F2BF960" w14:textId="77777777" w:rsidR="00CA0502" w:rsidRPr="00115A46" w:rsidRDefault="00CA0502" w:rsidP="00CA0502">
      <w:pPr>
        <w:pStyle w:val="Prrafodelista"/>
        <w:numPr>
          <w:ilvl w:val="0"/>
          <w:numId w:val="22"/>
        </w:numPr>
      </w:pPr>
      <w:r w:rsidRPr="00115A46">
        <w:t xml:space="preserve">poda del árbol </w:t>
      </w:r>
    </w:p>
    <w:p w14:paraId="150A9BB0" w14:textId="77777777" w:rsidR="00CA0502" w:rsidRPr="00115A46" w:rsidRDefault="00CA0502" w:rsidP="00CA0502">
      <w:pPr>
        <w:pStyle w:val="Prrafodelista"/>
        <w:numPr>
          <w:ilvl w:val="0"/>
          <w:numId w:val="22"/>
        </w:numPr>
      </w:pPr>
      <w:r w:rsidRPr="00115A46">
        <w:t xml:space="preserve">uso de la </w:t>
      </w:r>
      <w:r w:rsidRPr="00A95ECE">
        <w:rPr>
          <w:b/>
          <w:bCs/>
        </w:rPr>
        <w:t>razón de ganancia</w:t>
      </w:r>
      <w:r w:rsidRPr="00115A46">
        <w:t xml:space="preserve"> para evitar sesgos hacia atributos con muchos valores distintos </w:t>
      </w:r>
    </w:p>
    <w:p w14:paraId="5303712C" w14:textId="77777777" w:rsidR="00CA0502" w:rsidRPr="00115A46" w:rsidRDefault="00CA0502" w:rsidP="00CA0502">
      <w:pPr>
        <w:pStyle w:val="Ttulo2"/>
      </w:pPr>
      <w:bookmarkStart w:id="8" w:name="_Toc225004468"/>
      <w:r w:rsidRPr="00115A46">
        <w:t>Aplicación de los árboles de decisión en minería de datos</w:t>
      </w:r>
      <w:bookmarkEnd w:id="8"/>
    </w:p>
    <w:p w14:paraId="461994B4" w14:textId="77777777" w:rsidR="00CA0502" w:rsidRPr="00115A46" w:rsidRDefault="00CA0502" w:rsidP="00CA0502">
      <w:r w:rsidRPr="00115A46">
        <w:t>Los árboles de decisión son ampliamente utilizados en:</w:t>
      </w:r>
    </w:p>
    <w:p w14:paraId="5E6A908F" w14:textId="77777777" w:rsidR="00CA0502" w:rsidRPr="00115A46" w:rsidRDefault="00CA0502" w:rsidP="00CA0502">
      <w:pPr>
        <w:pStyle w:val="Prrafodelista"/>
        <w:numPr>
          <w:ilvl w:val="0"/>
          <w:numId w:val="13"/>
        </w:numPr>
      </w:pPr>
      <w:r w:rsidRPr="00115A46">
        <w:t xml:space="preserve">diagnóstico médico </w:t>
      </w:r>
    </w:p>
    <w:p w14:paraId="3938AF9E" w14:textId="77777777" w:rsidR="00CA0502" w:rsidRPr="00115A46" w:rsidRDefault="00CA0502" w:rsidP="00CA0502">
      <w:pPr>
        <w:pStyle w:val="Prrafodelista"/>
        <w:numPr>
          <w:ilvl w:val="0"/>
          <w:numId w:val="13"/>
        </w:numPr>
      </w:pPr>
      <w:r w:rsidRPr="00115A46">
        <w:t xml:space="preserve">sistemas de recomendación </w:t>
      </w:r>
    </w:p>
    <w:p w14:paraId="4EB608EE" w14:textId="77777777" w:rsidR="00CA0502" w:rsidRPr="00115A46" w:rsidRDefault="00CA0502" w:rsidP="00CA0502">
      <w:pPr>
        <w:pStyle w:val="Prrafodelista"/>
        <w:numPr>
          <w:ilvl w:val="0"/>
          <w:numId w:val="13"/>
        </w:numPr>
      </w:pPr>
      <w:r w:rsidRPr="00115A46">
        <w:t xml:space="preserve">análisis de riesgo financiero </w:t>
      </w:r>
    </w:p>
    <w:p w14:paraId="388165B5" w14:textId="77777777" w:rsidR="00CA0502" w:rsidRPr="00115A46" w:rsidRDefault="00CA0502" w:rsidP="00CA0502">
      <w:pPr>
        <w:pStyle w:val="Prrafodelista"/>
        <w:numPr>
          <w:ilvl w:val="0"/>
          <w:numId w:val="13"/>
        </w:numPr>
      </w:pPr>
      <w:r w:rsidRPr="00115A46">
        <w:t xml:space="preserve">clasificación de documentos </w:t>
      </w:r>
    </w:p>
    <w:p w14:paraId="5727A306" w14:textId="77777777" w:rsidR="00CA0502" w:rsidRPr="00115A46" w:rsidRDefault="00CA0502" w:rsidP="00CA0502">
      <w:pPr>
        <w:pStyle w:val="Prrafodelista"/>
        <w:numPr>
          <w:ilvl w:val="0"/>
          <w:numId w:val="13"/>
        </w:numPr>
      </w:pPr>
      <w:r w:rsidRPr="00115A46">
        <w:t xml:space="preserve">análisis de comportamiento del consumidor </w:t>
      </w:r>
    </w:p>
    <w:p w14:paraId="26A607F4" w14:textId="77777777" w:rsidR="00CA0502" w:rsidRPr="00115A46" w:rsidRDefault="00CA0502" w:rsidP="00CA0502">
      <w:r w:rsidRPr="00115A46">
        <w:t>Su popularidad se debe a que generan modelos interpretables, fáciles de visualizar y capaces de manejar datos categóricos y numéricos.</w:t>
      </w:r>
    </w:p>
    <w:p w14:paraId="4A8BEF43" w14:textId="77777777" w:rsidR="00CA0502" w:rsidRPr="00115A46" w:rsidRDefault="00CA0502" w:rsidP="00CA0502">
      <w:pPr>
        <w:pStyle w:val="Ttulo2"/>
      </w:pPr>
      <w:bookmarkStart w:id="9" w:name="_Toc225004469"/>
      <w:r w:rsidRPr="00115A46">
        <w:t>Justificación del uso de logaritmos en la entropía</w:t>
      </w:r>
      <w:bookmarkEnd w:id="9"/>
    </w:p>
    <w:p w14:paraId="7566AC16" w14:textId="77777777" w:rsidR="00CA0502" w:rsidRPr="00115A46" w:rsidRDefault="00CA0502" w:rsidP="00CA0502">
      <w:r w:rsidRPr="00115A46">
        <w:t xml:space="preserve">El uso del logaritmo en la fórmula de entropía proviene de la </w:t>
      </w:r>
      <w:r w:rsidRPr="001C7510">
        <w:rPr>
          <w:b/>
        </w:rPr>
        <w:t>teoría de la información</w:t>
      </w:r>
      <w:r w:rsidRPr="00115A46">
        <w:t xml:space="preserve">, donde se interpreta como la cantidad de información necesaria para codificar un evento. Dependiendo de la base del logaritmo, la entropía puede medirse en bits (base 2), </w:t>
      </w:r>
      <w:proofErr w:type="spellStart"/>
      <w:r w:rsidRPr="00115A46">
        <w:t>nats</w:t>
      </w:r>
      <w:proofErr w:type="spellEnd"/>
      <w:r w:rsidRPr="00115A46">
        <w:t xml:space="preserve"> (base e) o </w:t>
      </w:r>
      <w:proofErr w:type="spellStart"/>
      <w:r w:rsidRPr="00115A46">
        <w:t>bans</w:t>
      </w:r>
      <w:proofErr w:type="spellEnd"/>
      <w:r w:rsidRPr="00115A46">
        <w:t xml:space="preserve"> (base 10). En esta práctica se utiliza logaritmo base 10 para simplificar los cálculos manuales, sin afectar la comparación relativa entre árboles.</w:t>
      </w:r>
    </w:p>
    <w:p w14:paraId="4C45F167" w14:textId="48A5297B" w:rsidR="00D67876" w:rsidRDefault="001C7510" w:rsidP="001C7510">
      <w:pPr>
        <w:pStyle w:val="Ttulo1"/>
      </w:pPr>
      <w:bookmarkStart w:id="10" w:name="_Toc225004470"/>
      <w:r>
        <w:lastRenderedPageBreak/>
        <w:t>Desarrollo</w:t>
      </w:r>
      <w:bookmarkEnd w:id="10"/>
    </w:p>
    <w:p w14:paraId="7A24E292" w14:textId="68556362" w:rsidR="00F23742" w:rsidRPr="00F23742" w:rsidRDefault="00F23742" w:rsidP="00F23742">
      <w:pPr>
        <w:pStyle w:val="Ttulo2"/>
      </w:pPr>
      <w:r>
        <w:t>Parte 1: Árboles de decisión en Excel</w:t>
      </w:r>
    </w:p>
    <w:p w14:paraId="3BADAD68" w14:textId="77777777" w:rsidR="001C7510" w:rsidRPr="00115A46" w:rsidRDefault="001C7510" w:rsidP="001C7510">
      <w:r w:rsidRPr="00115A46">
        <w:t xml:space="preserve">En esta práctica, en lugar de aplicar directamente algoritmos automáticos como </w:t>
      </w:r>
      <w:proofErr w:type="spellStart"/>
      <w:r w:rsidRPr="00115A46">
        <w:t>ID3</w:t>
      </w:r>
      <w:proofErr w:type="spellEnd"/>
      <w:r w:rsidRPr="00115A46">
        <w:t>, se analizan manualmente todas las combinaciones posibles de atributos para construir árboles de decisión y calcular la entropía en cada nivel. Este enfoque permite comprender de forma más profunda cómo la elección del orden de los atributos afecta la incertidumbre total del sistema.</w:t>
      </w:r>
    </w:p>
    <w:p w14:paraId="10E24AB9" w14:textId="240FDCF9" w:rsidR="001C7510" w:rsidRPr="00115A46" w:rsidRDefault="001C7510" w:rsidP="001C7510">
      <w:r w:rsidRPr="00115A46">
        <w:t xml:space="preserve">Dado un conjunto de atributos </w:t>
      </w:r>
      <w:r w:rsidR="00A95ECE" w:rsidRPr="00A95ECE">
        <w:rPr>
          <w:i/>
        </w:rPr>
        <w:t>M, T, E</w:t>
      </w:r>
      <w:r w:rsidRPr="00115A46">
        <w:t>, es posible generar todas las permutaciones:</w:t>
      </w:r>
    </w:p>
    <w:p w14:paraId="545949D0" w14:textId="77777777" w:rsidR="001C7510" w:rsidRPr="00115A46" w:rsidRDefault="001C7510" w:rsidP="00A95ECE">
      <w:pPr>
        <w:pStyle w:val="Prrafodelista"/>
        <w:numPr>
          <w:ilvl w:val="0"/>
          <w:numId w:val="23"/>
        </w:numPr>
      </w:pPr>
      <w:proofErr w:type="spellStart"/>
      <w:r w:rsidRPr="00115A46">
        <w:t>MTE</w:t>
      </w:r>
      <w:proofErr w:type="spellEnd"/>
      <w:r w:rsidRPr="00115A46">
        <w:t xml:space="preserve"> </w:t>
      </w:r>
    </w:p>
    <w:p w14:paraId="007189A8" w14:textId="77777777" w:rsidR="001C7510" w:rsidRPr="00115A46" w:rsidRDefault="001C7510" w:rsidP="00A95ECE">
      <w:pPr>
        <w:pStyle w:val="Prrafodelista"/>
        <w:numPr>
          <w:ilvl w:val="0"/>
          <w:numId w:val="23"/>
        </w:numPr>
      </w:pPr>
      <w:proofErr w:type="spellStart"/>
      <w:r w:rsidRPr="00115A46">
        <w:t>MET</w:t>
      </w:r>
      <w:proofErr w:type="spellEnd"/>
      <w:r w:rsidRPr="00115A46">
        <w:t xml:space="preserve"> </w:t>
      </w:r>
    </w:p>
    <w:p w14:paraId="1EBAA463" w14:textId="77777777" w:rsidR="001C7510" w:rsidRPr="00115A46" w:rsidRDefault="001C7510" w:rsidP="00A95ECE">
      <w:pPr>
        <w:pStyle w:val="Prrafodelista"/>
        <w:numPr>
          <w:ilvl w:val="0"/>
          <w:numId w:val="23"/>
        </w:numPr>
      </w:pPr>
      <w:proofErr w:type="spellStart"/>
      <w:r w:rsidRPr="00115A46">
        <w:t>EMT</w:t>
      </w:r>
      <w:proofErr w:type="spellEnd"/>
      <w:r w:rsidRPr="00115A46">
        <w:t xml:space="preserve"> </w:t>
      </w:r>
    </w:p>
    <w:p w14:paraId="79411FD6" w14:textId="77777777" w:rsidR="001C7510" w:rsidRPr="00115A46" w:rsidRDefault="001C7510" w:rsidP="00A95ECE">
      <w:pPr>
        <w:pStyle w:val="Prrafodelista"/>
        <w:numPr>
          <w:ilvl w:val="0"/>
          <w:numId w:val="23"/>
        </w:numPr>
      </w:pPr>
      <w:proofErr w:type="spellStart"/>
      <w:r w:rsidRPr="00115A46">
        <w:t>ETM</w:t>
      </w:r>
      <w:proofErr w:type="spellEnd"/>
      <w:r w:rsidRPr="00115A46">
        <w:t xml:space="preserve"> </w:t>
      </w:r>
    </w:p>
    <w:p w14:paraId="526F5116" w14:textId="77777777" w:rsidR="001C7510" w:rsidRPr="00115A46" w:rsidRDefault="001C7510" w:rsidP="00A95ECE">
      <w:pPr>
        <w:pStyle w:val="Prrafodelista"/>
        <w:numPr>
          <w:ilvl w:val="0"/>
          <w:numId w:val="23"/>
        </w:numPr>
      </w:pPr>
      <w:proofErr w:type="spellStart"/>
      <w:r w:rsidRPr="00115A46">
        <w:t>TME</w:t>
      </w:r>
      <w:proofErr w:type="spellEnd"/>
      <w:r w:rsidRPr="00115A46">
        <w:t xml:space="preserve"> </w:t>
      </w:r>
    </w:p>
    <w:p w14:paraId="13869049" w14:textId="77777777" w:rsidR="001C7510" w:rsidRPr="00115A46" w:rsidRDefault="001C7510" w:rsidP="00A95ECE">
      <w:pPr>
        <w:pStyle w:val="Prrafodelista"/>
        <w:numPr>
          <w:ilvl w:val="0"/>
          <w:numId w:val="23"/>
        </w:numPr>
      </w:pPr>
      <w:proofErr w:type="spellStart"/>
      <w:r w:rsidRPr="00115A46">
        <w:t>TEM</w:t>
      </w:r>
      <w:proofErr w:type="spellEnd"/>
      <w:r w:rsidRPr="00115A46">
        <w:t xml:space="preserve"> </w:t>
      </w:r>
    </w:p>
    <w:p w14:paraId="2C5A0B73" w14:textId="77777777" w:rsidR="001C7510" w:rsidRPr="00115A46" w:rsidRDefault="001C7510" w:rsidP="001C7510">
      <w:r w:rsidRPr="00115A46">
        <w:t>Para cada una de estas permutaciones se construyen árboles de decisión en los cuales:</w:t>
      </w:r>
    </w:p>
    <w:p w14:paraId="157606D5" w14:textId="77777777" w:rsidR="001C7510" w:rsidRPr="00115A46" w:rsidRDefault="001C7510" w:rsidP="001C7510">
      <w:pPr>
        <w:pStyle w:val="Prrafodelista"/>
        <w:numPr>
          <w:ilvl w:val="0"/>
          <w:numId w:val="12"/>
        </w:numPr>
      </w:pPr>
      <w:r w:rsidRPr="00115A46">
        <w:t xml:space="preserve">Se agrupan los datos según el primer atributo. </w:t>
      </w:r>
    </w:p>
    <w:p w14:paraId="6BF0DADD" w14:textId="77777777" w:rsidR="001C7510" w:rsidRPr="00115A46" w:rsidRDefault="001C7510" w:rsidP="001C7510">
      <w:pPr>
        <w:pStyle w:val="Prrafodelista"/>
        <w:numPr>
          <w:ilvl w:val="0"/>
          <w:numId w:val="12"/>
        </w:numPr>
      </w:pPr>
      <w:r w:rsidRPr="00115A46">
        <w:t xml:space="preserve">Posteriormente se subdividen según el segundo atributo. </w:t>
      </w:r>
    </w:p>
    <w:p w14:paraId="1209470D" w14:textId="77777777" w:rsidR="001C7510" w:rsidRPr="00115A46" w:rsidRDefault="001C7510" w:rsidP="001C7510">
      <w:pPr>
        <w:pStyle w:val="Prrafodelista"/>
        <w:numPr>
          <w:ilvl w:val="0"/>
          <w:numId w:val="12"/>
        </w:numPr>
      </w:pPr>
      <w:r w:rsidRPr="00115A46">
        <w:t xml:space="preserve">Finalmente se subdividen según el tercer atributo. </w:t>
      </w:r>
    </w:p>
    <w:p w14:paraId="08F76D75" w14:textId="77777777" w:rsidR="001C7510" w:rsidRPr="00115A46" w:rsidRDefault="001C7510" w:rsidP="001C7510">
      <w:r w:rsidRPr="00115A46">
        <w:t>La entropía se calcula en cada nivel utilizando las frecuencias relativas de cada combinación, lo que equivale a calcular la entropía conjunta de las variables involucradas.</w:t>
      </w:r>
    </w:p>
    <w:p w14:paraId="78FB6661" w14:textId="77777777" w:rsidR="001C7510" w:rsidRPr="00115A46" w:rsidRDefault="001C7510" w:rsidP="001C7510">
      <w:r w:rsidRPr="00115A46">
        <w:t>Un árbol con menor entropía total representa un modelo más determinista, es decir, uno en el que las decisiones pueden tomarse con mayor certeza y menor ambigüedad. En problemas de clasificación, esto implica que el modelo es más eficiente para separar las clases y, por lo tanto, puede producir predicciones más precisas.</w:t>
      </w:r>
    </w:p>
    <w:p w14:paraId="5F939F75" w14:textId="77777777" w:rsidR="001C7510" w:rsidRPr="00115A46" w:rsidRDefault="001C7510" w:rsidP="001C7510">
      <w:r w:rsidRPr="00115A46">
        <w:t>Por esta razón, en la práctica se busca identificar la combinación de atributos que produzca la menor entropía, lo cual corresponde al árbol más informativo y estructuralmente óptimo.</w:t>
      </w:r>
    </w:p>
    <w:p w14:paraId="03353B04" w14:textId="70445020" w:rsidR="001C7510" w:rsidRDefault="00F23742" w:rsidP="00F23742">
      <w:pPr>
        <w:pStyle w:val="Ttulo2"/>
      </w:pPr>
      <w:r>
        <w:t>Parte 2: Árboles binarios en R</w:t>
      </w:r>
    </w:p>
    <w:p w14:paraId="07C2BD1C" w14:textId="0A079868" w:rsidR="00F23742" w:rsidRDefault="00F23742" w:rsidP="00F23742">
      <w:r>
        <w:t>Dado que</w:t>
      </w:r>
      <w:r>
        <w:t xml:space="preserve"> en clase fue mencionado </w:t>
      </w:r>
      <w:proofErr w:type="spellStart"/>
      <w:r>
        <w:rPr>
          <w:rStyle w:val="CdigoHTML"/>
          <w:rFonts w:eastAsiaTheme="majorEastAsia"/>
        </w:rPr>
        <w:t>cp</w:t>
      </w:r>
      <w:proofErr w:type="spellEnd"/>
      <w:r>
        <w:t xml:space="preserve"> y </w:t>
      </w:r>
      <w:proofErr w:type="spellStart"/>
      <w:r>
        <w:rPr>
          <w:rStyle w:val="CdigoHTML"/>
          <w:rFonts w:eastAsiaTheme="majorEastAsia"/>
        </w:rPr>
        <w:t>minsplit</w:t>
      </w:r>
      <w:proofErr w:type="spellEnd"/>
      <w:r>
        <w:t xml:space="preserve">, </w:t>
      </w:r>
      <w:r>
        <w:t xml:space="preserve">usaremos para el </w:t>
      </w:r>
      <w:proofErr w:type="spellStart"/>
      <w:r>
        <w:t>dataset</w:t>
      </w:r>
      <w:proofErr w:type="spellEnd"/>
      <w:r>
        <w:t xml:space="preserve"> de las casas, </w:t>
      </w:r>
      <w:r>
        <w:t xml:space="preserve">la librería </w:t>
      </w:r>
      <w:proofErr w:type="spellStart"/>
      <w:r>
        <w:rPr>
          <w:rStyle w:val="CdigoHTML"/>
          <w:rFonts w:eastAsiaTheme="majorEastAsia"/>
        </w:rPr>
        <w:t>rpart</w:t>
      </w:r>
      <w:proofErr w:type="spellEnd"/>
      <w:r>
        <w:t xml:space="preserve">, que es la que usa esos parámetros (a diferencia de </w:t>
      </w:r>
      <w:proofErr w:type="spellStart"/>
      <w:r>
        <w:rPr>
          <w:rStyle w:val="CdigoHTML"/>
          <w:rFonts w:eastAsiaTheme="majorEastAsia"/>
        </w:rPr>
        <w:t>ctree</w:t>
      </w:r>
      <w:proofErr w:type="spellEnd"/>
      <w:r>
        <w:t>).</w:t>
      </w:r>
      <w:r>
        <w:t xml:space="preserve"> Así que comenzamos cambiando las librerías.</w:t>
      </w:r>
    </w:p>
    <w:p w14:paraId="5D1BAEA3" w14:textId="769B9E2D" w:rsidR="00F23742" w:rsidRPr="00F23742" w:rsidRDefault="00F23742" w:rsidP="00F23742">
      <w:r w:rsidRPr="00F23742">
        <w:drawing>
          <wp:inline distT="0" distB="0" distL="0" distR="0" wp14:anchorId="4B1011D1" wp14:editId="3BE0FF5F">
            <wp:extent cx="2085975" cy="46101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15861" cy="467619"/>
                    </a:xfrm>
                    <a:prstGeom prst="rect">
                      <a:avLst/>
                    </a:prstGeom>
                  </pic:spPr>
                </pic:pic>
              </a:graphicData>
            </a:graphic>
          </wp:inline>
        </w:drawing>
      </w:r>
    </w:p>
    <w:p w14:paraId="6F80243A" w14:textId="77777777" w:rsidR="00F23742" w:rsidRDefault="00F23742" w:rsidP="00D67876">
      <w:r>
        <w:t xml:space="preserve">Después cargamos el </w:t>
      </w:r>
      <w:proofErr w:type="spellStart"/>
      <w:r>
        <w:t>dataset</w:t>
      </w:r>
      <w:proofErr w:type="spellEnd"/>
      <w:r>
        <w:t xml:space="preserve"> que incluye el precio de las casas en una </w:t>
      </w:r>
      <w:proofErr w:type="spellStart"/>
      <w:r>
        <w:t>muesra</w:t>
      </w:r>
      <w:proofErr w:type="spellEnd"/>
      <w:r>
        <w:t xml:space="preserve"> de 1000 casas distintas. ‘</w:t>
      </w:r>
      <w:proofErr w:type="spellStart"/>
      <w:r>
        <w:t>BR.csv</w:t>
      </w:r>
      <w:proofErr w:type="spellEnd"/>
      <w:r>
        <w:t xml:space="preserve">’. </w:t>
      </w:r>
    </w:p>
    <w:p w14:paraId="192DADC5" w14:textId="77777777" w:rsidR="008B1B2F" w:rsidRDefault="00F23742" w:rsidP="00D67876">
      <w:r w:rsidRPr="00F23742">
        <w:drawing>
          <wp:inline distT="0" distB="0" distL="0" distR="0" wp14:anchorId="353814B1" wp14:editId="6B28CDFE">
            <wp:extent cx="2185987" cy="283953"/>
            <wp:effectExtent l="0" t="0" r="508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72042" cy="295131"/>
                    </a:xfrm>
                    <a:prstGeom prst="rect">
                      <a:avLst/>
                    </a:prstGeom>
                  </pic:spPr>
                </pic:pic>
              </a:graphicData>
            </a:graphic>
          </wp:inline>
        </w:drawing>
      </w:r>
    </w:p>
    <w:p w14:paraId="06034159" w14:textId="08701B0A" w:rsidR="00D67876" w:rsidRDefault="00D67876" w:rsidP="00D67876">
      <w:bookmarkStart w:id="11" w:name="_GoBack"/>
      <w:bookmarkEnd w:id="11"/>
      <w:r>
        <w:lastRenderedPageBreak/>
        <w:br w:type="page"/>
      </w:r>
    </w:p>
    <w:p w14:paraId="46787350" w14:textId="4E6BC09A" w:rsidR="00D369BF" w:rsidRDefault="003F6077" w:rsidP="003F6077">
      <w:pPr>
        <w:pStyle w:val="Ttulo1"/>
      </w:pPr>
      <w:bookmarkStart w:id="12" w:name="_Toc225004471"/>
      <w:r>
        <w:lastRenderedPageBreak/>
        <w:t>Referencias</w:t>
      </w:r>
      <w:bookmarkEnd w:id="12"/>
    </w:p>
    <w:p w14:paraId="4D2D38AA" w14:textId="3D657FF4" w:rsidR="00FD6274" w:rsidRDefault="00FD6274">
      <w:r>
        <w:t>[</w:t>
      </w:r>
      <w:proofErr w:type="spellStart"/>
      <w:r>
        <w:t>QUI</w:t>
      </w:r>
      <w:proofErr w:type="spellEnd"/>
      <w:r>
        <w:t>]</w:t>
      </w:r>
    </w:p>
    <w:p w14:paraId="49EAC3F1" w14:textId="0518BE40" w:rsidR="003F6077" w:rsidRDefault="003F6077">
      <w:proofErr w:type="spellStart"/>
      <w:r w:rsidRPr="003F6077">
        <w:t>Quinlan</w:t>
      </w:r>
      <w:proofErr w:type="spellEnd"/>
      <w:r w:rsidRPr="003F6077">
        <w:t xml:space="preserve">, J. R. 1986. </w:t>
      </w:r>
      <w:proofErr w:type="spellStart"/>
      <w:r w:rsidRPr="003F6077">
        <w:t>Induction</w:t>
      </w:r>
      <w:proofErr w:type="spellEnd"/>
      <w:r w:rsidRPr="003F6077">
        <w:t xml:space="preserve"> of </w:t>
      </w:r>
      <w:proofErr w:type="spellStart"/>
      <w:r w:rsidRPr="003F6077">
        <w:t>Decision</w:t>
      </w:r>
      <w:proofErr w:type="spellEnd"/>
      <w:r w:rsidRPr="003F6077">
        <w:t xml:space="preserve"> </w:t>
      </w:r>
      <w:proofErr w:type="spellStart"/>
      <w:r w:rsidRPr="003F6077">
        <w:t>Trees</w:t>
      </w:r>
      <w:proofErr w:type="spellEnd"/>
      <w:r w:rsidRPr="003F6077">
        <w:t xml:space="preserve">. Mach. </w:t>
      </w:r>
      <w:proofErr w:type="spellStart"/>
      <w:r w:rsidRPr="003F6077">
        <w:t>Learn</w:t>
      </w:r>
      <w:proofErr w:type="spellEnd"/>
      <w:r w:rsidRPr="003F6077">
        <w:t>. 1, 1 (Mar. 1986), 81–106</w:t>
      </w:r>
    </w:p>
    <w:p w14:paraId="5E5909C5" w14:textId="79EA7640" w:rsidR="00FD6274" w:rsidRDefault="00FD6274">
      <w:pPr>
        <w:rPr>
          <w:rFonts w:ascii="Arial" w:hAnsi="Arial" w:cs="Arial"/>
          <w:color w:val="202122"/>
          <w:shd w:val="clear" w:color="auto" w:fill="FFFFFF"/>
        </w:rPr>
      </w:pPr>
      <w:r>
        <w:rPr>
          <w:rFonts w:ascii="Arial" w:hAnsi="Arial" w:cs="Arial"/>
          <w:color w:val="202122"/>
          <w:shd w:val="clear" w:color="auto" w:fill="FFFFFF"/>
        </w:rPr>
        <w:t>[</w:t>
      </w:r>
      <w:proofErr w:type="spellStart"/>
      <w:r>
        <w:rPr>
          <w:rFonts w:ascii="Arial" w:hAnsi="Arial" w:cs="Arial"/>
          <w:color w:val="202122"/>
          <w:shd w:val="clear" w:color="auto" w:fill="FFFFFF"/>
        </w:rPr>
        <w:t>QUI2</w:t>
      </w:r>
      <w:proofErr w:type="spellEnd"/>
      <w:r>
        <w:rPr>
          <w:rFonts w:ascii="Arial" w:hAnsi="Arial" w:cs="Arial"/>
          <w:color w:val="202122"/>
          <w:shd w:val="clear" w:color="auto" w:fill="FFFFFF"/>
        </w:rPr>
        <w:t xml:space="preserve">] </w:t>
      </w:r>
    </w:p>
    <w:p w14:paraId="74E06878" w14:textId="18D8B890" w:rsidR="00FD6274" w:rsidRDefault="00FD6274">
      <w:pPr>
        <w:rPr>
          <w:rFonts w:ascii="Arial" w:hAnsi="Arial" w:cs="Arial"/>
          <w:color w:val="202122"/>
          <w:shd w:val="clear" w:color="auto" w:fill="FFFFFF"/>
        </w:rPr>
      </w:pPr>
      <w:proofErr w:type="spellStart"/>
      <w:r>
        <w:rPr>
          <w:rFonts w:ascii="Arial" w:hAnsi="Arial" w:cs="Arial"/>
          <w:color w:val="202122"/>
          <w:shd w:val="clear" w:color="auto" w:fill="FFFFFF"/>
        </w:rPr>
        <w:t>Quinlan</w:t>
      </w:r>
      <w:proofErr w:type="spellEnd"/>
      <w:r>
        <w:rPr>
          <w:rFonts w:ascii="Arial" w:hAnsi="Arial" w:cs="Arial"/>
          <w:color w:val="202122"/>
          <w:shd w:val="clear" w:color="auto" w:fill="FFFFFF"/>
        </w:rPr>
        <w:t xml:space="preserve">, J. R. </w:t>
      </w:r>
      <w:proofErr w:type="spellStart"/>
      <w:r>
        <w:rPr>
          <w:rFonts w:ascii="Arial" w:hAnsi="Arial" w:cs="Arial"/>
          <w:color w:val="202122"/>
          <w:shd w:val="clear" w:color="auto" w:fill="FFFFFF"/>
        </w:rPr>
        <w:t>C4.5</w:t>
      </w:r>
      <w:proofErr w:type="spellEnd"/>
      <w:r>
        <w:rPr>
          <w:rFonts w:ascii="Arial" w:hAnsi="Arial" w:cs="Arial"/>
          <w:color w:val="202122"/>
          <w:shd w:val="clear" w:color="auto" w:fill="FFFFFF"/>
        </w:rPr>
        <w:t xml:space="preserve">: </w:t>
      </w:r>
      <w:proofErr w:type="spellStart"/>
      <w:r>
        <w:rPr>
          <w:rFonts w:ascii="Arial" w:hAnsi="Arial" w:cs="Arial"/>
          <w:color w:val="202122"/>
          <w:shd w:val="clear" w:color="auto" w:fill="FFFFFF"/>
        </w:rPr>
        <w:t>Programs</w:t>
      </w:r>
      <w:proofErr w:type="spellEnd"/>
      <w:r>
        <w:rPr>
          <w:rFonts w:ascii="Arial" w:hAnsi="Arial" w:cs="Arial"/>
          <w:color w:val="202122"/>
          <w:shd w:val="clear" w:color="auto" w:fill="FFFFFF"/>
        </w:rPr>
        <w:t xml:space="preserve"> </w:t>
      </w:r>
      <w:proofErr w:type="spellStart"/>
      <w:r>
        <w:rPr>
          <w:rFonts w:ascii="Arial" w:hAnsi="Arial" w:cs="Arial"/>
          <w:color w:val="202122"/>
          <w:shd w:val="clear" w:color="auto" w:fill="FFFFFF"/>
        </w:rPr>
        <w:t>for</w:t>
      </w:r>
      <w:proofErr w:type="spellEnd"/>
      <w:r>
        <w:rPr>
          <w:rFonts w:ascii="Arial" w:hAnsi="Arial" w:cs="Arial"/>
          <w:color w:val="202122"/>
          <w:shd w:val="clear" w:color="auto" w:fill="FFFFFF"/>
        </w:rPr>
        <w:t xml:space="preserve"> Machine </w:t>
      </w:r>
      <w:proofErr w:type="spellStart"/>
      <w:r>
        <w:rPr>
          <w:rFonts w:ascii="Arial" w:hAnsi="Arial" w:cs="Arial"/>
          <w:color w:val="202122"/>
          <w:shd w:val="clear" w:color="auto" w:fill="FFFFFF"/>
        </w:rPr>
        <w:t>Learning</w:t>
      </w:r>
      <w:proofErr w:type="spellEnd"/>
      <w:r>
        <w:rPr>
          <w:rFonts w:ascii="Arial" w:hAnsi="Arial" w:cs="Arial"/>
          <w:color w:val="202122"/>
          <w:shd w:val="clear" w:color="auto" w:fill="FFFFFF"/>
        </w:rPr>
        <w:t xml:space="preserve">. Morgan </w:t>
      </w:r>
      <w:proofErr w:type="spellStart"/>
      <w:r>
        <w:rPr>
          <w:rFonts w:ascii="Arial" w:hAnsi="Arial" w:cs="Arial"/>
          <w:color w:val="202122"/>
          <w:shd w:val="clear" w:color="auto" w:fill="FFFFFF"/>
        </w:rPr>
        <w:t>Kaufmann</w:t>
      </w:r>
      <w:proofErr w:type="spellEnd"/>
      <w:r>
        <w:rPr>
          <w:rFonts w:ascii="Arial" w:hAnsi="Arial" w:cs="Arial"/>
          <w:color w:val="202122"/>
          <w:shd w:val="clear" w:color="auto" w:fill="FFFFFF"/>
        </w:rPr>
        <w:t xml:space="preserve"> </w:t>
      </w:r>
      <w:proofErr w:type="spellStart"/>
      <w:r>
        <w:rPr>
          <w:rFonts w:ascii="Arial" w:hAnsi="Arial" w:cs="Arial"/>
          <w:color w:val="202122"/>
          <w:shd w:val="clear" w:color="auto" w:fill="FFFFFF"/>
        </w:rPr>
        <w:t>Publishers</w:t>
      </w:r>
      <w:proofErr w:type="spellEnd"/>
      <w:r>
        <w:rPr>
          <w:rFonts w:ascii="Arial" w:hAnsi="Arial" w:cs="Arial"/>
          <w:color w:val="202122"/>
          <w:shd w:val="clear" w:color="auto" w:fill="FFFFFF"/>
        </w:rPr>
        <w:t>, 1993.</w:t>
      </w:r>
    </w:p>
    <w:p w14:paraId="32C76173" w14:textId="25F23758" w:rsidR="00FD6274" w:rsidRDefault="00FD6274">
      <w:r>
        <w:t>[MAX]</w:t>
      </w:r>
    </w:p>
    <w:p w14:paraId="63E79326" w14:textId="77777777" w:rsidR="003F6077" w:rsidRPr="003F6077" w:rsidRDefault="003F6077" w:rsidP="003F6077">
      <w:proofErr w:type="spellStart"/>
      <w:r w:rsidRPr="003F6077">
        <w:rPr>
          <w:i/>
          <w:iCs/>
        </w:rPr>
        <w:t>Nowozin</w:t>
      </w:r>
      <w:proofErr w:type="spellEnd"/>
      <w:r w:rsidRPr="003F6077">
        <w:rPr>
          <w:i/>
          <w:iCs/>
        </w:rPr>
        <w:t xml:space="preserve">, </w:t>
      </w:r>
      <w:proofErr w:type="spellStart"/>
      <w:r w:rsidRPr="003F6077">
        <w:rPr>
          <w:i/>
          <w:iCs/>
        </w:rPr>
        <w:t>Sebastion</w:t>
      </w:r>
      <w:proofErr w:type="spellEnd"/>
      <w:r w:rsidRPr="003F6077">
        <w:rPr>
          <w:i/>
          <w:iCs/>
        </w:rPr>
        <w:t xml:space="preserve"> (2012-06-18). "</w:t>
      </w:r>
      <w:proofErr w:type="spellStart"/>
      <w:r w:rsidRPr="003F6077">
        <w:rPr>
          <w:i/>
          <w:iCs/>
        </w:rPr>
        <w:t>Improved</w:t>
      </w:r>
      <w:proofErr w:type="spellEnd"/>
      <w:r w:rsidRPr="003F6077">
        <w:rPr>
          <w:i/>
          <w:iCs/>
        </w:rPr>
        <w:t xml:space="preserve"> </w:t>
      </w:r>
      <w:proofErr w:type="spellStart"/>
      <w:r w:rsidRPr="003F6077">
        <w:rPr>
          <w:i/>
          <w:iCs/>
        </w:rPr>
        <w:t>Information</w:t>
      </w:r>
      <w:proofErr w:type="spellEnd"/>
      <w:r w:rsidRPr="003F6077">
        <w:rPr>
          <w:i/>
          <w:iCs/>
        </w:rPr>
        <w:t xml:space="preserve"> </w:t>
      </w:r>
      <w:proofErr w:type="spellStart"/>
      <w:r w:rsidRPr="003F6077">
        <w:rPr>
          <w:i/>
          <w:iCs/>
        </w:rPr>
        <w:t>Gain</w:t>
      </w:r>
      <w:proofErr w:type="spellEnd"/>
      <w:r w:rsidRPr="003F6077">
        <w:rPr>
          <w:i/>
          <w:iCs/>
        </w:rPr>
        <w:t xml:space="preserve"> </w:t>
      </w:r>
      <w:proofErr w:type="spellStart"/>
      <w:r w:rsidRPr="003F6077">
        <w:rPr>
          <w:i/>
          <w:iCs/>
        </w:rPr>
        <w:t>Estimates</w:t>
      </w:r>
      <w:proofErr w:type="spellEnd"/>
      <w:r w:rsidRPr="003F6077">
        <w:rPr>
          <w:i/>
          <w:iCs/>
        </w:rPr>
        <w:t xml:space="preserve"> </w:t>
      </w:r>
      <w:proofErr w:type="spellStart"/>
      <w:r w:rsidRPr="003F6077">
        <w:rPr>
          <w:i/>
          <w:iCs/>
        </w:rPr>
        <w:t>for</w:t>
      </w:r>
      <w:proofErr w:type="spellEnd"/>
      <w:r w:rsidRPr="003F6077">
        <w:rPr>
          <w:i/>
          <w:iCs/>
        </w:rPr>
        <w:t xml:space="preserve"> </w:t>
      </w:r>
      <w:proofErr w:type="spellStart"/>
      <w:r w:rsidRPr="003F6077">
        <w:rPr>
          <w:i/>
          <w:iCs/>
        </w:rPr>
        <w:t>Decision</w:t>
      </w:r>
      <w:proofErr w:type="spellEnd"/>
      <w:r w:rsidRPr="003F6077">
        <w:rPr>
          <w:i/>
          <w:iCs/>
        </w:rPr>
        <w:t xml:space="preserve"> </w:t>
      </w:r>
      <w:proofErr w:type="spellStart"/>
      <w:r w:rsidRPr="003F6077">
        <w:rPr>
          <w:i/>
          <w:iCs/>
        </w:rPr>
        <w:t>Tree</w:t>
      </w:r>
      <w:proofErr w:type="spellEnd"/>
      <w:r w:rsidRPr="003F6077">
        <w:rPr>
          <w:i/>
          <w:iCs/>
        </w:rPr>
        <w:t xml:space="preserve"> </w:t>
      </w:r>
      <w:proofErr w:type="spellStart"/>
      <w:r w:rsidRPr="003F6077">
        <w:rPr>
          <w:i/>
          <w:iCs/>
        </w:rPr>
        <w:t>Induction</w:t>
      </w:r>
      <w:proofErr w:type="spellEnd"/>
      <w:r w:rsidRPr="003F6077">
        <w:rPr>
          <w:i/>
          <w:iCs/>
        </w:rPr>
        <w:t>". </w:t>
      </w:r>
      <w:proofErr w:type="spellStart"/>
      <w:r w:rsidRPr="003F6077">
        <w:rPr>
          <w:i/>
          <w:iCs/>
        </w:rPr>
        <w:fldChar w:fldCharType="begin"/>
      </w:r>
      <w:r w:rsidRPr="003F6077">
        <w:rPr>
          <w:i/>
          <w:iCs/>
        </w:rPr>
        <w:instrText xml:space="preserve"> HYPERLINK "https://en.wikipedia.org/wiki/ArXiv_(identifier)" \o "" </w:instrText>
      </w:r>
      <w:r w:rsidRPr="003F6077">
        <w:rPr>
          <w:i/>
          <w:iCs/>
        </w:rPr>
        <w:fldChar w:fldCharType="separate"/>
      </w:r>
      <w:proofErr w:type="gramStart"/>
      <w:r w:rsidRPr="003F6077">
        <w:rPr>
          <w:rStyle w:val="Hipervnculo"/>
          <w:i/>
          <w:iCs/>
        </w:rPr>
        <w:t>arXiv</w:t>
      </w:r>
      <w:proofErr w:type="gramEnd"/>
      <w:r w:rsidRPr="003F6077">
        <w:fldChar w:fldCharType="end"/>
      </w:r>
      <w:r w:rsidRPr="003F6077">
        <w:rPr>
          <w:i/>
          <w:iCs/>
        </w:rPr>
        <w:t>:</w:t>
      </w:r>
      <w:r w:rsidRPr="003F6077">
        <w:rPr>
          <w:i/>
          <w:iCs/>
        </w:rPr>
        <w:fldChar w:fldCharType="begin"/>
      </w:r>
      <w:r w:rsidRPr="003F6077">
        <w:rPr>
          <w:i/>
          <w:iCs/>
        </w:rPr>
        <w:instrText xml:space="preserve"> HYPERLINK "https://arxiv.org/abs/1206.4620v1" </w:instrText>
      </w:r>
      <w:r w:rsidRPr="003F6077">
        <w:rPr>
          <w:i/>
          <w:iCs/>
        </w:rPr>
        <w:fldChar w:fldCharType="separate"/>
      </w:r>
      <w:r w:rsidRPr="003F6077">
        <w:rPr>
          <w:rStyle w:val="Hipervnculo"/>
          <w:i/>
          <w:iCs/>
        </w:rPr>
        <w:t>1206.4620v1</w:t>
      </w:r>
      <w:proofErr w:type="spellEnd"/>
      <w:r w:rsidRPr="003F6077">
        <w:fldChar w:fldCharType="end"/>
      </w:r>
      <w:r w:rsidRPr="003F6077">
        <w:rPr>
          <w:i/>
          <w:iCs/>
        </w:rPr>
        <w:t> [</w:t>
      </w:r>
      <w:proofErr w:type="spellStart"/>
      <w:r w:rsidRPr="003F6077">
        <w:rPr>
          <w:i/>
          <w:iCs/>
        </w:rPr>
        <w:fldChar w:fldCharType="begin"/>
      </w:r>
      <w:r w:rsidRPr="003F6077">
        <w:rPr>
          <w:i/>
          <w:iCs/>
        </w:rPr>
        <w:instrText xml:space="preserve"> HYPERLINK "https://arxiv.org/archive/cs.LG" </w:instrText>
      </w:r>
      <w:r w:rsidRPr="003F6077">
        <w:rPr>
          <w:i/>
          <w:iCs/>
        </w:rPr>
        <w:fldChar w:fldCharType="separate"/>
      </w:r>
      <w:r w:rsidRPr="003F6077">
        <w:rPr>
          <w:rStyle w:val="Hipervnculo"/>
          <w:i/>
          <w:iCs/>
        </w:rPr>
        <w:t>cs.LG</w:t>
      </w:r>
      <w:proofErr w:type="spellEnd"/>
      <w:r w:rsidRPr="003F6077">
        <w:fldChar w:fldCharType="end"/>
      </w:r>
      <w:r w:rsidRPr="003F6077">
        <w:rPr>
          <w:i/>
          <w:iCs/>
        </w:rPr>
        <w:t>].</w:t>
      </w:r>
    </w:p>
    <w:p w14:paraId="3135948E" w14:textId="2105D65C" w:rsidR="003F6077" w:rsidRDefault="00FD6274">
      <w:r>
        <w:t>[HAN]</w:t>
      </w:r>
    </w:p>
    <w:p w14:paraId="77FD4B61" w14:textId="32281D2B" w:rsidR="00FD6274" w:rsidRDefault="00FD6274">
      <w:r>
        <w:t xml:space="preserve">Han, J., </w:t>
      </w:r>
      <w:proofErr w:type="spellStart"/>
      <w:r>
        <w:t>Kamber</w:t>
      </w:r>
      <w:proofErr w:type="spellEnd"/>
      <w:r>
        <w:t xml:space="preserve">, M., &amp; </w:t>
      </w:r>
      <w:proofErr w:type="spellStart"/>
      <w:r>
        <w:t>Pei</w:t>
      </w:r>
      <w:proofErr w:type="spellEnd"/>
      <w:r>
        <w:t xml:space="preserve">, J. (2012). </w:t>
      </w:r>
      <w:r>
        <w:rPr>
          <w:rStyle w:val="nfasis"/>
        </w:rPr>
        <w:t xml:space="preserve">Data </w:t>
      </w:r>
      <w:proofErr w:type="spellStart"/>
      <w:r>
        <w:rPr>
          <w:rStyle w:val="nfasis"/>
        </w:rPr>
        <w:t>Mining</w:t>
      </w:r>
      <w:proofErr w:type="spellEnd"/>
      <w:r>
        <w:rPr>
          <w:rStyle w:val="nfasis"/>
        </w:rPr>
        <w:t xml:space="preserve">: </w:t>
      </w:r>
      <w:proofErr w:type="spellStart"/>
      <w:r>
        <w:rPr>
          <w:rStyle w:val="nfasis"/>
        </w:rPr>
        <w:t>Concepts</w:t>
      </w:r>
      <w:proofErr w:type="spellEnd"/>
      <w:r>
        <w:rPr>
          <w:rStyle w:val="nfasis"/>
        </w:rPr>
        <w:t xml:space="preserve"> and </w:t>
      </w:r>
      <w:proofErr w:type="spellStart"/>
      <w:r>
        <w:rPr>
          <w:rStyle w:val="nfasis"/>
        </w:rPr>
        <w:t>Techniques</w:t>
      </w:r>
      <w:proofErr w:type="spellEnd"/>
      <w:r>
        <w:t xml:space="preserve">. </w:t>
      </w:r>
      <w:proofErr w:type="spellStart"/>
      <w:r>
        <w:t>Elsevier</w:t>
      </w:r>
      <w:proofErr w:type="spellEnd"/>
      <w:r>
        <w:t>.</w:t>
      </w:r>
    </w:p>
    <w:p w14:paraId="0CAB76A4" w14:textId="3AF2C7A0" w:rsidR="00FD6274" w:rsidRDefault="00FD6274">
      <w:r>
        <w:t>[SHANNON]</w:t>
      </w:r>
    </w:p>
    <w:p w14:paraId="0EE10890" w14:textId="6A26F8A8" w:rsidR="00FD6274" w:rsidRDefault="00FD6274">
      <w:r>
        <w:t xml:space="preserve">Shannon, C. E. (1948). </w:t>
      </w:r>
      <w:r>
        <w:rPr>
          <w:rStyle w:val="nfasis"/>
        </w:rPr>
        <w:t xml:space="preserve">A </w:t>
      </w:r>
      <w:proofErr w:type="spellStart"/>
      <w:r>
        <w:rPr>
          <w:rStyle w:val="nfasis"/>
        </w:rPr>
        <w:t>Mathematical</w:t>
      </w:r>
      <w:proofErr w:type="spellEnd"/>
      <w:r>
        <w:rPr>
          <w:rStyle w:val="nfasis"/>
        </w:rPr>
        <w:t xml:space="preserve"> </w:t>
      </w:r>
      <w:proofErr w:type="spellStart"/>
      <w:r>
        <w:rPr>
          <w:rStyle w:val="nfasis"/>
        </w:rPr>
        <w:t>Theory</w:t>
      </w:r>
      <w:proofErr w:type="spellEnd"/>
      <w:r>
        <w:rPr>
          <w:rStyle w:val="nfasis"/>
        </w:rPr>
        <w:t xml:space="preserve"> of </w:t>
      </w:r>
      <w:proofErr w:type="spellStart"/>
      <w:r>
        <w:rPr>
          <w:rStyle w:val="nfasis"/>
        </w:rPr>
        <w:t>Communication</w:t>
      </w:r>
      <w:proofErr w:type="spellEnd"/>
      <w:r>
        <w:t xml:space="preserve">. Bell </w:t>
      </w:r>
      <w:proofErr w:type="spellStart"/>
      <w:r>
        <w:t>System</w:t>
      </w:r>
      <w:proofErr w:type="spellEnd"/>
      <w:r>
        <w:t xml:space="preserve"> </w:t>
      </w:r>
      <w:proofErr w:type="spellStart"/>
      <w:r>
        <w:t>Technical</w:t>
      </w:r>
      <w:proofErr w:type="spellEnd"/>
      <w:r>
        <w:t xml:space="preserve"> </w:t>
      </w:r>
      <w:proofErr w:type="spellStart"/>
      <w:r>
        <w:t>Journal</w:t>
      </w:r>
      <w:proofErr w:type="spellEnd"/>
      <w:r>
        <w:t>.</w:t>
      </w:r>
    </w:p>
    <w:sectPr w:rsidR="00FD627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Delight Candles">
    <w:panose1 w:val="02000600000000000000"/>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40509"/>
    <w:multiLevelType w:val="multilevel"/>
    <w:tmpl w:val="AB24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F0585C"/>
    <w:multiLevelType w:val="hybridMultilevel"/>
    <w:tmpl w:val="186EBB76"/>
    <w:lvl w:ilvl="0" w:tplc="080A000F">
      <w:start w:val="1"/>
      <w:numFmt w:val="decimal"/>
      <w:lvlText w:val="%1."/>
      <w:lvlJc w:val="left"/>
      <w:pPr>
        <w:ind w:left="360" w:hanging="360"/>
      </w:pPr>
      <w:rPr>
        <w:rFont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nsid w:val="19713907"/>
    <w:multiLevelType w:val="multilevel"/>
    <w:tmpl w:val="FEAA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427B69"/>
    <w:multiLevelType w:val="multilevel"/>
    <w:tmpl w:val="63F6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9A150C"/>
    <w:multiLevelType w:val="multilevel"/>
    <w:tmpl w:val="5682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0C7500"/>
    <w:multiLevelType w:val="multilevel"/>
    <w:tmpl w:val="C516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0625A80"/>
    <w:multiLevelType w:val="multilevel"/>
    <w:tmpl w:val="3444A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30D34E7"/>
    <w:multiLevelType w:val="hybridMultilevel"/>
    <w:tmpl w:val="74345DC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nsid w:val="34FB2FE2"/>
    <w:multiLevelType w:val="hybridMultilevel"/>
    <w:tmpl w:val="565ECA5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9">
    <w:nsid w:val="3ABF002F"/>
    <w:multiLevelType w:val="hybridMultilevel"/>
    <w:tmpl w:val="54268C8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nsid w:val="44012D51"/>
    <w:multiLevelType w:val="multilevel"/>
    <w:tmpl w:val="8676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50C11A9"/>
    <w:multiLevelType w:val="hybridMultilevel"/>
    <w:tmpl w:val="425661B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nsid w:val="4A346A10"/>
    <w:multiLevelType w:val="multilevel"/>
    <w:tmpl w:val="6B76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CCF4D54"/>
    <w:multiLevelType w:val="hybridMultilevel"/>
    <w:tmpl w:val="C26641D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nsid w:val="5D8807A5"/>
    <w:multiLevelType w:val="multilevel"/>
    <w:tmpl w:val="F56E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184558A"/>
    <w:multiLevelType w:val="multilevel"/>
    <w:tmpl w:val="C5E6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661F05DE"/>
    <w:multiLevelType w:val="hybridMultilevel"/>
    <w:tmpl w:val="7804BDC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7">
    <w:nsid w:val="6869497D"/>
    <w:multiLevelType w:val="hybridMultilevel"/>
    <w:tmpl w:val="172410C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nsid w:val="727A7AFA"/>
    <w:multiLevelType w:val="hybridMultilevel"/>
    <w:tmpl w:val="4588E4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nsid w:val="737344C2"/>
    <w:multiLevelType w:val="hybridMultilevel"/>
    <w:tmpl w:val="025E4CC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0">
    <w:nsid w:val="748324C7"/>
    <w:multiLevelType w:val="hybridMultilevel"/>
    <w:tmpl w:val="37AE583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1">
    <w:nsid w:val="769A4990"/>
    <w:multiLevelType w:val="hybridMultilevel"/>
    <w:tmpl w:val="A38493A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nsid w:val="7BDA2D0F"/>
    <w:multiLevelType w:val="multilevel"/>
    <w:tmpl w:val="8F6A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2"/>
  </w:num>
  <w:num w:numId="3">
    <w:abstractNumId w:val="4"/>
  </w:num>
  <w:num w:numId="4">
    <w:abstractNumId w:val="3"/>
  </w:num>
  <w:num w:numId="5">
    <w:abstractNumId w:val="0"/>
  </w:num>
  <w:num w:numId="6">
    <w:abstractNumId w:val="5"/>
  </w:num>
  <w:num w:numId="7">
    <w:abstractNumId w:val="10"/>
  </w:num>
  <w:num w:numId="8">
    <w:abstractNumId w:val="12"/>
  </w:num>
  <w:num w:numId="9">
    <w:abstractNumId w:val="6"/>
  </w:num>
  <w:num w:numId="10">
    <w:abstractNumId w:val="2"/>
  </w:num>
  <w:num w:numId="11">
    <w:abstractNumId w:val="7"/>
  </w:num>
  <w:num w:numId="12">
    <w:abstractNumId w:val="8"/>
  </w:num>
  <w:num w:numId="13">
    <w:abstractNumId w:val="19"/>
  </w:num>
  <w:num w:numId="14">
    <w:abstractNumId w:val="18"/>
  </w:num>
  <w:num w:numId="15">
    <w:abstractNumId w:val="21"/>
  </w:num>
  <w:num w:numId="16">
    <w:abstractNumId w:val="20"/>
  </w:num>
  <w:num w:numId="17">
    <w:abstractNumId w:val="11"/>
  </w:num>
  <w:num w:numId="18">
    <w:abstractNumId w:val="16"/>
  </w:num>
  <w:num w:numId="19">
    <w:abstractNumId w:val="15"/>
  </w:num>
  <w:num w:numId="20">
    <w:abstractNumId w:val="9"/>
  </w:num>
  <w:num w:numId="21">
    <w:abstractNumId w:val="17"/>
  </w:num>
  <w:num w:numId="22">
    <w:abstractNumId w:val="13"/>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78F6"/>
    <w:rsid w:val="00115A46"/>
    <w:rsid w:val="001C7510"/>
    <w:rsid w:val="003F6077"/>
    <w:rsid w:val="00404396"/>
    <w:rsid w:val="004378F6"/>
    <w:rsid w:val="005A78C5"/>
    <w:rsid w:val="005C6B88"/>
    <w:rsid w:val="008B1B2F"/>
    <w:rsid w:val="00A72F57"/>
    <w:rsid w:val="00A95ECE"/>
    <w:rsid w:val="00CA0502"/>
    <w:rsid w:val="00D369BF"/>
    <w:rsid w:val="00D67876"/>
    <w:rsid w:val="00D75521"/>
    <w:rsid w:val="00F23742"/>
    <w:rsid w:val="00F60E9D"/>
    <w:rsid w:val="00FD627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EF596"/>
  <w15:chartTrackingRefBased/>
  <w15:docId w15:val="{E6CE8576-3E04-432A-9260-A452BA847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4378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4378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378F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378F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378F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378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378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378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378F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78F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4378F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378F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378F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378F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378F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378F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378F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378F6"/>
    <w:rPr>
      <w:rFonts w:eastAsiaTheme="majorEastAsia" w:cstheme="majorBidi"/>
      <w:color w:val="272727" w:themeColor="text1" w:themeTint="D8"/>
    </w:rPr>
  </w:style>
  <w:style w:type="paragraph" w:styleId="Puesto">
    <w:name w:val="Title"/>
    <w:basedOn w:val="Normal"/>
    <w:next w:val="Normal"/>
    <w:link w:val="PuestoCar"/>
    <w:uiPriority w:val="10"/>
    <w:qFormat/>
    <w:rsid w:val="004378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4378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378F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378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378F6"/>
    <w:pPr>
      <w:spacing w:before="160"/>
      <w:jc w:val="center"/>
    </w:pPr>
    <w:rPr>
      <w:i/>
      <w:iCs/>
      <w:color w:val="404040" w:themeColor="text1" w:themeTint="BF"/>
    </w:rPr>
  </w:style>
  <w:style w:type="character" w:customStyle="1" w:styleId="CitaCar">
    <w:name w:val="Cita Car"/>
    <w:basedOn w:val="Fuentedeprrafopredeter"/>
    <w:link w:val="Cita"/>
    <w:uiPriority w:val="29"/>
    <w:rsid w:val="004378F6"/>
    <w:rPr>
      <w:i/>
      <w:iCs/>
      <w:color w:val="404040" w:themeColor="text1" w:themeTint="BF"/>
    </w:rPr>
  </w:style>
  <w:style w:type="paragraph" w:styleId="Prrafodelista">
    <w:name w:val="List Paragraph"/>
    <w:basedOn w:val="Normal"/>
    <w:uiPriority w:val="34"/>
    <w:qFormat/>
    <w:rsid w:val="004378F6"/>
    <w:pPr>
      <w:ind w:left="720"/>
      <w:contextualSpacing/>
    </w:pPr>
  </w:style>
  <w:style w:type="character" w:styleId="nfasisintenso">
    <w:name w:val="Intense Emphasis"/>
    <w:basedOn w:val="Fuentedeprrafopredeter"/>
    <w:uiPriority w:val="21"/>
    <w:qFormat/>
    <w:rsid w:val="004378F6"/>
    <w:rPr>
      <w:i/>
      <w:iCs/>
      <w:color w:val="2F5496" w:themeColor="accent1" w:themeShade="BF"/>
    </w:rPr>
  </w:style>
  <w:style w:type="paragraph" w:styleId="Citadestacada">
    <w:name w:val="Intense Quote"/>
    <w:basedOn w:val="Normal"/>
    <w:next w:val="Normal"/>
    <w:link w:val="CitadestacadaCar"/>
    <w:uiPriority w:val="30"/>
    <w:qFormat/>
    <w:rsid w:val="004378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378F6"/>
    <w:rPr>
      <w:i/>
      <w:iCs/>
      <w:color w:val="2F5496" w:themeColor="accent1" w:themeShade="BF"/>
    </w:rPr>
  </w:style>
  <w:style w:type="character" w:styleId="Referenciaintensa">
    <w:name w:val="Intense Reference"/>
    <w:basedOn w:val="Fuentedeprrafopredeter"/>
    <w:uiPriority w:val="32"/>
    <w:qFormat/>
    <w:rsid w:val="004378F6"/>
    <w:rPr>
      <w:b/>
      <w:bCs/>
      <w:smallCaps/>
      <w:color w:val="2F5496" w:themeColor="accent1" w:themeShade="BF"/>
      <w:spacing w:val="5"/>
    </w:rPr>
  </w:style>
  <w:style w:type="character" w:styleId="Hipervnculo">
    <w:name w:val="Hyperlink"/>
    <w:basedOn w:val="Fuentedeprrafopredeter"/>
    <w:uiPriority w:val="99"/>
    <w:unhideWhenUsed/>
    <w:rsid w:val="003F6077"/>
    <w:rPr>
      <w:color w:val="0563C1" w:themeColor="hyperlink"/>
      <w:u w:val="single"/>
    </w:rPr>
  </w:style>
  <w:style w:type="character" w:styleId="nfasis">
    <w:name w:val="Emphasis"/>
    <w:basedOn w:val="Fuentedeprrafopredeter"/>
    <w:uiPriority w:val="20"/>
    <w:qFormat/>
    <w:rsid w:val="00FD6274"/>
    <w:rPr>
      <w:i/>
      <w:iCs/>
    </w:rPr>
  </w:style>
  <w:style w:type="paragraph" w:styleId="TtulodeTDC">
    <w:name w:val="TOC Heading"/>
    <w:basedOn w:val="Ttulo1"/>
    <w:next w:val="Normal"/>
    <w:uiPriority w:val="39"/>
    <w:unhideWhenUsed/>
    <w:qFormat/>
    <w:rsid w:val="00CA0502"/>
    <w:pPr>
      <w:spacing w:before="240" w:after="0"/>
      <w:outlineLvl w:val="9"/>
    </w:pPr>
    <w:rPr>
      <w:kern w:val="0"/>
      <w:sz w:val="32"/>
      <w:szCs w:val="32"/>
      <w:lang w:eastAsia="es-MX"/>
      <w14:ligatures w14:val="none"/>
    </w:rPr>
  </w:style>
  <w:style w:type="paragraph" w:styleId="TDC1">
    <w:name w:val="toc 1"/>
    <w:basedOn w:val="Normal"/>
    <w:next w:val="Normal"/>
    <w:autoRedefine/>
    <w:uiPriority w:val="39"/>
    <w:unhideWhenUsed/>
    <w:rsid w:val="00CA0502"/>
    <w:pPr>
      <w:spacing w:after="100"/>
    </w:pPr>
  </w:style>
  <w:style w:type="paragraph" w:styleId="TDC2">
    <w:name w:val="toc 2"/>
    <w:basedOn w:val="Normal"/>
    <w:next w:val="Normal"/>
    <w:autoRedefine/>
    <w:uiPriority w:val="39"/>
    <w:unhideWhenUsed/>
    <w:rsid w:val="00CA0502"/>
    <w:pPr>
      <w:spacing w:after="100"/>
      <w:ind w:left="220"/>
    </w:pPr>
  </w:style>
  <w:style w:type="character" w:styleId="CdigoHTML">
    <w:name w:val="HTML Code"/>
    <w:basedOn w:val="Fuentedeprrafopredeter"/>
    <w:uiPriority w:val="99"/>
    <w:semiHidden/>
    <w:unhideWhenUsed/>
    <w:rsid w:val="00F2374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7010263">
      <w:bodyDiv w:val="1"/>
      <w:marLeft w:val="0"/>
      <w:marRight w:val="0"/>
      <w:marTop w:val="0"/>
      <w:marBottom w:val="0"/>
      <w:divBdr>
        <w:top w:val="none" w:sz="0" w:space="0" w:color="auto"/>
        <w:left w:val="none" w:sz="0" w:space="0" w:color="auto"/>
        <w:bottom w:val="none" w:sz="0" w:space="0" w:color="auto"/>
        <w:right w:val="none" w:sz="0" w:space="0" w:color="auto"/>
      </w:divBdr>
    </w:div>
    <w:div w:id="575629915">
      <w:bodyDiv w:val="1"/>
      <w:marLeft w:val="0"/>
      <w:marRight w:val="0"/>
      <w:marTop w:val="0"/>
      <w:marBottom w:val="0"/>
      <w:divBdr>
        <w:top w:val="none" w:sz="0" w:space="0" w:color="auto"/>
        <w:left w:val="none" w:sz="0" w:space="0" w:color="auto"/>
        <w:bottom w:val="none" w:sz="0" w:space="0" w:color="auto"/>
        <w:right w:val="none" w:sz="0" w:space="0" w:color="auto"/>
      </w:divBdr>
    </w:div>
    <w:div w:id="704213864">
      <w:bodyDiv w:val="1"/>
      <w:marLeft w:val="0"/>
      <w:marRight w:val="0"/>
      <w:marTop w:val="0"/>
      <w:marBottom w:val="0"/>
      <w:divBdr>
        <w:top w:val="none" w:sz="0" w:space="0" w:color="auto"/>
        <w:left w:val="none" w:sz="0" w:space="0" w:color="auto"/>
        <w:bottom w:val="none" w:sz="0" w:space="0" w:color="auto"/>
        <w:right w:val="none" w:sz="0" w:space="0" w:color="auto"/>
      </w:divBdr>
    </w:div>
    <w:div w:id="837842822">
      <w:bodyDiv w:val="1"/>
      <w:marLeft w:val="0"/>
      <w:marRight w:val="0"/>
      <w:marTop w:val="0"/>
      <w:marBottom w:val="0"/>
      <w:divBdr>
        <w:top w:val="none" w:sz="0" w:space="0" w:color="auto"/>
        <w:left w:val="none" w:sz="0" w:space="0" w:color="auto"/>
        <w:bottom w:val="none" w:sz="0" w:space="0" w:color="auto"/>
        <w:right w:val="none" w:sz="0" w:space="0" w:color="auto"/>
      </w:divBdr>
    </w:div>
    <w:div w:id="892934307">
      <w:bodyDiv w:val="1"/>
      <w:marLeft w:val="0"/>
      <w:marRight w:val="0"/>
      <w:marTop w:val="0"/>
      <w:marBottom w:val="0"/>
      <w:divBdr>
        <w:top w:val="none" w:sz="0" w:space="0" w:color="auto"/>
        <w:left w:val="none" w:sz="0" w:space="0" w:color="auto"/>
        <w:bottom w:val="none" w:sz="0" w:space="0" w:color="auto"/>
        <w:right w:val="none" w:sz="0" w:space="0" w:color="auto"/>
      </w:divBdr>
    </w:div>
    <w:div w:id="1247766793">
      <w:bodyDiv w:val="1"/>
      <w:marLeft w:val="0"/>
      <w:marRight w:val="0"/>
      <w:marTop w:val="0"/>
      <w:marBottom w:val="0"/>
      <w:divBdr>
        <w:top w:val="none" w:sz="0" w:space="0" w:color="auto"/>
        <w:left w:val="none" w:sz="0" w:space="0" w:color="auto"/>
        <w:bottom w:val="none" w:sz="0" w:space="0" w:color="auto"/>
        <w:right w:val="none" w:sz="0" w:space="0" w:color="auto"/>
      </w:divBdr>
    </w:div>
    <w:div w:id="1268192817">
      <w:bodyDiv w:val="1"/>
      <w:marLeft w:val="0"/>
      <w:marRight w:val="0"/>
      <w:marTop w:val="0"/>
      <w:marBottom w:val="0"/>
      <w:divBdr>
        <w:top w:val="none" w:sz="0" w:space="0" w:color="auto"/>
        <w:left w:val="none" w:sz="0" w:space="0" w:color="auto"/>
        <w:bottom w:val="none" w:sz="0" w:space="0" w:color="auto"/>
        <w:right w:val="none" w:sz="0" w:space="0" w:color="auto"/>
      </w:divBdr>
    </w:div>
    <w:div w:id="1473405692">
      <w:bodyDiv w:val="1"/>
      <w:marLeft w:val="0"/>
      <w:marRight w:val="0"/>
      <w:marTop w:val="0"/>
      <w:marBottom w:val="0"/>
      <w:divBdr>
        <w:top w:val="none" w:sz="0" w:space="0" w:color="auto"/>
        <w:left w:val="none" w:sz="0" w:space="0" w:color="auto"/>
        <w:bottom w:val="none" w:sz="0" w:space="0" w:color="auto"/>
        <w:right w:val="none" w:sz="0" w:space="0" w:color="auto"/>
      </w:divBdr>
    </w:div>
    <w:div w:id="1541630997">
      <w:bodyDiv w:val="1"/>
      <w:marLeft w:val="0"/>
      <w:marRight w:val="0"/>
      <w:marTop w:val="0"/>
      <w:marBottom w:val="0"/>
      <w:divBdr>
        <w:top w:val="none" w:sz="0" w:space="0" w:color="auto"/>
        <w:left w:val="none" w:sz="0" w:space="0" w:color="auto"/>
        <w:bottom w:val="none" w:sz="0" w:space="0" w:color="auto"/>
        <w:right w:val="none" w:sz="0" w:space="0" w:color="auto"/>
      </w:divBdr>
    </w:div>
    <w:div w:id="1610817776">
      <w:bodyDiv w:val="1"/>
      <w:marLeft w:val="0"/>
      <w:marRight w:val="0"/>
      <w:marTop w:val="0"/>
      <w:marBottom w:val="0"/>
      <w:divBdr>
        <w:top w:val="none" w:sz="0" w:space="0" w:color="auto"/>
        <w:left w:val="none" w:sz="0" w:space="0" w:color="auto"/>
        <w:bottom w:val="none" w:sz="0" w:space="0" w:color="auto"/>
        <w:right w:val="none" w:sz="0" w:space="0" w:color="auto"/>
      </w:divBdr>
    </w:div>
    <w:div w:id="189788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6F0EB6-B49A-402D-A8C5-CD5E6BAD89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8</Pages>
  <Words>1411</Words>
  <Characters>7762</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Ranfery Morales</dc:creator>
  <cp:keywords/>
  <dc:description/>
  <cp:lastModifiedBy>Cuenta Microsoft</cp:lastModifiedBy>
  <cp:revision>5</cp:revision>
  <dcterms:created xsi:type="dcterms:W3CDTF">2026-03-05T07:19:00Z</dcterms:created>
  <dcterms:modified xsi:type="dcterms:W3CDTF">2026-03-22T00:08:00Z</dcterms:modified>
</cp:coreProperties>
</file>