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1C779" w14:textId="68A88F01" w:rsidR="00E11399" w:rsidRPr="00056740" w:rsidRDefault="00E11399">
      <w:pPr>
        <w:rPr>
          <w:rFonts w:ascii="Bahnschrift" w:hAnsi="Bahnschrift"/>
          <w:color w:val="002060"/>
          <w:sz w:val="32"/>
          <w:szCs w:val="32"/>
        </w:rPr>
      </w:pPr>
      <w:r w:rsidRPr="00056740">
        <w:rPr>
          <w:rFonts w:ascii="Bahnschrift" w:hAnsi="Bahnschrift"/>
          <w:color w:val="002060"/>
          <w:sz w:val="32"/>
          <w:szCs w:val="32"/>
        </w:rPr>
        <w:t>Medición del Beneficio</w:t>
      </w:r>
    </w:p>
    <w:p w14:paraId="2176DA31" w14:textId="2533CAA4" w:rsidR="00877393" w:rsidRDefault="00877393">
      <w:r>
        <w:t>Es muy difícil encontrar</w:t>
      </w:r>
      <w:r w:rsidR="00F81567">
        <w:t xml:space="preserve"> una forma de medir numéricamente </w:t>
      </w:r>
      <w:r>
        <w:t>la eficiencia de una estrategia individual para apoyar la preservación de una especie. Una estrategia individual debe ser calificada considerando su eficiencia en l</w:t>
      </w:r>
      <w:r w:rsidR="0024508E">
        <w:t>as condiciones que fue aplicada, y en su relación con otros factores que son profundamente caóticos.</w:t>
      </w:r>
    </w:p>
    <w:p w14:paraId="7CE44C77" w14:textId="20C70683" w:rsidR="0024508E" w:rsidRDefault="00877393">
      <w:r>
        <w:t>Medir el progreso es difícil, pero medir los daños es una tarea más fácil. Y considerar “la ausencia de daño” como progreso es una forma rápida (Aunque imprecisa aún) de medir la eficiencia de una estrategia de preservación.</w:t>
      </w:r>
      <w:r w:rsidR="0024508E">
        <w:t xml:space="preserve"> Sobre esto sí he encontrado mucha más literatura. (También porque ha habido más pérdidas que registrar, que misiones de conservación exitosas que estudiar).</w:t>
      </w:r>
    </w:p>
    <w:p w14:paraId="692948D1" w14:textId="10166115" w:rsidR="0024508E" w:rsidRDefault="0024508E">
      <w:r>
        <w:t xml:space="preserve">Considerando entonces la gravedad de cada adversidad que enfrenta el ajolote en su lucha contra la extinción  </w:t>
      </w:r>
    </w:p>
    <w:p w14:paraId="58E24496" w14:textId="42159063" w:rsidR="00E77B21" w:rsidRDefault="00E77B21">
      <w:r>
        <w:t>Es</w:t>
      </w:r>
      <w:r w:rsidR="00056740">
        <w:t xml:space="preserve"> también </w:t>
      </w:r>
      <w:r>
        <w:t>difícil calificar la prioridad de operaciones y es aún más difícil encontrar acuerdos entre expertos para calificar la prioridad de operaciones.</w:t>
      </w:r>
    </w:p>
    <w:p w14:paraId="0C9344AC" w14:textId="7C0D1503" w:rsidR="00E77B21" w:rsidRPr="00E77B21" w:rsidRDefault="00E77B21">
      <w:r>
        <w:t xml:space="preserve">Esta calificación hecha por mí es enteramente </w:t>
      </w:r>
      <w:r w:rsidR="007A7930">
        <w:t>hipotética</w:t>
      </w:r>
      <w:r>
        <w:t>, y consideraría que fuera evaluada por expertos (</w:t>
      </w:r>
      <w:r w:rsidR="007A7930">
        <w:t>A consideración de los tiempos limitados para una investigación más a fondo</w:t>
      </w:r>
      <w:r>
        <w:t xml:space="preserve">) en caso de necesitarse para un trabajo que requiera más </w:t>
      </w:r>
      <w:r w:rsidR="001355DC">
        <w:t>precisión y</w:t>
      </w:r>
      <w:r>
        <w:t xml:space="preserve"> resultados más serios. Esta calificación la hice en relación a mis observaciones del documento en donde consulté las 7 estrategias que describo aquí, la cantidad de actividades de cada estrategia y el tipo de actividad (Científica, de conservación, de restauración, de educación ambiental o de legislación)</w:t>
      </w:r>
    </w:p>
    <w:p w14:paraId="47793267" w14:textId="092BB511" w:rsidR="00E77B21" w:rsidRDefault="00E77B21">
      <w:r>
        <w:t xml:space="preserve">Y así decidí que era apropiado calificar las tareas de prioridad </w:t>
      </w:r>
      <w:r w:rsidRPr="00056740">
        <w:rPr>
          <w:b/>
          <w:bCs/>
          <w:i/>
          <w:iCs/>
          <w:color w:val="FF0000"/>
        </w:rPr>
        <w:t>Alta</w:t>
      </w:r>
      <w:r>
        <w:t xml:space="preserve"> con </w:t>
      </w:r>
      <w:r w:rsidR="005E7567">
        <w:t xml:space="preserve">6 puntos de prioridad y las tareas de prioridad </w:t>
      </w:r>
      <w:r w:rsidR="00056740" w:rsidRPr="00056740">
        <w:rPr>
          <w:b/>
          <w:bCs/>
          <w:i/>
          <w:iCs/>
          <w:color w:val="ED7D31" w:themeColor="accent2"/>
        </w:rPr>
        <w:t>Crítica</w:t>
      </w:r>
      <w:r w:rsidR="00056740">
        <w:t xml:space="preserve"> </w:t>
      </w:r>
      <w:r w:rsidR="005E7567">
        <w:t xml:space="preserve">con </w:t>
      </w:r>
      <w:r w:rsidR="005E7567" w:rsidRPr="00056740">
        <w:rPr>
          <w:color w:val="ED7D31" w:themeColor="accent2"/>
        </w:rPr>
        <w:t>9</w:t>
      </w:r>
      <w:r w:rsidR="005E7567">
        <w:t xml:space="preserve"> puntos de prioridad.</w:t>
      </w:r>
    </w:p>
    <w:p w14:paraId="2013F7E6" w14:textId="405F48B7" w:rsidR="001355DC" w:rsidRDefault="001355DC">
      <w:r>
        <w:t>Por ejemplo, la actividad “</w:t>
      </w:r>
      <w:r w:rsidRPr="001355DC">
        <w:rPr>
          <w:i/>
          <w:iCs/>
        </w:rPr>
        <w:t>Proteger y restaurar el hábitat en los alrededores de Alchichica y los otros lagos cráter.</w:t>
      </w:r>
      <w:r>
        <w:t xml:space="preserve">” Tiene </w:t>
      </w:r>
      <w:r>
        <w:rPr>
          <w:i/>
          <w:iCs/>
        </w:rPr>
        <w:t>3</w:t>
      </w:r>
      <w:r w:rsidRPr="001355DC">
        <w:rPr>
          <w:i/>
          <w:iCs/>
        </w:rPr>
        <w:t xml:space="preserve"> actividades </w:t>
      </w:r>
      <w:r>
        <w:rPr>
          <w:i/>
          <w:iCs/>
        </w:rPr>
        <w:t>“</w:t>
      </w:r>
      <w:r w:rsidRPr="00056740">
        <w:rPr>
          <w:b/>
          <w:bCs/>
          <w:i/>
          <w:iCs/>
          <w:color w:val="ED7D31" w:themeColor="accent2"/>
        </w:rPr>
        <w:t>Crítica</w:t>
      </w:r>
      <w:r>
        <w:rPr>
          <w:i/>
          <w:iCs/>
        </w:rPr>
        <w:t xml:space="preserve">” </w:t>
      </w:r>
      <w:r>
        <w:t xml:space="preserve">y </w:t>
      </w:r>
      <w:r>
        <w:rPr>
          <w:i/>
          <w:iCs/>
        </w:rPr>
        <w:t>2 actividades “</w:t>
      </w:r>
      <w:r w:rsidRPr="00056740">
        <w:rPr>
          <w:b/>
          <w:bCs/>
          <w:i/>
          <w:iCs/>
          <w:color w:val="FF0000"/>
        </w:rPr>
        <w:t>Alta</w:t>
      </w:r>
      <w:r>
        <w:rPr>
          <w:i/>
          <w:iCs/>
        </w:rPr>
        <w:t>”</w:t>
      </w:r>
      <w:r>
        <w:t>. Entonces se valoraría como:</w:t>
      </w:r>
    </w:p>
    <w:p w14:paraId="1BE8FC25" w14:textId="0D94BB87" w:rsidR="001355DC" w:rsidRDefault="001355DC">
      <w:r>
        <w:t>[</w:t>
      </w:r>
      <w:r w:rsidRPr="00056740">
        <w:rPr>
          <w:b/>
          <w:bCs/>
          <w:color w:val="ED7D31" w:themeColor="accent2"/>
        </w:rPr>
        <w:t>3(</w:t>
      </w:r>
      <w:r w:rsidR="00E11399" w:rsidRPr="00056740">
        <w:rPr>
          <w:b/>
          <w:bCs/>
          <w:color w:val="ED7D31" w:themeColor="accent2"/>
        </w:rPr>
        <w:t>9</w:t>
      </w:r>
      <w:r w:rsidRPr="00056740">
        <w:rPr>
          <w:b/>
          <w:bCs/>
          <w:color w:val="ED7D31" w:themeColor="accent2"/>
        </w:rPr>
        <w:t>)</w:t>
      </w:r>
      <w:r>
        <w:t>]</w:t>
      </w:r>
      <w:r w:rsidR="00E11399">
        <w:t xml:space="preserve"> + [</w:t>
      </w:r>
      <w:r w:rsidR="00E11399" w:rsidRPr="00056740">
        <w:rPr>
          <w:b/>
          <w:bCs/>
          <w:i/>
          <w:iCs/>
          <w:color w:val="FF0000"/>
        </w:rPr>
        <w:t>2(6)</w:t>
      </w:r>
      <w:r w:rsidR="00E11399">
        <w:t>] = 39</w:t>
      </w:r>
    </w:p>
    <w:p w14:paraId="59D03FFE" w14:textId="4835995E" w:rsidR="00E11399" w:rsidRPr="00056740" w:rsidRDefault="00E11399">
      <w:pPr>
        <w:rPr>
          <w:rFonts w:ascii="Bahnschrift" w:hAnsi="Bahnschrift"/>
          <w:color w:val="002060"/>
          <w:sz w:val="32"/>
          <w:szCs w:val="32"/>
        </w:rPr>
      </w:pPr>
      <w:r w:rsidRPr="00056740">
        <w:rPr>
          <w:rFonts w:ascii="Bahnschrift" w:hAnsi="Bahnschrift"/>
          <w:color w:val="002060"/>
          <w:sz w:val="32"/>
          <w:szCs w:val="32"/>
        </w:rPr>
        <w:t>Medición del costo</w:t>
      </w:r>
    </w:p>
    <w:p w14:paraId="191630D6" w14:textId="3E6F8789" w:rsidR="00E11399" w:rsidRDefault="00E11399">
      <w:r>
        <w:t>Estimar costos estimados de una operación es una tarea mucho más sencilla que medir  el beneficio de dicha actividad, pero yo no tuve que estimarlos porque obtuve una tabla de costos estimados de la documentación de “</w:t>
      </w:r>
      <w:r w:rsidRPr="00E11399">
        <w:rPr>
          <w:i/>
          <w:iCs/>
        </w:rPr>
        <w:t>Plan de Acción para la Conservación del Ajolote de Alchichica (</w:t>
      </w:r>
      <w:proofErr w:type="spellStart"/>
      <w:r w:rsidRPr="00E11399">
        <w:rPr>
          <w:i/>
          <w:iCs/>
        </w:rPr>
        <w:t>Ambystoma</w:t>
      </w:r>
      <w:proofErr w:type="spellEnd"/>
      <w:r w:rsidRPr="00E11399">
        <w:rPr>
          <w:i/>
          <w:iCs/>
        </w:rPr>
        <w:t xml:space="preserve"> </w:t>
      </w:r>
      <w:proofErr w:type="spellStart"/>
      <w:r w:rsidRPr="00E11399">
        <w:rPr>
          <w:i/>
          <w:iCs/>
        </w:rPr>
        <w:t>taylori</w:t>
      </w:r>
      <w:proofErr w:type="spellEnd"/>
      <w:r w:rsidRPr="00E11399">
        <w:rPr>
          <w:i/>
          <w:iCs/>
        </w:rPr>
        <w:t>)</w:t>
      </w:r>
      <w:r>
        <w:t>”[</w:t>
      </w:r>
      <w:proofErr w:type="spellStart"/>
      <w:r>
        <w:t>Referencia_Libro</w:t>
      </w:r>
      <w:proofErr w:type="spellEnd"/>
      <w:r>
        <w:t>], que explica además del costo de cada operación, la frecuencia por la que se tiene que hacer y el tiempo por el que se realizará, dando entonces una cifra de costo en la implementación total de cada estrategia.</w:t>
      </w:r>
    </w:p>
    <w:p w14:paraId="7F4295B6" w14:textId="66846498" w:rsidR="00E11399" w:rsidRDefault="00E11399">
      <w:r w:rsidRPr="00E11399">
        <w:lastRenderedPageBreak/>
        <w:drawing>
          <wp:inline distT="0" distB="0" distL="0" distR="0" wp14:anchorId="0014053F" wp14:editId="7E45ED41">
            <wp:extent cx="5543550" cy="3195320"/>
            <wp:effectExtent l="0" t="0" r="0" b="5080"/>
            <wp:docPr id="19445035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03570" name=""/>
                    <pic:cNvPicPr/>
                  </pic:nvPicPr>
                  <pic:blipFill rotWithShape="1">
                    <a:blip r:embed="rId6"/>
                    <a:srcRect r="1222"/>
                    <a:stretch/>
                  </pic:blipFill>
                  <pic:spPr bwMode="auto">
                    <a:xfrm>
                      <a:off x="0" y="0"/>
                      <a:ext cx="5543550" cy="3195320"/>
                    </a:xfrm>
                    <a:prstGeom prst="rect">
                      <a:avLst/>
                    </a:prstGeom>
                    <a:ln>
                      <a:noFill/>
                    </a:ln>
                    <a:extLst>
                      <a:ext uri="{53640926-AAD7-44D8-BBD7-CCE9431645EC}">
                        <a14:shadowObscured xmlns:a14="http://schemas.microsoft.com/office/drawing/2010/main"/>
                      </a:ext>
                    </a:extLst>
                  </pic:spPr>
                </pic:pic>
              </a:graphicData>
            </a:graphic>
          </wp:inline>
        </w:drawing>
      </w:r>
    </w:p>
    <w:p w14:paraId="596B097B" w14:textId="1BFA493A" w:rsidR="00E11399" w:rsidRDefault="00E11399">
      <w:r>
        <w:t>Tomando como ejemplo, la Estrategia 1 (</w:t>
      </w:r>
      <w:r>
        <w:rPr>
          <w:i/>
          <w:iCs/>
        </w:rPr>
        <w:t>Establecer un monitoreo permanente de la población de ajolotes y su hábitat</w:t>
      </w:r>
      <w:r>
        <w:t xml:space="preserve">), que está compuesta de 3 actividades: </w:t>
      </w:r>
    </w:p>
    <w:p w14:paraId="7E8B663A" w14:textId="0BB49B16" w:rsidR="00E11399" w:rsidRDefault="006D5D3E" w:rsidP="006D5D3E">
      <w:pPr>
        <w:pStyle w:val="Prrafodelista"/>
        <w:numPr>
          <w:ilvl w:val="0"/>
          <w:numId w:val="1"/>
        </w:numPr>
        <w:ind w:left="284"/>
      </w:pPr>
      <w:r>
        <w:rPr>
          <w:noProof/>
        </w:rPr>
        <mc:AlternateContent>
          <mc:Choice Requires="wps">
            <w:drawing>
              <wp:anchor distT="45720" distB="45720" distL="114300" distR="114300" simplePos="0" relativeHeight="251660288" behindDoc="0" locked="0" layoutInCell="1" allowOverlap="1" wp14:anchorId="3AF2AD3A" wp14:editId="7C88E444">
                <wp:simplePos x="0" y="0"/>
                <wp:positionH relativeFrom="column">
                  <wp:posOffset>2762148</wp:posOffset>
                </wp:positionH>
                <wp:positionV relativeFrom="paragraph">
                  <wp:posOffset>4445</wp:posOffset>
                </wp:positionV>
                <wp:extent cx="3719195" cy="3251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195" cy="325120"/>
                        </a:xfrm>
                        <a:prstGeom prst="rect">
                          <a:avLst/>
                        </a:prstGeom>
                        <a:noFill/>
                        <a:ln w="9525">
                          <a:noFill/>
                          <a:miter lim="800000"/>
                          <a:headEnd/>
                          <a:tailEnd/>
                        </a:ln>
                      </wps:spPr>
                      <wps:txbx>
                        <w:txbxContent>
                          <w:p w14:paraId="249A93A9" w14:textId="0647AAAA" w:rsidR="006D5D3E" w:rsidRDefault="006D5D3E">
                            <w:r>
                              <w:t>[</w:t>
                            </w:r>
                            <w:r w:rsidRPr="006D5D3E">
                              <w:rPr>
                                <w:color w:val="FF0000"/>
                              </w:rPr>
                              <w:t>50,000</w:t>
                            </w:r>
                            <w:r>
                              <w:t xml:space="preserve"> * (</w:t>
                            </w:r>
                            <w:r w:rsidRPr="006D5D3E">
                              <w:rPr>
                                <w:color w:val="0070C0"/>
                              </w:rPr>
                              <w:t>2</w:t>
                            </w:r>
                            <w:r>
                              <w:t xml:space="preserve"> * </w:t>
                            </w:r>
                            <w:r w:rsidRPr="006D5D3E">
                              <w:rPr>
                                <w:color w:val="538135" w:themeColor="accent6" w:themeShade="BF"/>
                              </w:rPr>
                              <w:t>5</w:t>
                            </w:r>
                            <w:r>
                              <w:t>)] + [</w:t>
                            </w:r>
                            <w:r w:rsidRPr="006D5D3E">
                              <w:rPr>
                                <w:color w:val="FF0000"/>
                              </w:rPr>
                              <w:t>100,000</w:t>
                            </w:r>
                            <w:r>
                              <w:t xml:space="preserve"> * (</w:t>
                            </w:r>
                            <w:r w:rsidRPr="006D5D3E">
                              <w:rPr>
                                <w:color w:val="0070C0"/>
                              </w:rPr>
                              <w:t>1</w:t>
                            </w:r>
                            <w:r>
                              <w:t xml:space="preserve"> * </w:t>
                            </w:r>
                            <w:r w:rsidRPr="006D5D3E">
                              <w:rPr>
                                <w:color w:val="538135" w:themeColor="accent6" w:themeShade="BF"/>
                              </w:rPr>
                              <w:t>10</w:t>
                            </w:r>
                            <w:r>
                              <w:t>)] + [</w:t>
                            </w:r>
                            <w:r w:rsidRPr="006D5D3E">
                              <w:rPr>
                                <w:color w:val="FF0000"/>
                              </w:rPr>
                              <w:t>30,000</w:t>
                            </w:r>
                            <w:r>
                              <w:t xml:space="preserve"> * (</w:t>
                            </w:r>
                            <w:r w:rsidRPr="006D5D3E">
                              <w:rPr>
                                <w:color w:val="0070C0"/>
                              </w:rPr>
                              <w:t>1</w:t>
                            </w:r>
                            <w:r>
                              <w:t xml:space="preserve"> * </w:t>
                            </w:r>
                            <w:r w:rsidRPr="006D5D3E">
                              <w:rPr>
                                <w:color w:val="538135" w:themeColor="accent6" w:themeShade="BF"/>
                              </w:rPr>
                              <w:t>10</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F2AD3A" id="_x0000_t202" coordsize="21600,21600" o:spt="202" path="m,l,21600r21600,l21600,xe">
                <v:stroke joinstyle="miter"/>
                <v:path gradientshapeok="t" o:connecttype="rect"/>
              </v:shapetype>
              <v:shape id="Cuadro de texto 2" o:spid="_x0000_s1026" type="#_x0000_t202" style="position:absolute;left:0;text-align:left;margin-left:217.5pt;margin-top:.35pt;width:292.85pt;height:25.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" filled="f" stroked="f">
                <v:textbox>
                  <w:txbxContent>
                    <w:p w14:paraId="249A93A9" w14:textId="0647AAAA" w:rsidR="006D5D3E" w:rsidRDefault="006D5D3E">
                      <w:r>
                        <w:t>[</w:t>
                      </w:r>
                      <w:r w:rsidRPr="006D5D3E">
                        <w:rPr>
                          <w:color w:val="FF0000"/>
                        </w:rPr>
                        <w:t>50,000</w:t>
                      </w:r>
                      <w:r>
                        <w:t xml:space="preserve"> * (</w:t>
                      </w:r>
                      <w:r w:rsidRPr="006D5D3E">
                        <w:rPr>
                          <w:color w:val="0070C0"/>
                        </w:rPr>
                        <w:t>2</w:t>
                      </w:r>
                      <w:r>
                        <w:t xml:space="preserve"> * </w:t>
                      </w:r>
                      <w:r w:rsidRPr="006D5D3E">
                        <w:rPr>
                          <w:color w:val="538135" w:themeColor="accent6" w:themeShade="BF"/>
                        </w:rPr>
                        <w:t>5</w:t>
                      </w:r>
                      <w:r>
                        <w:t>)] + [</w:t>
                      </w:r>
                      <w:r w:rsidRPr="006D5D3E">
                        <w:rPr>
                          <w:color w:val="FF0000"/>
                        </w:rPr>
                        <w:t>100,000</w:t>
                      </w:r>
                      <w:r>
                        <w:t xml:space="preserve"> * (</w:t>
                      </w:r>
                      <w:r w:rsidRPr="006D5D3E">
                        <w:rPr>
                          <w:color w:val="0070C0"/>
                        </w:rPr>
                        <w:t>1</w:t>
                      </w:r>
                      <w:r>
                        <w:t xml:space="preserve"> * </w:t>
                      </w:r>
                      <w:r w:rsidRPr="006D5D3E">
                        <w:rPr>
                          <w:color w:val="538135" w:themeColor="accent6" w:themeShade="BF"/>
                        </w:rPr>
                        <w:t>10</w:t>
                      </w:r>
                      <w:r>
                        <w:t>)] + [</w:t>
                      </w:r>
                      <w:r w:rsidRPr="006D5D3E">
                        <w:rPr>
                          <w:color w:val="FF0000"/>
                        </w:rPr>
                        <w:t>30,000</w:t>
                      </w:r>
                      <w:r>
                        <w:t xml:space="preserve"> * (</w:t>
                      </w:r>
                      <w:r w:rsidRPr="006D5D3E">
                        <w:rPr>
                          <w:color w:val="0070C0"/>
                        </w:rPr>
                        <w:t>1</w:t>
                      </w:r>
                      <w:r>
                        <w:t xml:space="preserve"> * </w:t>
                      </w:r>
                      <w:r w:rsidRPr="006D5D3E">
                        <w:rPr>
                          <w:color w:val="538135" w:themeColor="accent6" w:themeShade="BF"/>
                        </w:rPr>
                        <w:t>10</w:t>
                      </w:r>
                      <w:r>
                        <w:t>)]</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55EE6817" wp14:editId="7B354649">
                <wp:simplePos x="0" y="0"/>
                <wp:positionH relativeFrom="column">
                  <wp:posOffset>2649656</wp:posOffset>
                </wp:positionH>
                <wp:positionV relativeFrom="paragraph">
                  <wp:posOffset>162455</wp:posOffset>
                </wp:positionV>
                <wp:extent cx="1744345" cy="600075"/>
                <wp:effectExtent l="0" t="0" r="0" b="0"/>
                <wp:wrapSquare wrapText="bothSides"/>
                <wp:docPr id="616305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345" cy="600075"/>
                        </a:xfrm>
                        <a:prstGeom prst="rect">
                          <a:avLst/>
                        </a:prstGeom>
                        <a:noFill/>
                        <a:ln w="9525">
                          <a:noFill/>
                          <a:miter lim="800000"/>
                          <a:headEnd/>
                          <a:tailEnd/>
                        </a:ln>
                      </wps:spPr>
                      <wps:txbx>
                        <w:txbxContent>
                          <w:p w14:paraId="21BBAE61" w14:textId="127376AA" w:rsidR="006D5D3E" w:rsidRPr="006D5D3E" w:rsidRDefault="006D5D3E">
                            <w:pPr>
                              <w:rPr>
                                <w:rFonts w:ascii="Delight Candles" w:hAnsi="Delight Candles"/>
                                <w:color w:val="7030A0"/>
                                <w:sz w:val="32"/>
                                <w:szCs w:val="32"/>
                              </w:rPr>
                            </w:pPr>
                            <w:r w:rsidRPr="006D5D3E">
                              <w:rPr>
                                <w:rFonts w:ascii="Delight Candles" w:hAnsi="Delight Candles"/>
                                <w:color w:val="7030A0"/>
                                <w:sz w:val="32"/>
                                <w:szCs w:val="32"/>
                              </w:rPr>
                              <w:t xml:space="preserve">  1,800,000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E6817" id="_x0000_s1027" type="#_x0000_t202" style="position:absolute;left:0;text-align:left;margin-left:208.65pt;margin-top:12.8pt;width:137.35pt;height:47.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" filled="f" stroked="f">
                <v:textbox>
                  <w:txbxContent>
                    <w:p w14:paraId="21BBAE61" w14:textId="127376AA" w:rsidR="006D5D3E" w:rsidRPr="006D5D3E" w:rsidRDefault="006D5D3E">
                      <w:pPr>
                        <w:rPr>
                          <w:rFonts w:ascii="Delight Candles" w:hAnsi="Delight Candles"/>
                          <w:color w:val="7030A0"/>
                          <w:sz w:val="32"/>
                          <w:szCs w:val="32"/>
                        </w:rPr>
                      </w:pPr>
                      <w:r w:rsidRPr="006D5D3E">
                        <w:rPr>
                          <w:rFonts w:ascii="Delight Candles" w:hAnsi="Delight Candles"/>
                          <w:color w:val="7030A0"/>
                          <w:sz w:val="32"/>
                          <w:szCs w:val="32"/>
                        </w:rPr>
                        <w:t xml:space="preserve">  1,800,000</w:t>
                      </w:r>
                    </w:p>
                  </w:txbxContent>
                </v:textbox>
                <w10:wrap type="square"/>
              </v:shape>
            </w:pict>
          </mc:Fallback>
        </mc:AlternateContent>
      </w:r>
      <w:r w:rsidRPr="006D5D3E">
        <w:drawing>
          <wp:anchor distT="0" distB="0" distL="114300" distR="114300" simplePos="0" relativeHeight="251658240" behindDoc="0" locked="0" layoutInCell="1" allowOverlap="1" wp14:anchorId="3AD87C7E" wp14:editId="105035AB">
            <wp:simplePos x="0" y="0"/>
            <wp:positionH relativeFrom="margin">
              <wp:posOffset>2466566</wp:posOffset>
            </wp:positionH>
            <wp:positionV relativeFrom="paragraph">
              <wp:posOffset>2964</wp:posOffset>
            </wp:positionV>
            <wp:extent cx="251460" cy="609600"/>
            <wp:effectExtent l="0" t="0" r="0" b="0"/>
            <wp:wrapSquare wrapText="bothSides"/>
            <wp:docPr id="1349744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44056" name=""/>
                    <pic:cNvPicPr/>
                  </pic:nvPicPr>
                  <pic:blipFill>
                    <a:blip r:embed="rId7">
                      <a:extLst>
                        <a:ext uri="{28A0092B-C50C-407E-A947-70E740481C1C}">
                          <a14:useLocalDpi xmlns:a14="http://schemas.microsoft.com/office/drawing/2010/main" val="0"/>
                        </a:ext>
                      </a:extLst>
                    </a:blip>
                    <a:stretch>
                      <a:fillRect/>
                    </a:stretch>
                  </pic:blipFill>
                  <pic:spPr>
                    <a:xfrm>
                      <a:off x="0" y="0"/>
                      <a:ext cx="251460" cy="609600"/>
                    </a:xfrm>
                    <a:prstGeom prst="rect">
                      <a:avLst/>
                    </a:prstGeom>
                  </pic:spPr>
                </pic:pic>
              </a:graphicData>
            </a:graphic>
            <wp14:sizeRelH relativeFrom="margin">
              <wp14:pctWidth>0</wp14:pctWidth>
            </wp14:sizeRelH>
            <wp14:sizeRelV relativeFrom="margin">
              <wp14:pctHeight>0</wp14:pctHeight>
            </wp14:sizeRelV>
          </wp:anchor>
        </w:drawing>
      </w:r>
      <w:r w:rsidR="00E11399">
        <w:t>$</w:t>
      </w:r>
      <w:r w:rsidR="00E11399" w:rsidRPr="006D5D3E">
        <w:rPr>
          <w:color w:val="FF0000"/>
        </w:rPr>
        <w:t>50,000</w:t>
      </w:r>
      <w:r w:rsidR="00E11399">
        <w:t xml:space="preserve">, </w:t>
      </w:r>
      <w:r w:rsidR="00E11399" w:rsidRPr="006D5D3E">
        <w:rPr>
          <w:color w:val="0070C0"/>
        </w:rPr>
        <w:t>2 veces al año</w:t>
      </w:r>
      <w:r w:rsidR="00E11399">
        <w:t xml:space="preserve">, por </w:t>
      </w:r>
      <w:r w:rsidR="00E11399" w:rsidRPr="006D5D3E">
        <w:rPr>
          <w:color w:val="538135" w:themeColor="accent6" w:themeShade="BF"/>
        </w:rPr>
        <w:t>5 años</w:t>
      </w:r>
      <w:r w:rsidR="00E11399">
        <w:t>.</w:t>
      </w:r>
    </w:p>
    <w:p w14:paraId="481DEB2E" w14:textId="740CD91B" w:rsidR="00E11399" w:rsidRDefault="00E11399" w:rsidP="006D5D3E">
      <w:pPr>
        <w:pStyle w:val="Prrafodelista"/>
        <w:numPr>
          <w:ilvl w:val="0"/>
          <w:numId w:val="1"/>
        </w:numPr>
        <w:ind w:left="284"/>
      </w:pPr>
      <w:r>
        <w:t>$</w:t>
      </w:r>
      <w:r w:rsidRPr="006D5D3E">
        <w:rPr>
          <w:color w:val="FF0000"/>
        </w:rPr>
        <w:t>100,000</w:t>
      </w:r>
      <w:r>
        <w:t xml:space="preserve">, </w:t>
      </w:r>
      <w:r w:rsidRPr="006D5D3E">
        <w:rPr>
          <w:color w:val="0070C0"/>
        </w:rPr>
        <w:t>1 vez al año</w:t>
      </w:r>
      <w:r>
        <w:t xml:space="preserve">, por </w:t>
      </w:r>
      <w:r w:rsidRPr="006D5D3E">
        <w:rPr>
          <w:color w:val="538135" w:themeColor="accent6" w:themeShade="BF"/>
        </w:rPr>
        <w:t>10 años</w:t>
      </w:r>
      <w:r>
        <w:t>.</w:t>
      </w:r>
    </w:p>
    <w:p w14:paraId="751DABDD" w14:textId="715DB33B" w:rsidR="00056740" w:rsidRDefault="00E11399" w:rsidP="00DA0B0E">
      <w:pPr>
        <w:pStyle w:val="Prrafodelista"/>
        <w:numPr>
          <w:ilvl w:val="0"/>
          <w:numId w:val="1"/>
        </w:numPr>
        <w:ind w:left="284"/>
      </w:pPr>
      <w:r>
        <w:t>$</w:t>
      </w:r>
      <w:r w:rsidRPr="006D5D3E">
        <w:rPr>
          <w:color w:val="FF0000"/>
        </w:rPr>
        <w:t>30,000,</w:t>
      </w:r>
      <w:r>
        <w:t xml:space="preserve"> </w:t>
      </w:r>
      <w:r w:rsidR="006D5D3E">
        <w:rPr>
          <w:color w:val="0070C0"/>
        </w:rPr>
        <w:t>1</w:t>
      </w:r>
      <w:r w:rsidRPr="006D5D3E">
        <w:rPr>
          <w:color w:val="0070C0"/>
        </w:rPr>
        <w:t xml:space="preserve"> vez al año</w:t>
      </w:r>
      <w:r>
        <w:t xml:space="preserve">, por </w:t>
      </w:r>
      <w:r w:rsidRPr="006D5D3E">
        <w:rPr>
          <w:color w:val="538135" w:themeColor="accent6" w:themeShade="BF"/>
        </w:rPr>
        <w:t>10 años</w:t>
      </w:r>
    </w:p>
    <w:p w14:paraId="79253D80" w14:textId="77777777" w:rsidR="00056740" w:rsidRDefault="00056740" w:rsidP="00056740">
      <w:pPr>
        <w:rPr>
          <w:rFonts w:ascii="Bahnschrift" w:hAnsi="Bahnschrift"/>
          <w:color w:val="002060"/>
          <w:sz w:val="32"/>
          <w:szCs w:val="32"/>
        </w:rPr>
      </w:pPr>
    </w:p>
    <w:p w14:paraId="360D0625" w14:textId="574E7D2E" w:rsidR="00056740" w:rsidRPr="00056740" w:rsidRDefault="00056740" w:rsidP="00056740">
      <w:pPr>
        <w:rPr>
          <w:rFonts w:ascii="Bahnschrift" w:hAnsi="Bahnschrift"/>
          <w:color w:val="002060"/>
          <w:sz w:val="32"/>
          <w:szCs w:val="32"/>
        </w:rPr>
      </w:pPr>
      <w:r w:rsidRPr="00056740">
        <w:rPr>
          <w:rFonts w:ascii="Bahnschrift" w:hAnsi="Bahnschrift"/>
          <w:color w:val="002060"/>
          <w:sz w:val="32"/>
          <w:szCs w:val="32"/>
        </w:rPr>
        <w:t>Relación Costo-Beneficio y Factor de conversión:</w:t>
      </w:r>
    </w:p>
    <w:p w14:paraId="2CB186B2" w14:textId="77777777" w:rsidR="00056740" w:rsidRDefault="00056740" w:rsidP="00056740">
      <w:pPr>
        <w:rPr>
          <w:color w:val="4472C4" w:themeColor="accent1"/>
        </w:rPr>
      </w:pPr>
      <w:r>
        <w:t xml:space="preserve">El presupuesto máximo de una estrategia (Estrategia C) es de </w:t>
      </w:r>
      <w:r w:rsidRPr="00460217">
        <w:rPr>
          <w:b/>
          <w:bCs/>
        </w:rPr>
        <w:t>$</w:t>
      </w:r>
      <w:r w:rsidRPr="00460217">
        <w:rPr>
          <w:b/>
          <w:bCs/>
          <w:color w:val="FF0000"/>
        </w:rPr>
        <w:t>1,310,000</w:t>
      </w:r>
      <w:r>
        <w:rPr>
          <w:color w:val="FF0000"/>
        </w:rPr>
        <w:t xml:space="preserve"> </w:t>
      </w:r>
      <w:r>
        <w:t xml:space="preserve">por lo que considero ese el </w:t>
      </w:r>
      <w:r>
        <w:rPr>
          <w:i/>
          <w:iCs/>
        </w:rPr>
        <w:t>Máximo</w:t>
      </w:r>
      <w:r>
        <w:t xml:space="preserve"> de gasto por estrategia, entonces esa cantidad recibe la penalización máxima de “P.E” (Puntos equivalentes) con 100 puntos. Y con una regla de 3 calculo la penalización del resto de las cantidades en base a esa. Multiplicándolas por </w:t>
      </w:r>
      <w:r w:rsidRPr="006C0FBA">
        <w:rPr>
          <w:color w:val="4472C4" w:themeColor="accent1"/>
        </w:rPr>
        <w:t>0.0000763</w:t>
      </w:r>
      <w:r>
        <w:rPr>
          <w:color w:val="4472C4" w:themeColor="accent1"/>
        </w:rPr>
        <w:t xml:space="preserve"> </w:t>
      </w:r>
      <w:r w:rsidRPr="00460217">
        <w:t>Incluyendo incluso</w:t>
      </w:r>
      <w:r>
        <w:t xml:space="preserve"> la cantidad del rango seleccionado para la variable “x” que es la Cantidad de campañas (Explicada en Actividad 5.2 es decir la segunda actividad de la estrategia E)</w:t>
      </w:r>
    </w:p>
    <w:p w14:paraId="3189188E" w14:textId="77777777" w:rsidR="00056740" w:rsidRPr="00460217" w:rsidRDefault="00056740" w:rsidP="00056740">
      <w:r>
        <w:t>El “</w:t>
      </w:r>
      <w:r>
        <w:rPr>
          <w:i/>
          <w:iCs/>
        </w:rPr>
        <w:t>Beneficio Máximo”</w:t>
      </w:r>
      <w:r>
        <w:t xml:space="preserve"> aportado por una actividad es de </w:t>
      </w:r>
      <w:r w:rsidRPr="00460217">
        <w:rPr>
          <w:b/>
          <w:bCs/>
          <w:color w:val="70AD47" w:themeColor="accent6"/>
        </w:rPr>
        <w:t xml:space="preserve">39 </w:t>
      </w:r>
      <w:r>
        <w:t xml:space="preserve">puntos (Actividad C), entonces considerando ese como el </w:t>
      </w:r>
      <w:r>
        <w:rPr>
          <w:i/>
          <w:iCs/>
        </w:rPr>
        <w:t>Máximo aporte</w:t>
      </w:r>
      <w:r>
        <w:t xml:space="preserve">, recibe la mayor cantidad de P.E (100) y en base a esa relación calculo la equivalencia en puntos de aporte del resto de las actividades. Multiplicándolas por </w:t>
      </w:r>
      <w:r w:rsidRPr="006C0FBA">
        <w:rPr>
          <w:color w:val="4472C4" w:themeColor="accent1"/>
        </w:rPr>
        <w:t>2.56</w:t>
      </w:r>
    </w:p>
    <w:p w14:paraId="5E00E149" w14:textId="1D4D3593" w:rsidR="00847FE5" w:rsidRDefault="00DA0B0E" w:rsidP="00DA0B0E">
      <w:r w:rsidRPr="00056740">
        <w:br w:type="page"/>
      </w:r>
      <w:r>
        <w:lastRenderedPageBreak/>
        <w:t xml:space="preserve">Actividad 1: </w:t>
      </w:r>
      <w:r w:rsidR="005978CE">
        <w:br/>
      </w:r>
      <w:r w:rsidR="005978CE">
        <w:t xml:space="preserve">Valor de prioridad: </w:t>
      </w:r>
      <w:r w:rsidRPr="00E25BF1">
        <w:rPr>
          <w:b/>
          <w:bCs/>
          <w:color w:val="70AD47" w:themeColor="accent6"/>
        </w:rPr>
        <w:t>27</w:t>
      </w:r>
      <w:r w:rsidR="008C1FDE">
        <w:br/>
      </w:r>
      <w:r w:rsidR="00847FE5">
        <w:t xml:space="preserve">50000 + 100000 + 30000 = </w:t>
      </w:r>
      <w:r w:rsidR="003E77F7" w:rsidRPr="00E25BF1">
        <w:rPr>
          <w:color w:val="FF0000"/>
        </w:rPr>
        <w:t>180000</w:t>
      </w:r>
      <w:r w:rsidR="00847FE5">
        <w:br/>
      </w:r>
    </w:p>
    <w:p w14:paraId="07A79AA6" w14:textId="19834D29" w:rsidR="008C1FDE" w:rsidRDefault="00DA0B0E" w:rsidP="00DA0B0E">
      <w:r>
        <w:t xml:space="preserve">Actividad 2: </w:t>
      </w:r>
      <w:r w:rsidR="005978CE">
        <w:br/>
        <w:t xml:space="preserve">Valor de prioridad: </w:t>
      </w:r>
      <w:r w:rsidRPr="00E25BF1">
        <w:rPr>
          <w:b/>
          <w:bCs/>
          <w:color w:val="70AD47" w:themeColor="accent6"/>
        </w:rPr>
        <w:t>30</w:t>
      </w:r>
      <w:r w:rsidR="008C1FDE">
        <w:br/>
      </w:r>
      <w:r w:rsidR="003E77F7">
        <w:t>200000 + 100000 + 50000 + 5000 + 72000[</w:t>
      </w:r>
      <w:proofErr w:type="spellStart"/>
      <w:r w:rsidR="003E77F7">
        <w:t>Referencia_Costos</w:t>
      </w:r>
      <w:proofErr w:type="spellEnd"/>
      <w:r w:rsidR="003E77F7">
        <w:t xml:space="preserve">] = </w:t>
      </w:r>
      <w:r w:rsidR="003E77F7" w:rsidRPr="00E25BF1">
        <w:rPr>
          <w:color w:val="FF0000"/>
        </w:rPr>
        <w:t>362000</w:t>
      </w:r>
    </w:p>
    <w:p w14:paraId="64F17AAF" w14:textId="08A93BD6" w:rsidR="00DA0B0E" w:rsidRDefault="00DA0B0E" w:rsidP="00DA0B0E">
      <w:r>
        <w:t xml:space="preserve">Actividad 3: </w:t>
      </w:r>
      <w:r w:rsidR="005978CE">
        <w:br/>
      </w:r>
      <w:r w:rsidR="005978CE">
        <w:t xml:space="preserve">Valor de prioridad: </w:t>
      </w:r>
      <w:r w:rsidRPr="00E25BF1">
        <w:rPr>
          <w:b/>
          <w:bCs/>
          <w:color w:val="70AD47" w:themeColor="accent6"/>
        </w:rPr>
        <w:t>39</w:t>
      </w:r>
      <w:r w:rsidR="007A7930">
        <w:br/>
      </w:r>
      <w:r w:rsidR="003E77F7">
        <w:t xml:space="preserve">10000 + 250000 + 350000 + 350000 + 350000 = </w:t>
      </w:r>
      <w:r w:rsidR="003E77F7" w:rsidRPr="00E25BF1">
        <w:rPr>
          <w:color w:val="FF0000"/>
        </w:rPr>
        <w:t>1310000</w:t>
      </w:r>
    </w:p>
    <w:p w14:paraId="7F1C5063" w14:textId="710A29A2" w:rsidR="00DA0B0E" w:rsidRDefault="00DA0B0E" w:rsidP="00DA0B0E">
      <w:r>
        <w:t xml:space="preserve">Actividad 4: </w:t>
      </w:r>
      <w:r w:rsidR="005978CE">
        <w:br/>
      </w:r>
      <w:r w:rsidR="005978CE">
        <w:t xml:space="preserve">Valor de prioridad: </w:t>
      </w:r>
      <w:r w:rsidRPr="00E25BF1">
        <w:rPr>
          <w:b/>
          <w:bCs/>
          <w:color w:val="70AD47" w:themeColor="accent6"/>
        </w:rPr>
        <w:t>33</w:t>
      </w:r>
      <w:r w:rsidR="007A7930">
        <w:br/>
      </w:r>
      <w:r w:rsidR="003E77F7">
        <w:t xml:space="preserve">25000 + 25000 + 20000 + 50000 = </w:t>
      </w:r>
      <w:r w:rsidR="003E77F7" w:rsidRPr="00E25BF1">
        <w:rPr>
          <w:color w:val="FF0000"/>
        </w:rPr>
        <w:t>120000</w:t>
      </w:r>
    </w:p>
    <w:p w14:paraId="5B010796" w14:textId="11E5B7C1" w:rsidR="007A7930" w:rsidRDefault="00DA0B0E" w:rsidP="00DA0B0E">
      <w:r>
        <w:t xml:space="preserve">Actividad 5: </w:t>
      </w:r>
      <w:r w:rsidR="005978CE">
        <w:br/>
      </w:r>
      <w:r w:rsidR="005978CE">
        <w:t xml:space="preserve">Valor de prioridad: </w:t>
      </w:r>
      <w:r w:rsidRPr="00E25BF1">
        <w:rPr>
          <w:b/>
          <w:bCs/>
          <w:color w:val="70AD47" w:themeColor="accent6"/>
        </w:rPr>
        <w:t>24</w:t>
      </w:r>
      <w:r w:rsidR="007A7930">
        <w:br/>
      </w:r>
      <w:r w:rsidR="003E77F7">
        <w:t>150000 + 5000(</w:t>
      </w:r>
      <w:proofErr w:type="spellStart"/>
      <w:r w:rsidR="003E77F7">
        <w:t>Cantidad_Campañas</w:t>
      </w:r>
      <w:proofErr w:type="spellEnd"/>
      <w:r w:rsidR="003E77F7">
        <w:t xml:space="preserve">) + 80000 = </w:t>
      </w:r>
      <w:r w:rsidR="003E77F7" w:rsidRPr="00E25BF1">
        <w:rPr>
          <w:color w:val="FF0000"/>
        </w:rPr>
        <w:t>230000 + 5000(</w:t>
      </w:r>
      <w:proofErr w:type="spellStart"/>
      <w:r w:rsidR="003E77F7" w:rsidRPr="00E25BF1">
        <w:rPr>
          <w:color w:val="FF0000"/>
        </w:rPr>
        <w:t>Cantidad_Campañas</w:t>
      </w:r>
      <w:proofErr w:type="spellEnd"/>
      <w:r w:rsidR="003E77F7" w:rsidRPr="00E25BF1">
        <w:rPr>
          <w:color w:val="FF0000"/>
        </w:rPr>
        <w:t>)</w:t>
      </w:r>
      <w:r w:rsidR="005978CE" w:rsidRPr="00E25BF1">
        <w:rPr>
          <w:color w:val="FF0000"/>
        </w:rPr>
        <w:br/>
      </w:r>
      <w:proofErr w:type="spellStart"/>
      <w:r w:rsidR="005978CE">
        <w:t>Cantidad_Campañas</w:t>
      </w:r>
      <w:proofErr w:type="spellEnd"/>
      <w:r w:rsidR="005978CE">
        <w:t>: Rango de 1 a 40</w:t>
      </w:r>
    </w:p>
    <w:p w14:paraId="6ADB2D95" w14:textId="502BC145" w:rsidR="00642AA9" w:rsidRDefault="00DA0B0E" w:rsidP="00DA0B0E">
      <w:r>
        <w:t xml:space="preserve">Actividad 6: </w:t>
      </w:r>
      <w:r w:rsidR="005978CE">
        <w:br/>
      </w:r>
      <w:r w:rsidR="005978CE">
        <w:t xml:space="preserve">Valor de prioridad: </w:t>
      </w:r>
      <w:r w:rsidRPr="00E25BF1">
        <w:rPr>
          <w:b/>
          <w:bCs/>
          <w:color w:val="70AD47" w:themeColor="accent6"/>
        </w:rPr>
        <w:t>12</w:t>
      </w:r>
      <w:r w:rsidR="00642AA9">
        <w:br/>
      </w:r>
      <w:r w:rsidR="003E77F7">
        <w:t>30000 + 10000</w:t>
      </w:r>
      <w:r w:rsidR="00E25BF1">
        <w:t xml:space="preserve"> = </w:t>
      </w:r>
      <w:r w:rsidR="00E25BF1" w:rsidRPr="00E25BF1">
        <w:rPr>
          <w:color w:val="FF0000"/>
        </w:rPr>
        <w:t>40000</w:t>
      </w:r>
    </w:p>
    <w:p w14:paraId="0328293B" w14:textId="1391916B" w:rsidR="00E25BF1" w:rsidRDefault="00DA0B0E">
      <w:r>
        <w:t xml:space="preserve">Actividad 7: </w:t>
      </w:r>
      <w:r w:rsidR="005978CE">
        <w:br/>
      </w:r>
      <w:r w:rsidR="005978CE">
        <w:t xml:space="preserve">Valor de prioridad: </w:t>
      </w:r>
      <w:r w:rsidRPr="00E25BF1">
        <w:rPr>
          <w:b/>
          <w:bCs/>
          <w:color w:val="70AD47" w:themeColor="accent6"/>
        </w:rPr>
        <w:t>27</w:t>
      </w:r>
      <w:r w:rsidR="00642AA9">
        <w:br/>
      </w:r>
      <w:r w:rsidR="003E77F7">
        <w:t>1000000 + 50000 + 50000</w:t>
      </w:r>
      <w:r w:rsidR="00E25BF1">
        <w:t xml:space="preserve"> = </w:t>
      </w:r>
      <w:r w:rsidR="00E25BF1" w:rsidRPr="00E25BF1">
        <w:rPr>
          <w:color w:val="FF0000"/>
        </w:rPr>
        <w:t>1100000</w:t>
      </w:r>
      <w:r w:rsidR="00642AA9">
        <w:br/>
      </w:r>
    </w:p>
    <w:p w14:paraId="64B561E9" w14:textId="75E69D76" w:rsidR="00E2367E" w:rsidRDefault="00E2367E">
      <w:r>
        <w:rPr>
          <w:noProof/>
        </w:rPr>
        <mc:AlternateContent>
          <mc:Choice Requires="wps">
            <w:drawing>
              <wp:anchor distT="45720" distB="45720" distL="114300" distR="114300" simplePos="0" relativeHeight="251666432" behindDoc="0" locked="0" layoutInCell="1" allowOverlap="1" wp14:anchorId="4C3BB404" wp14:editId="5B6854CB">
                <wp:simplePos x="0" y="0"/>
                <wp:positionH relativeFrom="margin">
                  <wp:posOffset>2096135</wp:posOffset>
                </wp:positionH>
                <wp:positionV relativeFrom="paragraph">
                  <wp:posOffset>403860</wp:posOffset>
                </wp:positionV>
                <wp:extent cx="3044190" cy="1023620"/>
                <wp:effectExtent l="0" t="0" r="22860" b="24130"/>
                <wp:wrapSquare wrapText="bothSides"/>
                <wp:docPr id="11964158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190" cy="1023620"/>
                        </a:xfrm>
                        <a:prstGeom prst="rect">
                          <a:avLst/>
                        </a:prstGeom>
                        <a:solidFill>
                          <a:srgbClr val="FFFFFF"/>
                        </a:solidFill>
                        <a:ln w="9525">
                          <a:solidFill>
                            <a:srgbClr val="000000"/>
                          </a:solidFill>
                          <a:miter lim="800000"/>
                          <a:headEnd/>
                          <a:tailEnd/>
                        </a:ln>
                      </wps:spPr>
                      <wps:txbx>
                        <w:txbxContent>
                          <w:p w14:paraId="36FCED6A" w14:textId="2B716517" w:rsidR="00E2367E" w:rsidRPr="006C0FBA" w:rsidRDefault="00E2367E">
                            <w:pPr>
                              <w:rPr>
                                <w:b/>
                                <w:bCs/>
                                <w:color w:val="FF0000"/>
                              </w:rPr>
                            </w:pPr>
                            <w:r w:rsidRPr="006C0FBA">
                              <w:rPr>
                                <w:b/>
                                <w:bCs/>
                                <w:color w:val="FF0000"/>
                              </w:rPr>
                              <w:t>Costo</w:t>
                            </w:r>
                          </w:p>
                          <w:p w14:paraId="202CBFC5" w14:textId="29145A49" w:rsidR="00E2367E" w:rsidRDefault="00E2367E">
                            <w:proofErr w:type="spellStart"/>
                            <w:r>
                              <w:t>Minimo</w:t>
                            </w:r>
                            <w:proofErr w:type="spellEnd"/>
                            <w:r>
                              <w:t xml:space="preserve"> = 0 (0%)</w:t>
                            </w:r>
                            <w:r>
                              <w:br/>
                              <w:t xml:space="preserve">Máximo = </w:t>
                            </w:r>
                            <w:r>
                              <w:t>11000</w:t>
                            </w:r>
                            <w:r>
                              <w:t xml:space="preserve"> (100%)</w:t>
                            </w:r>
                            <w:r>
                              <w:br/>
                              <w:t xml:space="preserve">Factor de conversión: </w:t>
                            </w:r>
                            <w:r w:rsidR="006C0FBA" w:rsidRPr="006C0FBA">
                              <w:rPr>
                                <w:color w:val="4472C4" w:themeColor="accent1"/>
                              </w:rPr>
                              <w:t>0.0000763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BB404" id="_x0000_s1028" type="#_x0000_t202" style="position:absolute;margin-left:165.05pt;margin-top:31.8pt;width:239.7pt;height:80.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">
                <v:textbox>
                  <w:txbxContent>
                    <w:p w14:paraId="36FCED6A" w14:textId="2B716517" w:rsidR="00E2367E" w:rsidRPr="006C0FBA" w:rsidRDefault="00E2367E">
                      <w:pPr>
                        <w:rPr>
                          <w:b/>
                          <w:bCs/>
                          <w:color w:val="FF0000"/>
                        </w:rPr>
                      </w:pPr>
                      <w:r w:rsidRPr="006C0FBA">
                        <w:rPr>
                          <w:b/>
                          <w:bCs/>
                          <w:color w:val="FF0000"/>
                        </w:rPr>
                        <w:t>Costo</w:t>
                      </w:r>
                    </w:p>
                    <w:p w14:paraId="202CBFC5" w14:textId="29145A49" w:rsidR="00E2367E" w:rsidRDefault="00E2367E">
                      <w:proofErr w:type="spellStart"/>
                      <w:r>
                        <w:t>Minimo</w:t>
                      </w:r>
                      <w:proofErr w:type="spellEnd"/>
                      <w:r>
                        <w:t xml:space="preserve"> = 0 (0%)</w:t>
                      </w:r>
                      <w:r>
                        <w:br/>
                        <w:t xml:space="preserve">Máximo = </w:t>
                      </w:r>
                      <w:r>
                        <w:t>11000</w:t>
                      </w:r>
                      <w:r>
                        <w:t xml:space="preserve"> (100%)</w:t>
                      </w:r>
                      <w:r>
                        <w:br/>
                        <w:t xml:space="preserve">Factor de conversión: </w:t>
                      </w:r>
                      <w:r w:rsidR="006C0FBA" w:rsidRPr="006C0FBA">
                        <w:rPr>
                          <w:color w:val="4472C4" w:themeColor="accent1"/>
                        </w:rPr>
                        <w:t>0.0000763</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74AE3CC4" wp14:editId="2676134C">
                <wp:simplePos x="0" y="0"/>
                <wp:positionH relativeFrom="margin">
                  <wp:align>left</wp:align>
                </wp:positionH>
                <wp:positionV relativeFrom="paragraph">
                  <wp:posOffset>400685</wp:posOffset>
                </wp:positionV>
                <wp:extent cx="1952625" cy="1019175"/>
                <wp:effectExtent l="0" t="0" r="28575" b="28575"/>
                <wp:wrapSquare wrapText="bothSides"/>
                <wp:docPr id="17375901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1019175"/>
                        </a:xfrm>
                        <a:prstGeom prst="rect">
                          <a:avLst/>
                        </a:prstGeom>
                        <a:solidFill>
                          <a:srgbClr val="FFFFFF"/>
                        </a:solidFill>
                        <a:ln w="9525">
                          <a:solidFill>
                            <a:srgbClr val="000000"/>
                          </a:solidFill>
                          <a:miter lim="800000"/>
                          <a:headEnd/>
                          <a:tailEnd/>
                        </a:ln>
                      </wps:spPr>
                      <wps:txbx>
                        <w:txbxContent>
                          <w:p w14:paraId="2D6C4ECF" w14:textId="76033971" w:rsidR="00E2367E" w:rsidRPr="006C0FBA" w:rsidRDefault="00E2367E">
                            <w:pPr>
                              <w:rPr>
                                <w:b/>
                                <w:bCs/>
                                <w:color w:val="70AD47" w:themeColor="accent6"/>
                              </w:rPr>
                            </w:pPr>
                            <w:r w:rsidRPr="006C0FBA">
                              <w:rPr>
                                <w:b/>
                                <w:bCs/>
                                <w:color w:val="70AD47" w:themeColor="accent6"/>
                              </w:rPr>
                              <w:t>Beneficio</w:t>
                            </w:r>
                          </w:p>
                          <w:p w14:paraId="67E5F871" w14:textId="3CEFC6AC" w:rsidR="00E2367E" w:rsidRPr="006C0FBA" w:rsidRDefault="00E2367E">
                            <w:pPr>
                              <w:rPr>
                                <w:color w:val="4472C4" w:themeColor="accent1"/>
                              </w:rPr>
                            </w:pPr>
                            <w:proofErr w:type="spellStart"/>
                            <w:r>
                              <w:t>Minimo</w:t>
                            </w:r>
                            <w:proofErr w:type="spellEnd"/>
                            <w:r>
                              <w:t xml:space="preserve"> = 0 (0%)</w:t>
                            </w:r>
                            <w:r>
                              <w:br/>
                              <w:t>Máximo = 39 (100%)</w:t>
                            </w:r>
                            <w:r>
                              <w:br/>
                              <w:t xml:space="preserve">Factor de Conversión: </w:t>
                            </w:r>
                            <w:r w:rsidRPr="006C0FBA">
                              <w:rPr>
                                <w:color w:val="4472C4" w:themeColor="accent1"/>
                              </w:rPr>
                              <w:t>2.56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E3CC4" id="_x0000_s1029" type="#_x0000_t202" style="position:absolute;margin-left:0;margin-top:31.55pt;width:153.75pt;height:80.2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">
                <v:textbox>
                  <w:txbxContent>
                    <w:p w14:paraId="2D6C4ECF" w14:textId="76033971" w:rsidR="00E2367E" w:rsidRPr="006C0FBA" w:rsidRDefault="00E2367E">
                      <w:pPr>
                        <w:rPr>
                          <w:b/>
                          <w:bCs/>
                          <w:color w:val="70AD47" w:themeColor="accent6"/>
                        </w:rPr>
                      </w:pPr>
                      <w:r w:rsidRPr="006C0FBA">
                        <w:rPr>
                          <w:b/>
                          <w:bCs/>
                          <w:color w:val="70AD47" w:themeColor="accent6"/>
                        </w:rPr>
                        <w:t>Beneficio</w:t>
                      </w:r>
                    </w:p>
                    <w:p w14:paraId="67E5F871" w14:textId="3CEFC6AC" w:rsidR="00E2367E" w:rsidRPr="006C0FBA" w:rsidRDefault="00E2367E">
                      <w:pPr>
                        <w:rPr>
                          <w:color w:val="4472C4" w:themeColor="accent1"/>
                        </w:rPr>
                      </w:pPr>
                      <w:proofErr w:type="spellStart"/>
                      <w:r>
                        <w:t>Minimo</w:t>
                      </w:r>
                      <w:proofErr w:type="spellEnd"/>
                      <w:r>
                        <w:t xml:space="preserve"> = 0 (0%)</w:t>
                      </w:r>
                      <w:r>
                        <w:br/>
                        <w:t>Máximo = 39 (100%)</w:t>
                      </w:r>
                      <w:r>
                        <w:br/>
                        <w:t xml:space="preserve">Factor de Conversión: </w:t>
                      </w:r>
                      <w:r w:rsidRPr="006C0FBA">
                        <w:rPr>
                          <w:color w:val="4472C4" w:themeColor="accent1"/>
                        </w:rPr>
                        <w:t>2.56</w:t>
                      </w:r>
                    </w:p>
                  </w:txbxContent>
                </v:textbox>
                <w10:wrap type="square" anchorx="margin"/>
              </v:shape>
            </w:pict>
          </mc:Fallback>
        </mc:AlternateContent>
      </w:r>
      <w:r w:rsidR="00E25BF1">
        <w:t xml:space="preserve">Haciendo una regla de 3 para cada valor obtenemos un </w:t>
      </w:r>
      <w:r w:rsidR="00E25BF1">
        <w:rPr>
          <w:i/>
          <w:iCs/>
        </w:rPr>
        <w:t>Factor de conversión</w:t>
      </w:r>
      <w:r w:rsidR="00E25BF1">
        <w:t xml:space="preserve"> a porcentaje de prioridad</w:t>
      </w:r>
      <w:r>
        <w:t xml:space="preserve">, y un </w:t>
      </w:r>
      <w:r>
        <w:rPr>
          <w:i/>
          <w:iCs/>
        </w:rPr>
        <w:t>Factor de conversión</w:t>
      </w:r>
      <w:r>
        <w:t xml:space="preserve"> a costo máximo</w:t>
      </w:r>
      <w:r w:rsidR="00E25BF1">
        <w:br/>
      </w:r>
    </w:p>
    <w:p w14:paraId="13EA3B01" w14:textId="7F6F0DD9" w:rsidR="00E2367E" w:rsidRDefault="00E2367E"/>
    <w:p w14:paraId="74866088" w14:textId="77777777" w:rsidR="00E2367E" w:rsidRDefault="00E2367E"/>
    <w:p w14:paraId="3A4E6EFA" w14:textId="77777777" w:rsidR="00E2367E" w:rsidRPr="00E25BF1" w:rsidRDefault="00E2367E"/>
    <w:tbl>
      <w:tblPr>
        <w:tblStyle w:val="Tablaconcuadrcula"/>
        <w:tblpPr w:leftFromText="141" w:rightFromText="141" w:vertAnchor="text" w:tblpY="1"/>
        <w:tblOverlap w:val="never"/>
        <w:tblW w:w="0" w:type="auto"/>
        <w:tblLook w:val="04A0" w:firstRow="1" w:lastRow="0" w:firstColumn="1" w:lastColumn="0" w:noHBand="0" w:noVBand="1"/>
      </w:tblPr>
      <w:tblGrid>
        <w:gridCol w:w="1097"/>
        <w:gridCol w:w="708"/>
        <w:gridCol w:w="1309"/>
      </w:tblGrid>
      <w:tr w:rsidR="00E2367E" w14:paraId="1FBE4EDC" w14:textId="77777777" w:rsidTr="006C0FBA">
        <w:tc>
          <w:tcPr>
            <w:tcW w:w="1097" w:type="dxa"/>
          </w:tcPr>
          <w:p w14:paraId="354F39CF" w14:textId="05B8C7F4" w:rsidR="00E2367E" w:rsidRDefault="006C0FBA" w:rsidP="00E2367E">
            <w:r>
              <w:t>Estrategia</w:t>
            </w:r>
          </w:p>
        </w:tc>
        <w:tc>
          <w:tcPr>
            <w:tcW w:w="708" w:type="dxa"/>
          </w:tcPr>
          <w:p w14:paraId="3B698222" w14:textId="36D1FB12" w:rsidR="00E2367E" w:rsidRDefault="006C0FBA" w:rsidP="00E2367E">
            <w:r>
              <w:t>Valor</w:t>
            </w:r>
          </w:p>
        </w:tc>
        <w:tc>
          <w:tcPr>
            <w:tcW w:w="1309" w:type="dxa"/>
          </w:tcPr>
          <w:p w14:paraId="59B21436" w14:textId="663DC610" w:rsidR="00E2367E" w:rsidRDefault="006C0FBA" w:rsidP="00E2367E">
            <w:proofErr w:type="gramStart"/>
            <w:r>
              <w:t>P.E</w:t>
            </w:r>
            <w:proofErr w:type="gramEnd"/>
          </w:p>
        </w:tc>
      </w:tr>
      <w:tr w:rsidR="00E2367E" w14:paraId="3A3D384F" w14:textId="77777777" w:rsidTr="006C0FBA">
        <w:tc>
          <w:tcPr>
            <w:tcW w:w="1097" w:type="dxa"/>
          </w:tcPr>
          <w:p w14:paraId="62E40F55" w14:textId="4415DBA2" w:rsidR="00E2367E" w:rsidRDefault="006C0FBA" w:rsidP="00E2367E">
            <w:r>
              <w:t>A</w:t>
            </w:r>
          </w:p>
        </w:tc>
        <w:tc>
          <w:tcPr>
            <w:tcW w:w="708" w:type="dxa"/>
          </w:tcPr>
          <w:p w14:paraId="622D1FAC" w14:textId="5C61E3E6" w:rsidR="00E2367E" w:rsidRPr="006C0FBA" w:rsidRDefault="00E2367E" w:rsidP="00E2367E">
            <w:pPr>
              <w:rPr>
                <w:b/>
                <w:bCs/>
                <w:color w:val="70AD47" w:themeColor="accent6"/>
              </w:rPr>
            </w:pPr>
            <w:r w:rsidRPr="006C0FBA">
              <w:rPr>
                <w:b/>
                <w:bCs/>
                <w:color w:val="70AD47" w:themeColor="accent6"/>
              </w:rPr>
              <w:t>27</w:t>
            </w:r>
          </w:p>
        </w:tc>
        <w:tc>
          <w:tcPr>
            <w:tcW w:w="1309" w:type="dxa"/>
          </w:tcPr>
          <w:p w14:paraId="7824E39F" w14:textId="4A155B43" w:rsidR="00E2367E" w:rsidRDefault="00E2367E" w:rsidP="00E2367E">
            <w:r>
              <w:t>69.23</w:t>
            </w:r>
          </w:p>
        </w:tc>
      </w:tr>
      <w:tr w:rsidR="00E2367E" w14:paraId="6C0F08E0" w14:textId="77777777" w:rsidTr="006C0FBA">
        <w:tc>
          <w:tcPr>
            <w:tcW w:w="1097" w:type="dxa"/>
          </w:tcPr>
          <w:p w14:paraId="59A5F7C1" w14:textId="1597B623" w:rsidR="00E2367E" w:rsidRDefault="006C0FBA" w:rsidP="00E2367E">
            <w:r>
              <w:t>B</w:t>
            </w:r>
          </w:p>
        </w:tc>
        <w:tc>
          <w:tcPr>
            <w:tcW w:w="708" w:type="dxa"/>
          </w:tcPr>
          <w:p w14:paraId="4F1E84C6" w14:textId="2D0D536D" w:rsidR="00E2367E" w:rsidRPr="006C0FBA" w:rsidRDefault="00E2367E" w:rsidP="00E2367E">
            <w:pPr>
              <w:rPr>
                <w:b/>
                <w:bCs/>
                <w:color w:val="70AD47" w:themeColor="accent6"/>
              </w:rPr>
            </w:pPr>
            <w:r w:rsidRPr="006C0FBA">
              <w:rPr>
                <w:b/>
                <w:bCs/>
                <w:color w:val="70AD47" w:themeColor="accent6"/>
              </w:rPr>
              <w:t>30</w:t>
            </w:r>
          </w:p>
        </w:tc>
        <w:tc>
          <w:tcPr>
            <w:tcW w:w="1309" w:type="dxa"/>
          </w:tcPr>
          <w:p w14:paraId="60D87BB7" w14:textId="2CFDA952" w:rsidR="00E2367E" w:rsidRDefault="00E2367E" w:rsidP="00E2367E">
            <w:r>
              <w:t>76.92</w:t>
            </w:r>
          </w:p>
        </w:tc>
      </w:tr>
      <w:tr w:rsidR="00E2367E" w14:paraId="10C091D8" w14:textId="77777777" w:rsidTr="006C0FBA">
        <w:tc>
          <w:tcPr>
            <w:tcW w:w="1097" w:type="dxa"/>
          </w:tcPr>
          <w:p w14:paraId="17D45AB6" w14:textId="78331FD9" w:rsidR="00E2367E" w:rsidRDefault="006C0FBA" w:rsidP="00E2367E">
            <w:r>
              <w:t>C</w:t>
            </w:r>
          </w:p>
        </w:tc>
        <w:tc>
          <w:tcPr>
            <w:tcW w:w="708" w:type="dxa"/>
          </w:tcPr>
          <w:p w14:paraId="48A8A9CB" w14:textId="6ACE0B1C" w:rsidR="00E2367E" w:rsidRPr="006C0FBA" w:rsidRDefault="00E2367E" w:rsidP="00E2367E">
            <w:pPr>
              <w:rPr>
                <w:b/>
                <w:bCs/>
                <w:color w:val="70AD47" w:themeColor="accent6"/>
              </w:rPr>
            </w:pPr>
            <w:r w:rsidRPr="006C0FBA">
              <w:rPr>
                <w:b/>
                <w:bCs/>
                <w:color w:val="70AD47" w:themeColor="accent6"/>
              </w:rPr>
              <w:t>39</w:t>
            </w:r>
          </w:p>
        </w:tc>
        <w:tc>
          <w:tcPr>
            <w:tcW w:w="1309" w:type="dxa"/>
          </w:tcPr>
          <w:p w14:paraId="0986BB00" w14:textId="4FD36380" w:rsidR="00E2367E" w:rsidRDefault="00E2367E" w:rsidP="00E2367E">
            <w:r>
              <w:t>100</w:t>
            </w:r>
          </w:p>
        </w:tc>
      </w:tr>
      <w:tr w:rsidR="00E2367E" w14:paraId="0BBD4663" w14:textId="77777777" w:rsidTr="006C0FBA">
        <w:tc>
          <w:tcPr>
            <w:tcW w:w="1097" w:type="dxa"/>
          </w:tcPr>
          <w:p w14:paraId="46A7D0B4" w14:textId="5C59BE71" w:rsidR="00E2367E" w:rsidRDefault="006C0FBA" w:rsidP="00E2367E">
            <w:r>
              <w:t>D</w:t>
            </w:r>
          </w:p>
        </w:tc>
        <w:tc>
          <w:tcPr>
            <w:tcW w:w="708" w:type="dxa"/>
          </w:tcPr>
          <w:p w14:paraId="2EFE5CF0" w14:textId="2A2DDE55" w:rsidR="00E2367E" w:rsidRPr="006C0FBA" w:rsidRDefault="00E2367E" w:rsidP="00E2367E">
            <w:pPr>
              <w:rPr>
                <w:b/>
                <w:bCs/>
                <w:color w:val="70AD47" w:themeColor="accent6"/>
              </w:rPr>
            </w:pPr>
            <w:r w:rsidRPr="006C0FBA">
              <w:rPr>
                <w:b/>
                <w:bCs/>
                <w:color w:val="70AD47" w:themeColor="accent6"/>
              </w:rPr>
              <w:t>33</w:t>
            </w:r>
          </w:p>
        </w:tc>
        <w:tc>
          <w:tcPr>
            <w:tcW w:w="1309" w:type="dxa"/>
          </w:tcPr>
          <w:p w14:paraId="6F402AF7" w14:textId="15D9E695" w:rsidR="00E2367E" w:rsidRDefault="00E2367E" w:rsidP="00E2367E">
            <w:r>
              <w:t>84.61</w:t>
            </w:r>
          </w:p>
        </w:tc>
      </w:tr>
      <w:tr w:rsidR="00E2367E" w14:paraId="256EEC3D" w14:textId="77777777" w:rsidTr="006C0FBA">
        <w:tc>
          <w:tcPr>
            <w:tcW w:w="1097" w:type="dxa"/>
          </w:tcPr>
          <w:p w14:paraId="7741F2CB" w14:textId="79EBE391" w:rsidR="00E2367E" w:rsidRDefault="006C0FBA" w:rsidP="00E2367E">
            <w:r>
              <w:t>E</w:t>
            </w:r>
          </w:p>
        </w:tc>
        <w:tc>
          <w:tcPr>
            <w:tcW w:w="708" w:type="dxa"/>
          </w:tcPr>
          <w:p w14:paraId="380C43BE" w14:textId="5CBDEF39" w:rsidR="00E2367E" w:rsidRPr="006C0FBA" w:rsidRDefault="00E2367E" w:rsidP="00E2367E">
            <w:pPr>
              <w:rPr>
                <w:b/>
                <w:bCs/>
                <w:color w:val="70AD47" w:themeColor="accent6"/>
              </w:rPr>
            </w:pPr>
            <w:r w:rsidRPr="006C0FBA">
              <w:rPr>
                <w:b/>
                <w:bCs/>
                <w:color w:val="70AD47" w:themeColor="accent6"/>
              </w:rPr>
              <w:t>24</w:t>
            </w:r>
          </w:p>
        </w:tc>
        <w:tc>
          <w:tcPr>
            <w:tcW w:w="1309" w:type="dxa"/>
          </w:tcPr>
          <w:p w14:paraId="498F9C60" w14:textId="2D9DE7EB" w:rsidR="00E2367E" w:rsidRDefault="00E2367E" w:rsidP="00E2367E">
            <w:r>
              <w:t>61.53</w:t>
            </w:r>
          </w:p>
        </w:tc>
      </w:tr>
      <w:tr w:rsidR="00E2367E" w14:paraId="21697772" w14:textId="77777777" w:rsidTr="006C0FBA">
        <w:tc>
          <w:tcPr>
            <w:tcW w:w="1097" w:type="dxa"/>
          </w:tcPr>
          <w:p w14:paraId="2B69A013" w14:textId="69862ECE" w:rsidR="00E2367E" w:rsidRDefault="006C0FBA" w:rsidP="00E2367E">
            <w:r>
              <w:t>F</w:t>
            </w:r>
          </w:p>
        </w:tc>
        <w:tc>
          <w:tcPr>
            <w:tcW w:w="708" w:type="dxa"/>
          </w:tcPr>
          <w:p w14:paraId="0E2ED06C" w14:textId="74AAA83A" w:rsidR="00E2367E" w:rsidRPr="006C0FBA" w:rsidRDefault="00E2367E" w:rsidP="00E2367E">
            <w:pPr>
              <w:rPr>
                <w:b/>
                <w:bCs/>
                <w:color w:val="70AD47" w:themeColor="accent6"/>
              </w:rPr>
            </w:pPr>
            <w:r w:rsidRPr="006C0FBA">
              <w:rPr>
                <w:b/>
                <w:bCs/>
                <w:color w:val="70AD47" w:themeColor="accent6"/>
              </w:rPr>
              <w:t>12</w:t>
            </w:r>
          </w:p>
        </w:tc>
        <w:tc>
          <w:tcPr>
            <w:tcW w:w="1309" w:type="dxa"/>
          </w:tcPr>
          <w:p w14:paraId="34FE78B5" w14:textId="3951F90F" w:rsidR="00E2367E" w:rsidRDefault="00E2367E" w:rsidP="00E2367E">
            <w:r>
              <w:t>30.76</w:t>
            </w:r>
          </w:p>
        </w:tc>
      </w:tr>
      <w:tr w:rsidR="00E2367E" w14:paraId="16D2B804" w14:textId="77777777" w:rsidTr="006C0FBA">
        <w:tc>
          <w:tcPr>
            <w:tcW w:w="1097" w:type="dxa"/>
          </w:tcPr>
          <w:p w14:paraId="66181306" w14:textId="5BBE7BDC" w:rsidR="00E2367E" w:rsidRDefault="006C0FBA" w:rsidP="00E2367E">
            <w:r>
              <w:t>G</w:t>
            </w:r>
          </w:p>
        </w:tc>
        <w:tc>
          <w:tcPr>
            <w:tcW w:w="708" w:type="dxa"/>
          </w:tcPr>
          <w:p w14:paraId="449EB960" w14:textId="1830BC2E" w:rsidR="00E2367E" w:rsidRPr="006C0FBA" w:rsidRDefault="00E2367E" w:rsidP="00E2367E">
            <w:pPr>
              <w:rPr>
                <w:b/>
                <w:bCs/>
                <w:color w:val="70AD47" w:themeColor="accent6"/>
              </w:rPr>
            </w:pPr>
            <w:r w:rsidRPr="006C0FBA">
              <w:rPr>
                <w:b/>
                <w:bCs/>
                <w:color w:val="70AD47" w:themeColor="accent6"/>
              </w:rPr>
              <w:t>27</w:t>
            </w:r>
          </w:p>
        </w:tc>
        <w:tc>
          <w:tcPr>
            <w:tcW w:w="1309" w:type="dxa"/>
          </w:tcPr>
          <w:p w14:paraId="183A7CCE" w14:textId="3A6B6FC0" w:rsidR="00E2367E" w:rsidRDefault="00E2367E" w:rsidP="00E2367E">
            <w:r>
              <w:t>69.23</w:t>
            </w:r>
          </w:p>
        </w:tc>
      </w:tr>
    </w:tbl>
    <w:tbl>
      <w:tblPr>
        <w:tblStyle w:val="Tablaconcuadrcula"/>
        <w:tblpPr w:leftFromText="141" w:rightFromText="141" w:vertAnchor="text" w:horzAnchor="page" w:tblpX="5063" w:tblpY="10"/>
        <w:tblW w:w="0" w:type="auto"/>
        <w:tblLook w:val="04A0" w:firstRow="1" w:lastRow="0" w:firstColumn="1" w:lastColumn="0" w:noHBand="0" w:noVBand="1"/>
      </w:tblPr>
      <w:tblGrid>
        <w:gridCol w:w="1097"/>
        <w:gridCol w:w="1985"/>
        <w:gridCol w:w="1591"/>
      </w:tblGrid>
      <w:tr w:rsidR="006C0FBA" w14:paraId="4B6B06D0" w14:textId="77777777" w:rsidTr="006C0FBA">
        <w:tc>
          <w:tcPr>
            <w:tcW w:w="1097" w:type="dxa"/>
          </w:tcPr>
          <w:p w14:paraId="735EC818" w14:textId="7F012F16" w:rsidR="006C0FBA" w:rsidRDefault="006C0FBA" w:rsidP="006C0FBA">
            <w:r>
              <w:t>Estrategia</w:t>
            </w:r>
          </w:p>
        </w:tc>
        <w:tc>
          <w:tcPr>
            <w:tcW w:w="1985" w:type="dxa"/>
          </w:tcPr>
          <w:p w14:paraId="162F4498" w14:textId="2132BD92" w:rsidR="006C0FBA" w:rsidRDefault="006C0FBA" w:rsidP="006C0FBA">
            <w:r>
              <w:t>Valor</w:t>
            </w:r>
          </w:p>
        </w:tc>
        <w:tc>
          <w:tcPr>
            <w:tcW w:w="1591" w:type="dxa"/>
          </w:tcPr>
          <w:p w14:paraId="2E674912" w14:textId="1CA13AC3" w:rsidR="006C0FBA" w:rsidRDefault="006C0FBA" w:rsidP="006C0FBA">
            <w:proofErr w:type="gramStart"/>
            <w:r>
              <w:t>P.E</w:t>
            </w:r>
            <w:proofErr w:type="gramEnd"/>
          </w:p>
        </w:tc>
      </w:tr>
      <w:tr w:rsidR="006C0FBA" w14:paraId="14C4E6DD" w14:textId="77777777" w:rsidTr="006C0FBA">
        <w:tc>
          <w:tcPr>
            <w:tcW w:w="1097" w:type="dxa"/>
          </w:tcPr>
          <w:p w14:paraId="63F13A25" w14:textId="6B786257" w:rsidR="006C0FBA" w:rsidRDefault="006C0FBA" w:rsidP="006C0FBA">
            <w:r>
              <w:t>A</w:t>
            </w:r>
          </w:p>
        </w:tc>
        <w:tc>
          <w:tcPr>
            <w:tcW w:w="1985" w:type="dxa"/>
          </w:tcPr>
          <w:p w14:paraId="38507C74" w14:textId="19955291" w:rsidR="006C0FBA" w:rsidRPr="006C0FBA" w:rsidRDefault="006C0FBA" w:rsidP="006C0FBA">
            <w:r w:rsidRPr="006C0FBA">
              <w:rPr>
                <w:color w:val="FF0000"/>
              </w:rPr>
              <w:t>180</w:t>
            </w:r>
            <w:r>
              <w:rPr>
                <w:color w:val="FF0000"/>
              </w:rPr>
              <w:t>,</w:t>
            </w:r>
            <w:r w:rsidRPr="006C0FBA">
              <w:rPr>
                <w:color w:val="FF0000"/>
              </w:rPr>
              <w:t>000</w:t>
            </w:r>
          </w:p>
        </w:tc>
        <w:tc>
          <w:tcPr>
            <w:tcW w:w="1591" w:type="dxa"/>
          </w:tcPr>
          <w:p w14:paraId="02C32DE9" w14:textId="689F61D5" w:rsidR="006C0FBA" w:rsidRDefault="006C0FBA" w:rsidP="006C0FBA">
            <w:r>
              <w:t>13.74</w:t>
            </w:r>
          </w:p>
        </w:tc>
      </w:tr>
      <w:tr w:rsidR="006C0FBA" w14:paraId="5009F55E" w14:textId="77777777" w:rsidTr="006C0FBA">
        <w:tc>
          <w:tcPr>
            <w:tcW w:w="1097" w:type="dxa"/>
          </w:tcPr>
          <w:p w14:paraId="60D96DFF" w14:textId="04619906" w:rsidR="006C0FBA" w:rsidRDefault="006C0FBA" w:rsidP="006C0FBA">
            <w:r>
              <w:t>B</w:t>
            </w:r>
          </w:p>
        </w:tc>
        <w:tc>
          <w:tcPr>
            <w:tcW w:w="1985" w:type="dxa"/>
          </w:tcPr>
          <w:p w14:paraId="105DCBF2" w14:textId="4A2C1E5B" w:rsidR="006C0FBA" w:rsidRPr="006C0FBA" w:rsidRDefault="006C0FBA" w:rsidP="006C0FBA">
            <w:r w:rsidRPr="006C0FBA">
              <w:rPr>
                <w:color w:val="FF0000"/>
              </w:rPr>
              <w:t>362</w:t>
            </w:r>
            <w:r>
              <w:rPr>
                <w:color w:val="FF0000"/>
              </w:rPr>
              <w:t>,</w:t>
            </w:r>
            <w:r w:rsidRPr="006C0FBA">
              <w:rPr>
                <w:color w:val="FF0000"/>
              </w:rPr>
              <w:t>000</w:t>
            </w:r>
          </w:p>
        </w:tc>
        <w:tc>
          <w:tcPr>
            <w:tcW w:w="1591" w:type="dxa"/>
          </w:tcPr>
          <w:p w14:paraId="7965C380" w14:textId="732F45B0" w:rsidR="006C0FBA" w:rsidRDefault="006C0FBA" w:rsidP="006C0FBA">
            <w:r>
              <w:t>27.63</w:t>
            </w:r>
          </w:p>
        </w:tc>
      </w:tr>
      <w:tr w:rsidR="006C0FBA" w14:paraId="4FA34C7D" w14:textId="77777777" w:rsidTr="006C0FBA">
        <w:tc>
          <w:tcPr>
            <w:tcW w:w="1097" w:type="dxa"/>
          </w:tcPr>
          <w:p w14:paraId="2916F855" w14:textId="2F382092" w:rsidR="006C0FBA" w:rsidRDefault="006C0FBA" w:rsidP="006C0FBA">
            <w:r>
              <w:t>C</w:t>
            </w:r>
          </w:p>
        </w:tc>
        <w:tc>
          <w:tcPr>
            <w:tcW w:w="1985" w:type="dxa"/>
          </w:tcPr>
          <w:p w14:paraId="71419EE8" w14:textId="223AF094" w:rsidR="006C0FBA" w:rsidRPr="006C0FBA" w:rsidRDefault="006C0FBA" w:rsidP="006C0FBA">
            <w:r w:rsidRPr="006C0FBA">
              <w:rPr>
                <w:color w:val="FF0000"/>
              </w:rPr>
              <w:t>1</w:t>
            </w:r>
            <w:r>
              <w:rPr>
                <w:color w:val="FF0000"/>
              </w:rPr>
              <w:t>,</w:t>
            </w:r>
            <w:r w:rsidRPr="006C0FBA">
              <w:rPr>
                <w:color w:val="FF0000"/>
              </w:rPr>
              <w:t>310</w:t>
            </w:r>
            <w:r>
              <w:rPr>
                <w:color w:val="FF0000"/>
              </w:rPr>
              <w:t>,</w:t>
            </w:r>
            <w:r w:rsidRPr="006C0FBA">
              <w:rPr>
                <w:color w:val="FF0000"/>
              </w:rPr>
              <w:t>000</w:t>
            </w:r>
          </w:p>
        </w:tc>
        <w:tc>
          <w:tcPr>
            <w:tcW w:w="1591" w:type="dxa"/>
          </w:tcPr>
          <w:p w14:paraId="7D7A15CD" w14:textId="49103021" w:rsidR="006C0FBA" w:rsidRDefault="006C0FBA" w:rsidP="006C0FBA">
            <w:r>
              <w:t>100</w:t>
            </w:r>
          </w:p>
        </w:tc>
      </w:tr>
      <w:tr w:rsidR="006C0FBA" w14:paraId="169D5F46" w14:textId="77777777" w:rsidTr="006C0FBA">
        <w:tc>
          <w:tcPr>
            <w:tcW w:w="1097" w:type="dxa"/>
          </w:tcPr>
          <w:p w14:paraId="46BA2A5B" w14:textId="17464D05" w:rsidR="006C0FBA" w:rsidRDefault="006C0FBA" w:rsidP="006C0FBA">
            <w:r>
              <w:t>D</w:t>
            </w:r>
          </w:p>
        </w:tc>
        <w:tc>
          <w:tcPr>
            <w:tcW w:w="1985" w:type="dxa"/>
          </w:tcPr>
          <w:p w14:paraId="6EF7C1D1" w14:textId="108D3F6C" w:rsidR="006C0FBA" w:rsidRPr="006C0FBA" w:rsidRDefault="006C0FBA" w:rsidP="006C0FBA">
            <w:r w:rsidRPr="006C0FBA">
              <w:rPr>
                <w:color w:val="FF0000"/>
              </w:rPr>
              <w:t>120</w:t>
            </w:r>
            <w:r>
              <w:rPr>
                <w:color w:val="FF0000"/>
              </w:rPr>
              <w:t>,</w:t>
            </w:r>
            <w:r w:rsidRPr="006C0FBA">
              <w:rPr>
                <w:color w:val="FF0000"/>
              </w:rPr>
              <w:t>000</w:t>
            </w:r>
          </w:p>
        </w:tc>
        <w:tc>
          <w:tcPr>
            <w:tcW w:w="1591" w:type="dxa"/>
          </w:tcPr>
          <w:p w14:paraId="31D36A2F" w14:textId="67EBF759" w:rsidR="006C0FBA" w:rsidRDefault="006C0FBA" w:rsidP="006C0FBA">
            <w:r>
              <w:t>9.16</w:t>
            </w:r>
          </w:p>
        </w:tc>
      </w:tr>
      <w:tr w:rsidR="006C0FBA" w14:paraId="0967AA1A" w14:textId="77777777" w:rsidTr="006C0FBA">
        <w:tc>
          <w:tcPr>
            <w:tcW w:w="1097" w:type="dxa"/>
          </w:tcPr>
          <w:p w14:paraId="2E5CBDDF" w14:textId="7F057355" w:rsidR="006C0FBA" w:rsidRDefault="006C0FBA" w:rsidP="006C0FBA">
            <w:r>
              <w:t>E</w:t>
            </w:r>
          </w:p>
        </w:tc>
        <w:tc>
          <w:tcPr>
            <w:tcW w:w="1985" w:type="dxa"/>
          </w:tcPr>
          <w:p w14:paraId="36ECEBC1" w14:textId="15C6D54C" w:rsidR="006C0FBA" w:rsidRPr="006C0FBA" w:rsidRDefault="006C0FBA" w:rsidP="006C0FBA">
            <w:r w:rsidRPr="006C0FBA">
              <w:rPr>
                <w:color w:val="FF0000"/>
              </w:rPr>
              <w:t>230</w:t>
            </w:r>
            <w:r>
              <w:rPr>
                <w:color w:val="FF0000"/>
              </w:rPr>
              <w:t>,</w:t>
            </w:r>
            <w:r w:rsidRPr="006C0FBA">
              <w:rPr>
                <w:color w:val="FF0000"/>
              </w:rPr>
              <w:t>000 + 5000(</w:t>
            </w:r>
            <w:r w:rsidRPr="006C0FBA">
              <w:rPr>
                <w:color w:val="FF0000"/>
              </w:rPr>
              <w:t>x</w:t>
            </w:r>
            <w:r w:rsidRPr="006C0FBA">
              <w:rPr>
                <w:color w:val="FF0000"/>
              </w:rPr>
              <w:t>)</w:t>
            </w:r>
          </w:p>
        </w:tc>
        <w:tc>
          <w:tcPr>
            <w:tcW w:w="1591" w:type="dxa"/>
          </w:tcPr>
          <w:p w14:paraId="3A1D197D" w14:textId="5F2AAEFE" w:rsidR="006C0FBA" w:rsidRDefault="006C0FBA" w:rsidP="006C0FBA">
            <w:r>
              <w:t>17.55 + 0.38(x)</w:t>
            </w:r>
          </w:p>
        </w:tc>
      </w:tr>
      <w:tr w:rsidR="006C0FBA" w14:paraId="5E345E35" w14:textId="77777777" w:rsidTr="006C0FBA">
        <w:tc>
          <w:tcPr>
            <w:tcW w:w="1097" w:type="dxa"/>
          </w:tcPr>
          <w:p w14:paraId="68F56B2E" w14:textId="0F267EC4" w:rsidR="006C0FBA" w:rsidRDefault="006C0FBA" w:rsidP="006C0FBA">
            <w:r>
              <w:t>F</w:t>
            </w:r>
          </w:p>
        </w:tc>
        <w:tc>
          <w:tcPr>
            <w:tcW w:w="1985" w:type="dxa"/>
          </w:tcPr>
          <w:p w14:paraId="2A1DA558" w14:textId="07F18DE5" w:rsidR="006C0FBA" w:rsidRPr="006C0FBA" w:rsidRDefault="006C0FBA" w:rsidP="006C0FBA">
            <w:r w:rsidRPr="006C0FBA">
              <w:rPr>
                <w:color w:val="FF0000"/>
              </w:rPr>
              <w:t>40</w:t>
            </w:r>
            <w:r>
              <w:rPr>
                <w:color w:val="FF0000"/>
              </w:rPr>
              <w:t>,</w:t>
            </w:r>
            <w:r w:rsidRPr="006C0FBA">
              <w:rPr>
                <w:color w:val="FF0000"/>
              </w:rPr>
              <w:t>000</w:t>
            </w:r>
          </w:p>
        </w:tc>
        <w:tc>
          <w:tcPr>
            <w:tcW w:w="1591" w:type="dxa"/>
          </w:tcPr>
          <w:p w14:paraId="4E5CEE72" w14:textId="0A9483A0" w:rsidR="006C0FBA" w:rsidRDefault="006C0FBA" w:rsidP="006C0FBA">
            <w:r>
              <w:t>3.053</w:t>
            </w:r>
          </w:p>
        </w:tc>
      </w:tr>
      <w:tr w:rsidR="006C0FBA" w14:paraId="0F690B15" w14:textId="77777777" w:rsidTr="006C0FBA">
        <w:tc>
          <w:tcPr>
            <w:tcW w:w="1097" w:type="dxa"/>
          </w:tcPr>
          <w:p w14:paraId="1A0F0C72" w14:textId="52D9D47B" w:rsidR="006C0FBA" w:rsidRDefault="006C0FBA" w:rsidP="006C0FBA">
            <w:r>
              <w:t>G</w:t>
            </w:r>
          </w:p>
        </w:tc>
        <w:tc>
          <w:tcPr>
            <w:tcW w:w="1985" w:type="dxa"/>
          </w:tcPr>
          <w:p w14:paraId="4E5D2830" w14:textId="65C5DDB6" w:rsidR="006C0FBA" w:rsidRPr="006C0FBA" w:rsidRDefault="006C0FBA" w:rsidP="006C0FBA">
            <w:r w:rsidRPr="006C0FBA">
              <w:rPr>
                <w:color w:val="FF0000"/>
              </w:rPr>
              <w:t>1</w:t>
            </w:r>
            <w:r>
              <w:rPr>
                <w:color w:val="FF0000"/>
              </w:rPr>
              <w:t>,</w:t>
            </w:r>
            <w:r w:rsidRPr="006C0FBA">
              <w:rPr>
                <w:color w:val="FF0000"/>
              </w:rPr>
              <w:t>100</w:t>
            </w:r>
            <w:r>
              <w:rPr>
                <w:color w:val="FF0000"/>
              </w:rPr>
              <w:t>,</w:t>
            </w:r>
            <w:r w:rsidRPr="006C0FBA">
              <w:rPr>
                <w:color w:val="FF0000"/>
              </w:rPr>
              <w:t>000</w:t>
            </w:r>
          </w:p>
        </w:tc>
        <w:tc>
          <w:tcPr>
            <w:tcW w:w="1591" w:type="dxa"/>
          </w:tcPr>
          <w:p w14:paraId="66DB8ACF" w14:textId="19925395" w:rsidR="006C0FBA" w:rsidRDefault="006C0FBA" w:rsidP="006C0FBA">
            <w:r>
              <w:t>83.96</w:t>
            </w:r>
          </w:p>
        </w:tc>
      </w:tr>
    </w:tbl>
    <w:p w14:paraId="45B3675C" w14:textId="77777777" w:rsidR="00E2367E" w:rsidRDefault="00E2367E" w:rsidP="00E2367E">
      <w:pPr>
        <w:tabs>
          <w:tab w:val="left" w:pos="1230"/>
        </w:tabs>
      </w:pPr>
      <w:r>
        <w:tab/>
      </w:r>
    </w:p>
    <w:p w14:paraId="4C7C7CD6" w14:textId="2F6EB8C7" w:rsidR="00E25BF1" w:rsidRPr="00E25BF1" w:rsidRDefault="00E2367E" w:rsidP="00E2367E">
      <w:pPr>
        <w:tabs>
          <w:tab w:val="left" w:pos="1230"/>
        </w:tabs>
      </w:pPr>
      <w:r>
        <w:br w:type="textWrapping" w:clear="all"/>
      </w:r>
    </w:p>
    <w:tbl>
      <w:tblPr>
        <w:tblStyle w:val="Tablaconcuadrcula"/>
        <w:tblW w:w="0" w:type="auto"/>
        <w:tblLook w:val="04A0" w:firstRow="1" w:lastRow="0" w:firstColumn="1" w:lastColumn="0" w:noHBand="0" w:noVBand="1"/>
      </w:tblPr>
      <w:tblGrid>
        <w:gridCol w:w="1099"/>
        <w:gridCol w:w="1071"/>
        <w:gridCol w:w="1071"/>
        <w:gridCol w:w="1058"/>
        <w:gridCol w:w="1072"/>
        <w:gridCol w:w="1313"/>
        <w:gridCol w:w="1072"/>
        <w:gridCol w:w="1072"/>
      </w:tblGrid>
      <w:tr w:rsidR="00460217" w14:paraId="583E67DD" w14:textId="77777777" w:rsidTr="00460217">
        <w:tc>
          <w:tcPr>
            <w:tcW w:w="1103" w:type="dxa"/>
          </w:tcPr>
          <w:p w14:paraId="5238A8A3" w14:textId="77777777" w:rsidR="00460217" w:rsidRDefault="00460217"/>
        </w:tc>
        <w:tc>
          <w:tcPr>
            <w:tcW w:w="1103" w:type="dxa"/>
          </w:tcPr>
          <w:p w14:paraId="62AA52A6" w14:textId="3FD4872E" w:rsidR="00460217" w:rsidRDefault="00460217">
            <w:r>
              <w:t>A</w:t>
            </w:r>
          </w:p>
        </w:tc>
        <w:tc>
          <w:tcPr>
            <w:tcW w:w="1103" w:type="dxa"/>
          </w:tcPr>
          <w:p w14:paraId="3B31978D" w14:textId="5752B937" w:rsidR="00460217" w:rsidRDefault="00460217">
            <w:r>
              <w:t>B</w:t>
            </w:r>
          </w:p>
        </w:tc>
        <w:tc>
          <w:tcPr>
            <w:tcW w:w="1103" w:type="dxa"/>
          </w:tcPr>
          <w:p w14:paraId="788FCF9D" w14:textId="1B985417" w:rsidR="00460217" w:rsidRDefault="00460217">
            <w:r>
              <w:t>C</w:t>
            </w:r>
          </w:p>
        </w:tc>
        <w:tc>
          <w:tcPr>
            <w:tcW w:w="1104" w:type="dxa"/>
          </w:tcPr>
          <w:p w14:paraId="401CC09B" w14:textId="3DDEB96B" w:rsidR="00460217" w:rsidRDefault="00460217">
            <w:r>
              <w:t>D</w:t>
            </w:r>
          </w:p>
        </w:tc>
        <w:tc>
          <w:tcPr>
            <w:tcW w:w="1104" w:type="dxa"/>
          </w:tcPr>
          <w:p w14:paraId="2A15DCD7" w14:textId="247C0727" w:rsidR="00460217" w:rsidRDefault="00460217">
            <w:r>
              <w:t>E</w:t>
            </w:r>
          </w:p>
        </w:tc>
        <w:tc>
          <w:tcPr>
            <w:tcW w:w="1104" w:type="dxa"/>
          </w:tcPr>
          <w:p w14:paraId="23C5F87A" w14:textId="1913CE2D" w:rsidR="00460217" w:rsidRDefault="00460217">
            <w:r>
              <w:t>F</w:t>
            </w:r>
          </w:p>
        </w:tc>
        <w:tc>
          <w:tcPr>
            <w:tcW w:w="1104" w:type="dxa"/>
          </w:tcPr>
          <w:p w14:paraId="7CDA2806" w14:textId="27D956E3" w:rsidR="00460217" w:rsidRDefault="00460217">
            <w:r>
              <w:t>G</w:t>
            </w:r>
          </w:p>
        </w:tc>
      </w:tr>
      <w:tr w:rsidR="00460217" w14:paraId="6C7224EE" w14:textId="77777777" w:rsidTr="00460217">
        <w:tc>
          <w:tcPr>
            <w:tcW w:w="1103" w:type="dxa"/>
          </w:tcPr>
          <w:p w14:paraId="6D236286" w14:textId="72EC1105" w:rsidR="00460217" w:rsidRDefault="00460217" w:rsidP="00460217">
            <w:r>
              <w:t>Beneficio</w:t>
            </w:r>
          </w:p>
        </w:tc>
        <w:tc>
          <w:tcPr>
            <w:tcW w:w="1103" w:type="dxa"/>
          </w:tcPr>
          <w:p w14:paraId="01879556" w14:textId="4C357B4A" w:rsidR="00460217" w:rsidRDefault="00460217" w:rsidP="00460217">
            <w:r>
              <w:t>69.23</w:t>
            </w:r>
          </w:p>
        </w:tc>
        <w:tc>
          <w:tcPr>
            <w:tcW w:w="1103" w:type="dxa"/>
          </w:tcPr>
          <w:p w14:paraId="4978B206" w14:textId="4268F8EA" w:rsidR="00460217" w:rsidRDefault="00460217" w:rsidP="00460217">
            <w:r>
              <w:t>76.92</w:t>
            </w:r>
          </w:p>
        </w:tc>
        <w:tc>
          <w:tcPr>
            <w:tcW w:w="1103" w:type="dxa"/>
          </w:tcPr>
          <w:p w14:paraId="36526959" w14:textId="55619A37" w:rsidR="00460217" w:rsidRDefault="00460217" w:rsidP="00460217">
            <w:r>
              <w:t>100</w:t>
            </w:r>
          </w:p>
        </w:tc>
        <w:tc>
          <w:tcPr>
            <w:tcW w:w="1104" w:type="dxa"/>
          </w:tcPr>
          <w:p w14:paraId="12A0401F" w14:textId="4A2AC16F" w:rsidR="00460217" w:rsidRDefault="00460217" w:rsidP="00460217">
            <w:r>
              <w:t>84.61</w:t>
            </w:r>
          </w:p>
        </w:tc>
        <w:tc>
          <w:tcPr>
            <w:tcW w:w="1104" w:type="dxa"/>
          </w:tcPr>
          <w:p w14:paraId="28C88F00" w14:textId="15394F75" w:rsidR="00460217" w:rsidRDefault="00460217" w:rsidP="00460217">
            <w:r>
              <w:t>61.53</w:t>
            </w:r>
          </w:p>
        </w:tc>
        <w:tc>
          <w:tcPr>
            <w:tcW w:w="1104" w:type="dxa"/>
          </w:tcPr>
          <w:p w14:paraId="3122AD25" w14:textId="6A11EB7C" w:rsidR="00460217" w:rsidRDefault="00460217" w:rsidP="00460217">
            <w:r>
              <w:t>30.76</w:t>
            </w:r>
          </w:p>
        </w:tc>
        <w:tc>
          <w:tcPr>
            <w:tcW w:w="1104" w:type="dxa"/>
          </w:tcPr>
          <w:p w14:paraId="1A593C7C" w14:textId="1BFC9AE2" w:rsidR="00460217" w:rsidRDefault="00460217" w:rsidP="00460217">
            <w:r>
              <w:t>69.23</w:t>
            </w:r>
          </w:p>
        </w:tc>
      </w:tr>
      <w:tr w:rsidR="00460217" w14:paraId="35D68635" w14:textId="77777777" w:rsidTr="00460217">
        <w:tc>
          <w:tcPr>
            <w:tcW w:w="1103" w:type="dxa"/>
          </w:tcPr>
          <w:p w14:paraId="71FFAE07" w14:textId="30F39F76" w:rsidR="00460217" w:rsidRDefault="00460217" w:rsidP="00460217">
            <w:r>
              <w:t>Costo</w:t>
            </w:r>
          </w:p>
        </w:tc>
        <w:tc>
          <w:tcPr>
            <w:tcW w:w="1103" w:type="dxa"/>
          </w:tcPr>
          <w:p w14:paraId="78C42E36" w14:textId="363F2FE9" w:rsidR="00460217" w:rsidRDefault="00460217" w:rsidP="00460217">
            <w:r>
              <w:t>13.74</w:t>
            </w:r>
          </w:p>
        </w:tc>
        <w:tc>
          <w:tcPr>
            <w:tcW w:w="1103" w:type="dxa"/>
          </w:tcPr>
          <w:p w14:paraId="192DCE92" w14:textId="12157679" w:rsidR="00460217" w:rsidRDefault="00460217" w:rsidP="00460217">
            <w:r>
              <w:t>27.63</w:t>
            </w:r>
          </w:p>
        </w:tc>
        <w:tc>
          <w:tcPr>
            <w:tcW w:w="1103" w:type="dxa"/>
          </w:tcPr>
          <w:p w14:paraId="0D5A81BF" w14:textId="2B67CF53" w:rsidR="00460217" w:rsidRDefault="00460217" w:rsidP="00460217">
            <w:r>
              <w:t>100</w:t>
            </w:r>
          </w:p>
        </w:tc>
        <w:tc>
          <w:tcPr>
            <w:tcW w:w="1104" w:type="dxa"/>
          </w:tcPr>
          <w:p w14:paraId="64303388" w14:textId="6291455D" w:rsidR="00460217" w:rsidRDefault="00460217" w:rsidP="00460217">
            <w:r>
              <w:t>91.16</w:t>
            </w:r>
          </w:p>
        </w:tc>
        <w:tc>
          <w:tcPr>
            <w:tcW w:w="1104" w:type="dxa"/>
          </w:tcPr>
          <w:p w14:paraId="2835DC9F" w14:textId="66E94EF2" w:rsidR="00460217" w:rsidRDefault="00460217" w:rsidP="00460217">
            <w:r>
              <w:t>17.55+0.38x</w:t>
            </w:r>
          </w:p>
        </w:tc>
        <w:tc>
          <w:tcPr>
            <w:tcW w:w="1104" w:type="dxa"/>
          </w:tcPr>
          <w:p w14:paraId="355D8F09" w14:textId="4F2A7EFB" w:rsidR="00460217" w:rsidRDefault="00460217" w:rsidP="00460217">
            <w:r>
              <w:t>3.053</w:t>
            </w:r>
          </w:p>
        </w:tc>
        <w:tc>
          <w:tcPr>
            <w:tcW w:w="1104" w:type="dxa"/>
          </w:tcPr>
          <w:p w14:paraId="61452CDA" w14:textId="51300DDA" w:rsidR="00460217" w:rsidRDefault="00460217" w:rsidP="00460217">
            <w:r>
              <w:t>83.96</w:t>
            </w:r>
          </w:p>
        </w:tc>
      </w:tr>
    </w:tbl>
    <w:p w14:paraId="1DBE7080" w14:textId="77777777" w:rsidR="00802ADC" w:rsidRDefault="00802ADC"/>
    <w:p w14:paraId="24B480DD" w14:textId="77777777" w:rsidR="00802ADC" w:rsidRDefault="00802ADC">
      <w:r>
        <w:t xml:space="preserve">Son 7 </w:t>
      </w:r>
      <w:proofErr w:type="spellStart"/>
      <w:r>
        <w:t>estratégias</w:t>
      </w:r>
      <w:proofErr w:type="spellEnd"/>
      <w:r>
        <w:t>, cada una con su Costo y su Beneficio, y necesitamos encontrar la combinación de actividades que aporten más (en relación a su costo).</w:t>
      </w:r>
    </w:p>
    <w:p w14:paraId="0A99909D" w14:textId="77777777" w:rsidR="00DC1E0A" w:rsidRDefault="00802ADC">
      <w:pPr>
        <w:rPr>
          <w:rFonts w:ascii="Segoe UI Emoji" w:hAnsi="Segoe UI Emoji" w:cs="Segoe UI Emoji"/>
        </w:rPr>
      </w:pPr>
      <w:r>
        <w:t xml:space="preserve">En este caso, la forma en que resolveremos este problema de combinatoria es con un algoritmo genético </w:t>
      </w:r>
      <w:r>
        <w:rPr>
          <w:rFonts w:ascii="Segoe UI Emoji" w:hAnsi="Segoe UI Emoji" w:cs="Segoe UI Emoji"/>
        </w:rPr>
        <w:t>✨</w:t>
      </w:r>
    </w:p>
    <w:p w14:paraId="1BC047DF" w14:textId="77777777" w:rsidR="00153D8C" w:rsidRPr="00153D8C" w:rsidRDefault="00DC1E0A">
      <w:r w:rsidRPr="00153D8C">
        <w:t xml:space="preserve">Representando cada elemento de esa tabla con un </w:t>
      </w:r>
      <w:proofErr w:type="spellStart"/>
      <w:r w:rsidRPr="00153D8C">
        <w:t>String</w:t>
      </w:r>
      <w:proofErr w:type="spellEnd"/>
      <w:r w:rsidRPr="00153D8C">
        <w:t xml:space="preserve"> Binario de 7 elementos, donde “1” representa que elegi</w:t>
      </w:r>
      <w:r w:rsidR="00153D8C" w:rsidRPr="00153D8C">
        <w:t>mos y “0” que no lo elegimos.</w:t>
      </w:r>
    </w:p>
    <w:p w14:paraId="22CD3BE2" w14:textId="1C6B608A" w:rsidR="00153D8C" w:rsidRDefault="00153D8C">
      <w:r>
        <w:t xml:space="preserve">De forma que un arreglo </w:t>
      </w:r>
      <w:proofErr w:type="spellStart"/>
      <w:r>
        <w:rPr>
          <w:i/>
          <w:iCs/>
        </w:rPr>
        <w:t>Seleccion</w:t>
      </w:r>
      <w:proofErr w:type="spellEnd"/>
      <w:r>
        <w:t>: {1001000001} representa que elegimos la estrategia “A”, “D” y “G”</w:t>
      </w:r>
    </w:p>
    <w:p w14:paraId="130405E5" w14:textId="77777777" w:rsidR="00153D8C" w:rsidRDefault="00153D8C">
      <w:r>
        <w:t>Para nuestra Función de Amplitud tenemos que representar el aumento de beneficio y la disminución del beneficio (Por costo), y ese Aumento y Disminución se puede representar con una Suma (De puntos de beneficio) y una Resta (De puntos de beneficio que quita el costo)</w:t>
      </w:r>
    </w:p>
    <w:p w14:paraId="6C3A2649" w14:textId="66F78571" w:rsidR="00153D8C" w:rsidRDefault="00153D8C">
      <w:r>
        <w:t xml:space="preserve">Entonces para cada arreglo de elecciones, sumamos el </w:t>
      </w:r>
      <w:r>
        <w:rPr>
          <w:b/>
          <w:bCs/>
        </w:rPr>
        <w:t>Beneficio</w:t>
      </w:r>
      <w:r>
        <w:t xml:space="preserve"> aportado por cada Estrategia del arreglo, y restamos el </w:t>
      </w:r>
      <w:r>
        <w:rPr>
          <w:b/>
          <w:bCs/>
        </w:rPr>
        <w:t>Costo</w:t>
      </w:r>
      <w:r>
        <w:t xml:space="preserve"> aportado por cada una de ellas. En </w:t>
      </w:r>
      <w:proofErr w:type="gramStart"/>
      <w:r>
        <w:t>realidad</w:t>
      </w:r>
      <w:proofErr w:type="gramEnd"/>
      <w:r>
        <w:t xml:space="preserve"> podemos sumarlas todas y las que son “0” se multiplican por 0 entonces no cuentan, es como si no estuvieran.</w:t>
      </w:r>
    </w:p>
    <w:p w14:paraId="168FE0BA" w14:textId="199A2617" w:rsidR="00153D8C" w:rsidRDefault="00153D8C">
      <w:r>
        <w:t xml:space="preserve">F </w:t>
      </w:r>
      <w:proofErr w:type="gramStart"/>
      <w:r>
        <w:t>=  {</w:t>
      </w:r>
      <w:proofErr w:type="gramEnd"/>
      <w:r>
        <w:t>(</w:t>
      </w:r>
      <w:proofErr w:type="spellStart"/>
      <w:r>
        <w:t>xA_Beneficio</w:t>
      </w:r>
      <w:proofErr w:type="spellEnd"/>
      <w:r>
        <w:t xml:space="preserve"> + </w:t>
      </w:r>
      <w:proofErr w:type="spellStart"/>
      <w:r>
        <w:t>xB</w:t>
      </w:r>
      <w:r>
        <w:t>_Beneficio</w:t>
      </w:r>
      <w:proofErr w:type="spellEnd"/>
      <w:r>
        <w:t xml:space="preserve"> </w:t>
      </w:r>
      <w:r>
        <w:t xml:space="preserve">+ </w:t>
      </w:r>
      <w:proofErr w:type="spellStart"/>
      <w:r>
        <w:t>xC</w:t>
      </w:r>
      <w:r>
        <w:t>_Beneficio</w:t>
      </w:r>
      <w:proofErr w:type="spellEnd"/>
      <w:r>
        <w:t xml:space="preserve"> + </w:t>
      </w:r>
      <w:proofErr w:type="spellStart"/>
      <w:r>
        <w:t>xD</w:t>
      </w:r>
      <w:r>
        <w:t>_Beneficio</w:t>
      </w:r>
      <w:proofErr w:type="spellEnd"/>
      <w:r>
        <w:t xml:space="preserve"> + </w:t>
      </w:r>
      <w:proofErr w:type="spellStart"/>
      <w:r>
        <w:t>xE</w:t>
      </w:r>
      <w:r>
        <w:t>_Beneficio</w:t>
      </w:r>
      <w:proofErr w:type="spellEnd"/>
      <w:r>
        <w:t xml:space="preserve"> </w:t>
      </w:r>
      <w:r>
        <w:t xml:space="preserve">+ </w:t>
      </w:r>
      <w:proofErr w:type="spellStart"/>
      <w:r>
        <w:t>xF</w:t>
      </w:r>
      <w:r>
        <w:t>_Beneficio</w:t>
      </w:r>
      <w:proofErr w:type="spellEnd"/>
      <w:r>
        <w:t>)}</w:t>
      </w:r>
      <w:r>
        <w:br/>
        <w:t xml:space="preserve">     - {</w:t>
      </w:r>
      <w:proofErr w:type="spellStart"/>
      <w:r>
        <w:t>xA</w:t>
      </w:r>
      <w:r>
        <w:t>_</w:t>
      </w:r>
      <w:r>
        <w:t>Costo</w:t>
      </w:r>
      <w:proofErr w:type="spellEnd"/>
      <w:r>
        <w:t xml:space="preserve"> +</w:t>
      </w:r>
      <w:r w:rsidRPr="00153D8C">
        <w:t xml:space="preserve"> </w:t>
      </w:r>
      <w:proofErr w:type="spellStart"/>
      <w:r>
        <w:t>x</w:t>
      </w:r>
      <w:r>
        <w:t>B</w:t>
      </w:r>
      <w:r>
        <w:t>_Costo</w:t>
      </w:r>
      <w:proofErr w:type="spellEnd"/>
      <w:r>
        <w:t xml:space="preserve"> + </w:t>
      </w:r>
      <w:proofErr w:type="spellStart"/>
      <w:r>
        <w:t>x</w:t>
      </w:r>
      <w:r>
        <w:t>C</w:t>
      </w:r>
      <w:r>
        <w:t>_Costo</w:t>
      </w:r>
      <w:proofErr w:type="spellEnd"/>
      <w:r>
        <w:t xml:space="preserve"> +</w:t>
      </w:r>
      <w:r w:rsidRPr="00153D8C">
        <w:t xml:space="preserve"> </w:t>
      </w:r>
      <w:proofErr w:type="spellStart"/>
      <w:r>
        <w:t>x</w:t>
      </w:r>
      <w:r>
        <w:t>D</w:t>
      </w:r>
      <w:r>
        <w:t>_Costo</w:t>
      </w:r>
      <w:proofErr w:type="spellEnd"/>
      <w:r>
        <w:t xml:space="preserve"> +</w:t>
      </w:r>
      <w:r w:rsidRPr="00153D8C">
        <w:t xml:space="preserve"> </w:t>
      </w:r>
      <w:proofErr w:type="spellStart"/>
      <w:r>
        <w:t>x</w:t>
      </w:r>
      <w:r>
        <w:t>E</w:t>
      </w:r>
      <w:r>
        <w:t>_Costo</w:t>
      </w:r>
      <w:proofErr w:type="spellEnd"/>
      <w:r>
        <w:t xml:space="preserve"> +</w:t>
      </w:r>
      <w:r w:rsidRPr="00153D8C">
        <w:t xml:space="preserve"> </w:t>
      </w:r>
      <w:proofErr w:type="spellStart"/>
      <w:r>
        <w:t>x</w:t>
      </w:r>
      <w:r>
        <w:t>F</w:t>
      </w:r>
      <w:r>
        <w:t>_Costo</w:t>
      </w:r>
      <w:proofErr w:type="spellEnd"/>
      <w:r>
        <w:t xml:space="preserve"> + </w:t>
      </w:r>
      <w:proofErr w:type="spellStart"/>
      <w:r>
        <w:t>x</w:t>
      </w:r>
      <w:r>
        <w:t>G</w:t>
      </w:r>
      <w:r>
        <w:t>_Costo</w:t>
      </w:r>
      <w:proofErr w:type="spellEnd"/>
      <w:r>
        <w:t xml:space="preserve"> </w:t>
      </w:r>
      <w:r>
        <w:t>}</w:t>
      </w:r>
    </w:p>
    <w:p w14:paraId="3CAC0483" w14:textId="4E157FD3" w:rsidR="00153D8C" w:rsidRDefault="00153D8C">
      <w:r>
        <w:t>Donde: x {1, 0}</w:t>
      </w:r>
    </w:p>
    <w:p w14:paraId="2AE6D2A3" w14:textId="3328652C" w:rsidR="00A619B6" w:rsidRDefault="00A619B6">
      <w:r>
        <w:rPr>
          <w:noProof/>
        </w:rPr>
        <mc:AlternateContent>
          <mc:Choice Requires="wps">
            <w:drawing>
              <wp:anchor distT="45720" distB="45720" distL="114300" distR="114300" simplePos="0" relativeHeight="251672576" behindDoc="0" locked="0" layoutInCell="1" allowOverlap="1" wp14:anchorId="2FBE0FDE" wp14:editId="2B779F40">
                <wp:simplePos x="0" y="0"/>
                <wp:positionH relativeFrom="margin">
                  <wp:align>center</wp:align>
                </wp:positionH>
                <wp:positionV relativeFrom="paragraph">
                  <wp:posOffset>1850371</wp:posOffset>
                </wp:positionV>
                <wp:extent cx="6257290" cy="1404620"/>
                <wp:effectExtent l="0" t="0" r="0" b="0"/>
                <wp:wrapSquare wrapText="bothSides"/>
                <wp:docPr id="9248991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290" cy="1404620"/>
                        </a:xfrm>
                        <a:prstGeom prst="rect">
                          <a:avLst/>
                        </a:prstGeom>
                        <a:noFill/>
                        <a:ln w="9525">
                          <a:noFill/>
                          <a:miter lim="800000"/>
                          <a:headEnd/>
                          <a:tailEnd/>
                        </a:ln>
                      </wps:spPr>
                      <wps:txbx>
                        <w:txbxContent>
                          <w:p w14:paraId="768C9845" w14:textId="2A5EC280" w:rsidR="00A619B6" w:rsidRPr="00A619B6" w:rsidRDefault="00A619B6" w:rsidP="00A619B6">
                            <w:pPr>
                              <w:rPr>
                                <w:sz w:val="24"/>
                                <w:szCs w:val="24"/>
                              </w:rPr>
                            </w:pPr>
                            <w:r w:rsidRPr="00A619B6">
                              <w:rPr>
                                <w:sz w:val="24"/>
                                <w:szCs w:val="24"/>
                              </w:rPr>
                              <w:t>Observamos entonces que por ejemplo la combinación {0011001} es mejor que la combinación {1010010}.</w:t>
                            </w:r>
                          </w:p>
                          <w:p w14:paraId="1DA324A9" w14:textId="22CCEAF7" w:rsidR="00A619B6" w:rsidRPr="00A619B6" w:rsidRDefault="00A619B6">
                            <w:pPr>
                              <w:rPr>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BE0FDE" id="_x0000_s1030" type="#_x0000_t202" style="position:absolute;margin-left:0;margin-top:145.7pt;width:492.7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" filled="f" stroked="f">
                <v:textbox style="mso-fit-shape-to-text:t">
                  <w:txbxContent>
                    <w:p w14:paraId="768C9845" w14:textId="2A5EC280" w:rsidR="00A619B6" w:rsidRPr="00A619B6" w:rsidRDefault="00A619B6" w:rsidP="00A619B6">
                      <w:pPr>
                        <w:rPr>
                          <w:sz w:val="24"/>
                          <w:szCs w:val="24"/>
                        </w:rPr>
                      </w:pPr>
                      <w:r w:rsidRPr="00A619B6">
                        <w:rPr>
                          <w:sz w:val="24"/>
                          <w:szCs w:val="24"/>
                        </w:rPr>
                        <w:t>Observamos entonces que por ejemplo la combinación {0011001} es mejor que la combinación {1010010}.</w:t>
                      </w:r>
                    </w:p>
                    <w:p w14:paraId="1DA324A9" w14:textId="22CCEAF7" w:rsidR="00A619B6" w:rsidRPr="00A619B6" w:rsidRDefault="00A619B6">
                      <w:pPr>
                        <w:rPr>
                          <w:sz w:val="24"/>
                          <w:szCs w:val="24"/>
                        </w:rPr>
                      </w:pPr>
                    </w:p>
                  </w:txbxContent>
                </v:textbox>
                <w10:wrap type="square" anchorx="margin"/>
              </v:shape>
            </w:pict>
          </mc:Fallback>
        </mc:AlternateContent>
      </w:r>
      <w:r w:rsidRPr="00A619B6">
        <w:drawing>
          <wp:anchor distT="0" distB="0" distL="114300" distR="114300" simplePos="0" relativeHeight="251667456" behindDoc="0" locked="0" layoutInCell="1" allowOverlap="1" wp14:anchorId="42DA30CB" wp14:editId="0D3FFA3E">
            <wp:simplePos x="0" y="0"/>
            <wp:positionH relativeFrom="column">
              <wp:posOffset>2782257</wp:posOffset>
            </wp:positionH>
            <wp:positionV relativeFrom="paragraph">
              <wp:posOffset>291228</wp:posOffset>
            </wp:positionV>
            <wp:extent cx="3807460" cy="1397635"/>
            <wp:effectExtent l="0" t="0" r="2540" b="0"/>
            <wp:wrapSquare wrapText="bothSides"/>
            <wp:docPr id="340906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0667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7460" cy="1397635"/>
                    </a:xfrm>
                    <a:prstGeom prst="rect">
                      <a:avLst/>
                    </a:prstGeom>
                  </pic:spPr>
                </pic:pic>
              </a:graphicData>
            </a:graphic>
            <wp14:sizeRelH relativeFrom="margin">
              <wp14:pctWidth>0</wp14:pctWidth>
            </wp14:sizeRelH>
            <wp14:sizeRelV relativeFrom="margin">
              <wp14:pctHeight>0</wp14:pctHeight>
            </wp14:sizeRelV>
          </wp:anchor>
        </w:drawing>
      </w:r>
      <w:r w:rsidRPr="00A619B6">
        <w:drawing>
          <wp:anchor distT="0" distB="0" distL="114300" distR="114300" simplePos="0" relativeHeight="251670528" behindDoc="0" locked="0" layoutInCell="1" allowOverlap="1" wp14:anchorId="66E276DA" wp14:editId="2D861E2A">
            <wp:simplePos x="0" y="0"/>
            <wp:positionH relativeFrom="column">
              <wp:posOffset>-438918</wp:posOffset>
            </wp:positionH>
            <wp:positionV relativeFrom="paragraph">
              <wp:posOffset>356690</wp:posOffset>
            </wp:positionV>
            <wp:extent cx="3234690" cy="1446530"/>
            <wp:effectExtent l="0" t="0" r="3810" b="1270"/>
            <wp:wrapSquare wrapText="bothSides"/>
            <wp:docPr id="1085799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2563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4690" cy="1446530"/>
                    </a:xfrm>
                    <a:prstGeom prst="rect">
                      <a:avLst/>
                    </a:prstGeom>
                  </pic:spPr>
                </pic:pic>
              </a:graphicData>
            </a:graphic>
            <wp14:sizeRelH relativeFrom="margin">
              <wp14:pctWidth>0</wp14:pctWidth>
            </wp14:sizeRelH>
            <wp14:sizeRelV relativeFrom="margin">
              <wp14:pctHeight>0</wp14:pctHeight>
            </wp14:sizeRelV>
          </wp:anchor>
        </w:drawing>
      </w:r>
      <w:r w:rsidR="00153D8C">
        <w:t>Por ejemplo:</w:t>
      </w:r>
      <w:r>
        <w:br w:type="page"/>
      </w:r>
    </w:p>
    <w:p w14:paraId="2AF443C9" w14:textId="5EDB42A9" w:rsidR="00A619B6" w:rsidRDefault="00A619B6" w:rsidP="00DA0B0E">
      <w:r>
        <w:lastRenderedPageBreak/>
        <w:t>Así que teniendo este sistema de evaluación generamos una población aleatoria de combinaciones y calculando la puntuación de cada una según su función de amplitud.</w:t>
      </w:r>
    </w:p>
    <w:p w14:paraId="3F14E5D5" w14:textId="2051476C" w:rsidR="00A619B6" w:rsidRDefault="00A619B6" w:rsidP="00DA0B0E">
      <w:r>
        <w:t xml:space="preserve">En una población por ejemplo de 10 combinaciones. </w:t>
      </w:r>
      <w:proofErr w:type="spellStart"/>
      <w:r>
        <w:t>Evaluandolas</w:t>
      </w:r>
      <w:proofErr w:type="spellEnd"/>
      <w:r>
        <w:t xml:space="preserve"> todas, y obteniendo de cada población las 2 mejores.</w:t>
      </w:r>
    </w:p>
    <w:p w14:paraId="18067573" w14:textId="1489C2B3" w:rsidR="00A619B6" w:rsidRDefault="00A619B6" w:rsidP="00DA0B0E">
      <w:r>
        <w:t>Que se combinarán en 2 combinaciones nuevas de la siguiente forma:</w:t>
      </w:r>
    </w:p>
    <w:p w14:paraId="6B0D8C26" w14:textId="72558EE2" w:rsidR="00A619B6" w:rsidRDefault="00056740" w:rsidP="00DA0B0E">
      <w:r w:rsidRPr="00056740">
        <w:drawing>
          <wp:inline distT="0" distB="0" distL="0" distR="0" wp14:anchorId="575774C1" wp14:editId="5126E54E">
            <wp:extent cx="5001905" cy="1546043"/>
            <wp:effectExtent l="0" t="0" r="0" b="0"/>
            <wp:docPr id="20557982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98226" name=""/>
                    <pic:cNvPicPr/>
                  </pic:nvPicPr>
                  <pic:blipFill>
                    <a:blip r:embed="rId10"/>
                    <a:stretch>
                      <a:fillRect/>
                    </a:stretch>
                  </pic:blipFill>
                  <pic:spPr>
                    <a:xfrm>
                      <a:off x="0" y="0"/>
                      <a:ext cx="5032468" cy="1555490"/>
                    </a:xfrm>
                    <a:prstGeom prst="rect">
                      <a:avLst/>
                    </a:prstGeom>
                  </pic:spPr>
                </pic:pic>
              </a:graphicData>
            </a:graphic>
          </wp:inline>
        </w:drawing>
      </w:r>
    </w:p>
    <w:p w14:paraId="39AFEF8F" w14:textId="16C49304" w:rsidR="00A619B6" w:rsidRDefault="00056740" w:rsidP="00DA0B0E">
      <w:r>
        <w:t>Y estas 2 nuevas combinaciones surtirán a las 2 peores combinaciones de nuestro conjunto de combinaciones anterior. Creando un nuevo conjunto.</w:t>
      </w:r>
    </w:p>
    <w:p w14:paraId="0BDA6616" w14:textId="286D0078" w:rsidR="00056740" w:rsidRDefault="00056740" w:rsidP="00DA0B0E">
      <w:r>
        <w:t>Después se repetirá este proceso sucesivamente con cada conjunto generado, creando también otro conjunto diferente. Y cada tercera iteración se modificará aleatoriamente un bit al azar (Para evitar bucles de óptimos locales). Este proceso se detendrá después de 100 iteraciones.</w:t>
      </w:r>
    </w:p>
    <w:p w14:paraId="7932EABB" w14:textId="77777777" w:rsidR="00A619B6" w:rsidRDefault="00A619B6" w:rsidP="00DA0B0E"/>
    <w:p w14:paraId="15D26725" w14:textId="77777777" w:rsidR="00056740" w:rsidRDefault="00056740" w:rsidP="00DA0B0E"/>
    <w:p w14:paraId="7916F8F6" w14:textId="77777777" w:rsidR="00056740" w:rsidRDefault="00056740" w:rsidP="00DA0B0E"/>
    <w:p w14:paraId="702F363D" w14:textId="77777777" w:rsidR="00056740" w:rsidRDefault="00056740">
      <w:r>
        <w:br w:type="page"/>
      </w:r>
    </w:p>
    <w:p w14:paraId="78256AD9" w14:textId="0159E191" w:rsidR="00DA0B0E" w:rsidRDefault="008C1FDE" w:rsidP="00DA0B0E">
      <w:r>
        <w:lastRenderedPageBreak/>
        <w:t>Referencias:</w:t>
      </w:r>
    </w:p>
    <w:p w14:paraId="6B80F7D8" w14:textId="2ADA8790" w:rsidR="008C1FDE" w:rsidRDefault="008C1FDE" w:rsidP="00DA0B0E">
      <w:proofErr w:type="spellStart"/>
      <w:r>
        <w:t>Costos_Adopción</w:t>
      </w:r>
      <w:proofErr w:type="spellEnd"/>
      <w:r>
        <w:t xml:space="preserve">: </w:t>
      </w:r>
      <w:hyperlink r:id="rId11" w:history="1">
        <w:r w:rsidRPr="00C4284A">
          <w:rPr>
            <w:rStyle w:val="Hipervnculo"/>
          </w:rPr>
          <w:t>https://www.telediario.mx/comunidad/adopcion-ajolotes-unam-lanza-campana-costo-beneficios</w:t>
        </w:r>
      </w:hyperlink>
    </w:p>
    <w:p w14:paraId="5BFDE59E" w14:textId="24451DF2" w:rsidR="00056740" w:rsidRDefault="00056740" w:rsidP="00DA0B0E">
      <w:r>
        <w:t>Costos_Adopción2: PDF_</w:t>
      </w:r>
      <w:r w:rsidRPr="00056740">
        <w:t xml:space="preserve"> </w:t>
      </w:r>
      <w:hyperlink r:id="rId12" w:history="1">
        <w:r w:rsidRPr="00C4284A">
          <w:rPr>
            <w:rStyle w:val="Hipervnculo"/>
          </w:rPr>
          <w:t>https://www.ppef.hacienda.gob.mx/work/models/8uLX2rB7/PPEF2023/mo2h2PK/docs/16/r16_afpe.pdf</w:t>
        </w:r>
      </w:hyperlink>
    </w:p>
    <w:p w14:paraId="16E859BE" w14:textId="7459D958" w:rsidR="005B1B9F" w:rsidRDefault="005B1B9F" w:rsidP="00DA0B0E">
      <w:r>
        <w:t xml:space="preserve">Presupuesto: </w:t>
      </w:r>
      <w:hyperlink r:id="rId13" w:history="1">
        <w:r w:rsidRPr="00C4284A">
          <w:rPr>
            <w:rStyle w:val="Hipervnculo"/>
          </w:rPr>
          <w:t>h</w:t>
        </w:r>
        <w:r w:rsidRPr="00C4284A">
          <w:rPr>
            <w:rStyle w:val="Hipervnculo"/>
          </w:rPr>
          <w:t>ttps://www.ppef.hacienda.gob.mx/work/models/8uLX2rB7/PPEF2023/mo2h2PK/docs/16/r16_afpe.pdf</w:t>
        </w:r>
      </w:hyperlink>
    </w:p>
    <w:p w14:paraId="614D385B" w14:textId="1C40E150" w:rsidR="005B1B9F" w:rsidRDefault="005B1B9F" w:rsidP="00DA0B0E">
      <w:r>
        <w:t xml:space="preserve">Recaudación0: </w:t>
      </w:r>
      <w:hyperlink r:id="rId14" w:history="1">
        <w:r w:rsidRPr="00C4284A">
          <w:rPr>
            <w:rStyle w:val="Hipervnculo"/>
          </w:rPr>
          <w:t>http://www.xochimilco.cdmx.gob.mx/ciudades-patrimonio-xochimilco/</w:t>
        </w:r>
      </w:hyperlink>
    </w:p>
    <w:p w14:paraId="3B03BF7C" w14:textId="5AC20BD8" w:rsidR="002F48AB" w:rsidRDefault="002F48AB" w:rsidP="00DA0B0E">
      <w:r>
        <w:t>Recaudación</w:t>
      </w:r>
      <w:r w:rsidR="005B1B9F">
        <w:t>1</w:t>
      </w:r>
      <w:r>
        <w:t xml:space="preserve">: </w:t>
      </w:r>
      <w:hyperlink r:id="rId15" w:history="1">
        <w:r w:rsidRPr="00C4284A">
          <w:rPr>
            <w:rStyle w:val="Hipervnculo"/>
          </w:rPr>
          <w:t>https://www.elfinanciero.com.mx/nacional/2023/11/24/adopta-un-ajolote-una-idea-de-la-unam-para-pro</w:t>
        </w:r>
        <w:r w:rsidRPr="00C4284A">
          <w:rPr>
            <w:rStyle w:val="Hipervnculo"/>
          </w:rPr>
          <w:t>t</w:t>
        </w:r>
        <w:r w:rsidRPr="00C4284A">
          <w:rPr>
            <w:rStyle w:val="Hipervnculo"/>
          </w:rPr>
          <w:t>eger-al-anfibio-mexicano-al-borde-de-la-extincion/?outputType=amp</w:t>
        </w:r>
      </w:hyperlink>
    </w:p>
    <w:p w14:paraId="1BA1E44D" w14:textId="48236F1C" w:rsidR="005B1B9F" w:rsidRPr="005B1B9F" w:rsidRDefault="005B1B9F" w:rsidP="005B1B9F">
      <w:r w:rsidRPr="005B1B9F">
        <w:t xml:space="preserve">Recaudacion2: </w:t>
      </w:r>
      <w:hyperlink r:id="rId16" w:history="1">
        <w:r w:rsidRPr="005B1B9F">
          <w:rPr>
            <w:rStyle w:val="Hipervnculo"/>
          </w:rPr>
          <w:t>https://listindiario.com/las-mundiales/20231125/lanzan-mexico-campana-adopta-ajolote-salvar-especies-iconicas_784296.html</w:t>
        </w:r>
      </w:hyperlink>
    </w:p>
    <w:p w14:paraId="2F642E57" w14:textId="77777777" w:rsidR="005B1B9F" w:rsidRPr="005B1B9F" w:rsidRDefault="005B1B9F" w:rsidP="005B1B9F">
      <w:pPr>
        <w:rPr>
          <w:rFonts w:ascii="Arial" w:eastAsia="Times New Roman" w:hAnsi="Arial" w:cs="Arial"/>
          <w:b/>
          <w:bCs/>
          <w:color w:val="101213"/>
          <w:kern w:val="0"/>
          <w:sz w:val="21"/>
          <w:szCs w:val="21"/>
          <w:lang w:eastAsia="es-MX"/>
          <w14:ligatures w14:val="none"/>
        </w:rPr>
      </w:pPr>
    </w:p>
    <w:p w14:paraId="0A6D45ED" w14:textId="77777777" w:rsidR="008C1FDE" w:rsidRDefault="008C1FDE" w:rsidP="00DA0B0E"/>
    <w:p w14:paraId="43C945A3" w14:textId="77777777" w:rsidR="008C1FDE" w:rsidRPr="00DA0B0E" w:rsidRDefault="008C1FDE" w:rsidP="00DA0B0E"/>
    <w:sectPr w:rsidR="008C1FDE" w:rsidRPr="00DA0B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Delight Candles">
    <w:panose1 w:val="02000600000000000000"/>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40162"/>
    <w:multiLevelType w:val="hybridMultilevel"/>
    <w:tmpl w:val="691491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43473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B9"/>
    <w:rsid w:val="00056740"/>
    <w:rsid w:val="000E5EC2"/>
    <w:rsid w:val="001355DC"/>
    <w:rsid w:val="00153D8C"/>
    <w:rsid w:val="00207E24"/>
    <w:rsid w:val="0024508E"/>
    <w:rsid w:val="002F48AB"/>
    <w:rsid w:val="003E77F7"/>
    <w:rsid w:val="00460217"/>
    <w:rsid w:val="004817B9"/>
    <w:rsid w:val="005978CE"/>
    <w:rsid w:val="005B1B9F"/>
    <w:rsid w:val="005E7567"/>
    <w:rsid w:val="005F6283"/>
    <w:rsid w:val="00612370"/>
    <w:rsid w:val="00642AA9"/>
    <w:rsid w:val="006C0FBA"/>
    <w:rsid w:val="006D5D3E"/>
    <w:rsid w:val="007A7930"/>
    <w:rsid w:val="00802ADC"/>
    <w:rsid w:val="00847FE5"/>
    <w:rsid w:val="00877393"/>
    <w:rsid w:val="008C1FDE"/>
    <w:rsid w:val="00920F07"/>
    <w:rsid w:val="00A619B6"/>
    <w:rsid w:val="00DA0B0E"/>
    <w:rsid w:val="00DC1E0A"/>
    <w:rsid w:val="00E11399"/>
    <w:rsid w:val="00E2367E"/>
    <w:rsid w:val="00E25BF1"/>
    <w:rsid w:val="00E77B21"/>
    <w:rsid w:val="00F815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BDB3"/>
  <w15:chartTrackingRefBased/>
  <w15:docId w15:val="{959BDC6A-BEC1-446C-91C4-2B182B7D9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1399"/>
    <w:pPr>
      <w:ind w:left="720"/>
      <w:contextualSpacing/>
    </w:pPr>
  </w:style>
  <w:style w:type="character" w:styleId="Hipervnculo">
    <w:name w:val="Hyperlink"/>
    <w:basedOn w:val="Fuentedeprrafopredeter"/>
    <w:uiPriority w:val="99"/>
    <w:unhideWhenUsed/>
    <w:rsid w:val="008C1FDE"/>
    <w:rPr>
      <w:color w:val="0563C1" w:themeColor="hyperlink"/>
      <w:u w:val="single"/>
    </w:rPr>
  </w:style>
  <w:style w:type="character" w:styleId="Mencinsinresolver">
    <w:name w:val="Unresolved Mention"/>
    <w:basedOn w:val="Fuentedeprrafopredeter"/>
    <w:uiPriority w:val="99"/>
    <w:semiHidden/>
    <w:unhideWhenUsed/>
    <w:rsid w:val="008C1FDE"/>
    <w:rPr>
      <w:color w:val="605E5C"/>
      <w:shd w:val="clear" w:color="auto" w:fill="E1DFDD"/>
    </w:rPr>
  </w:style>
  <w:style w:type="table" w:styleId="Tablaconcuadrcula">
    <w:name w:val="Table Grid"/>
    <w:basedOn w:val="Tablanormal"/>
    <w:uiPriority w:val="39"/>
    <w:rsid w:val="00E25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5B1B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76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pef.hacienda.gob.mx/work/models/8uLX2rB7/PPEF2023/mo2h2PK/docs/16/r16_afpe.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pef.hacienda.gob.mx/work/models/8uLX2rB7/PPEF2023/mo2h2PK/docs/16/r16_afp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istindiario.com/las-mundiales/20231125/lanzan-mexico-campana-adopta-ajolote-salvar-especies-iconicas_784296.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elediario.mx/comunidad/adopcion-ajolotes-unam-lanza-campana-costo-beneficios" TargetMode="External"/><Relationship Id="rId5" Type="http://schemas.openxmlformats.org/officeDocument/2006/relationships/webSettings" Target="webSettings.xml"/><Relationship Id="rId15" Type="http://schemas.openxmlformats.org/officeDocument/2006/relationships/hyperlink" Target="https://www.elfinanciero.com.mx/nacional/2023/11/24/adopta-un-ajolote-una-idea-de-la-unam-para-proteger-al-anfibio-mexicano-al-borde-de-la-extincion/?outputType=amp"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xochimilco.cdmx.gob.mx/ciudades-patrimonio-xochimil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B1FE2-4F92-4431-8194-7277E2005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6</Pages>
  <Words>1271</Words>
  <Characters>6994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Ranfery Morales</dc:creator>
  <cp:keywords/>
  <dc:description/>
  <cp:lastModifiedBy>Ranfery Morales</cp:lastModifiedBy>
  <cp:revision>4</cp:revision>
  <dcterms:created xsi:type="dcterms:W3CDTF">2024-04-09T00:27:00Z</dcterms:created>
  <dcterms:modified xsi:type="dcterms:W3CDTF">2024-04-09T23:30:00Z</dcterms:modified>
</cp:coreProperties>
</file>