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7AC6" w14:paraId="706D95A5" w14:textId="77777777" w:rsidTr="003F7AC6">
        <w:tc>
          <w:tcPr>
            <w:tcW w:w="2942" w:type="dxa"/>
          </w:tcPr>
          <w:p w14:paraId="27B21DF4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7733D967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1B28345D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</w:tr>
      <w:tr w:rsidR="003F7AC6" w14:paraId="223A0C07" w14:textId="77777777" w:rsidTr="003F7AC6">
        <w:tc>
          <w:tcPr>
            <w:tcW w:w="2942" w:type="dxa"/>
          </w:tcPr>
          <w:p w14:paraId="3712CE2F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677CA2A2" w14:textId="273B1150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33781E95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</w:tr>
      <w:tr w:rsidR="003F7AC6" w14:paraId="6C2E370D" w14:textId="77777777" w:rsidTr="003F7AC6">
        <w:tc>
          <w:tcPr>
            <w:tcW w:w="2942" w:type="dxa"/>
          </w:tcPr>
          <w:p w14:paraId="27EC307A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2B0C7A2F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18B829F4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</w:tr>
      <w:tr w:rsidR="003F7AC6" w14:paraId="582B6CD2" w14:textId="77777777" w:rsidTr="003F7AC6">
        <w:tc>
          <w:tcPr>
            <w:tcW w:w="2942" w:type="dxa"/>
          </w:tcPr>
          <w:p w14:paraId="4402DD84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3CF8EB18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345FBEE7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</w:tr>
      <w:tr w:rsidR="003F7AC6" w14:paraId="0AB0E6D7" w14:textId="77777777" w:rsidTr="003F7AC6">
        <w:tc>
          <w:tcPr>
            <w:tcW w:w="2942" w:type="dxa"/>
          </w:tcPr>
          <w:p w14:paraId="14FAAA61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6F6708E7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5ECD7290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</w:tr>
      <w:tr w:rsidR="003F7AC6" w14:paraId="55315BDC" w14:textId="77777777" w:rsidTr="003F7AC6">
        <w:tc>
          <w:tcPr>
            <w:tcW w:w="2942" w:type="dxa"/>
          </w:tcPr>
          <w:p w14:paraId="3F94887E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40452111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3712541B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</w:tr>
      <w:tr w:rsidR="003F7AC6" w14:paraId="63528D54" w14:textId="77777777" w:rsidTr="003F7AC6">
        <w:tc>
          <w:tcPr>
            <w:tcW w:w="2942" w:type="dxa"/>
          </w:tcPr>
          <w:p w14:paraId="619DEEC5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02DDF255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17A65689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</w:tr>
      <w:tr w:rsidR="003F7AC6" w14:paraId="79B74945" w14:textId="77777777" w:rsidTr="003F7AC6">
        <w:tc>
          <w:tcPr>
            <w:tcW w:w="2942" w:type="dxa"/>
          </w:tcPr>
          <w:p w14:paraId="7104ABE6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5B439555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  <w:tc>
          <w:tcPr>
            <w:tcW w:w="2943" w:type="dxa"/>
          </w:tcPr>
          <w:p w14:paraId="4AC4C49B" w14:textId="77777777" w:rsidR="003F7AC6" w:rsidRDefault="003F7AC6" w:rsidP="004A4EE6">
            <w:pPr>
              <w:jc w:val="center"/>
              <w:rPr>
                <w:rFonts w:ascii="Delight Candles" w:hAnsi="Delight Candles"/>
                <w:color w:val="7030A0"/>
                <w:sz w:val="40"/>
                <w:szCs w:val="40"/>
              </w:rPr>
            </w:pPr>
          </w:p>
        </w:tc>
      </w:tr>
    </w:tbl>
    <w:p w14:paraId="7E3F4E42" w14:textId="6FB2CD49" w:rsidR="004A4EE6" w:rsidRPr="004A4EE6" w:rsidRDefault="004A4EE6" w:rsidP="004A4EE6">
      <w:pPr>
        <w:jc w:val="center"/>
        <w:rPr>
          <w:rFonts w:ascii="Delight Candles" w:hAnsi="Delight Candles"/>
          <w:color w:val="7030A0"/>
          <w:sz w:val="40"/>
          <w:szCs w:val="40"/>
        </w:rPr>
      </w:pPr>
      <w:r w:rsidRPr="004A4EE6">
        <w:rPr>
          <w:rFonts w:ascii="Delight Candles" w:hAnsi="Delight Candles"/>
          <w:color w:val="7030A0"/>
          <w:sz w:val="40"/>
          <w:szCs w:val="40"/>
        </w:rPr>
        <w:t>Investigación de corrección del PIA</w:t>
      </w:r>
    </w:p>
    <w:p w14:paraId="606F14F7" w14:textId="0E62C57F" w:rsidR="00D72BA7" w:rsidRPr="00D72BA7" w:rsidRDefault="00D72BA7" w:rsidP="00D72BA7">
      <w:pPr>
        <w:rPr>
          <w:b/>
          <w:bCs/>
          <w:i/>
          <w:iCs/>
          <w:sz w:val="32"/>
          <w:szCs w:val="32"/>
        </w:rPr>
      </w:pPr>
      <w:r w:rsidRPr="00D72BA7">
        <w:rPr>
          <w:b/>
          <w:bCs/>
          <w:i/>
          <w:iCs/>
          <w:sz w:val="32"/>
          <w:szCs w:val="32"/>
        </w:rPr>
        <w:t>pub_nwp_costs_benefits_adaptation.pdf</w:t>
      </w:r>
      <w:r>
        <w:rPr>
          <w:b/>
          <w:bCs/>
          <w:i/>
          <w:iCs/>
          <w:sz w:val="32"/>
          <w:szCs w:val="32"/>
        </w:rPr>
        <w:br/>
      </w:r>
      <w:r w:rsidRPr="00D72BA7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5E2F786" wp14:editId="47D725E3">
            <wp:extent cx="3467110" cy="2398143"/>
            <wp:effectExtent l="0" t="0" r="0" b="2540"/>
            <wp:docPr id="51961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8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389" cy="24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D41A" w14:textId="77777777" w:rsidR="009A12E8" w:rsidRDefault="009A12E8" w:rsidP="009A12E8">
      <w:pPr>
        <w:pStyle w:val="Sinespaciado"/>
      </w:pPr>
      <w:r>
        <w:t>Preguntas que responde el documento:</w:t>
      </w:r>
    </w:p>
    <w:p w14:paraId="20D99D86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t>(1)Eficiencia: ¿los resultados obtenidos son óptimos en relación a los recursos asignados?</w:t>
      </w:r>
    </w:p>
    <w:p w14:paraId="577CDA5F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t>(2) Eficacia: ¿la opción cumplirá los objetivos?</w:t>
      </w:r>
    </w:p>
    <w:p w14:paraId="6BD24D4B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t xml:space="preserve">(3) Equidad: ¿la opción beneficiará a los grupos vulnerables y comunidades? </w:t>
      </w:r>
    </w:p>
    <w:p w14:paraId="7DEC2DD4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t>(4) Urgencia: ¿qué tan pronto debe ser implementada la opción?</w:t>
      </w:r>
    </w:p>
    <w:p w14:paraId="68A71A52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lastRenderedPageBreak/>
        <w:t>(5) Flexibilidad: ¿es la opción flexible y permitirá para ajustes e implementación incremental y reiteración según el nivel y grado del cambio climático?</w:t>
      </w:r>
    </w:p>
    <w:p w14:paraId="6DA9A2D0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t>(6) Robustez: ¿es la opción sólida bajo un rango de proyecciones climáticas futuras?</w:t>
      </w:r>
    </w:p>
    <w:p w14:paraId="1FD7FC67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t>(7) Practicidad: ¿se puede implementar la opción en plazos relevantes?</w:t>
      </w:r>
    </w:p>
    <w:p w14:paraId="3BFAB231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t>(8) Legitimidad: ¿Es la opción política, cultural y socialmente aceptable?</w:t>
      </w:r>
    </w:p>
    <w:p w14:paraId="1B92D32D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t>(9) ¿Sinergia/Coherencia con otros objetivos estratégicos?</w:t>
      </w:r>
    </w:p>
    <w:p w14:paraId="6ABC22DD" w14:textId="77777777" w:rsidR="009A12E8" w:rsidRDefault="009A12E8" w:rsidP="009A12E8">
      <w:pPr>
        <w:pStyle w:val="Prrafodelista"/>
        <w:numPr>
          <w:ilvl w:val="0"/>
          <w:numId w:val="3"/>
        </w:numPr>
      </w:pPr>
      <w:r>
        <w:t>(10) ¿Ofrece la opción beneficios colaterales? (por ejemplo, mejorar las prácticas de gestión de tierras agrícolas podría conducir a una reducción de la erosión/sedimentación y de las emisiones de carbono)</w:t>
      </w:r>
    </w:p>
    <w:p w14:paraId="4E9256FE" w14:textId="77777777" w:rsidR="009A12E8" w:rsidRDefault="009A12E8" w:rsidP="009A12E8">
      <w:pPr>
        <w:ind w:left="360"/>
      </w:pPr>
      <w:r>
        <w:t>[Página 9/52]</w:t>
      </w:r>
    </w:p>
    <w:p w14:paraId="5F203EE4" w14:textId="77777777" w:rsidR="009A12E8" w:rsidRDefault="00000000" w:rsidP="009A12E8">
      <w:pPr>
        <w:ind w:left="360"/>
      </w:pPr>
      <w:hyperlink r:id="rId6" w:history="1">
        <w:r w:rsidR="009A12E8" w:rsidRPr="00083BF7">
          <w:rPr>
            <w:rStyle w:val="Hipervnculo"/>
          </w:rPr>
          <w:t>https://unfccc.int/resource/docs/publications/pub_nwp_costs_benefits_adaptation.pdf</w:t>
        </w:r>
      </w:hyperlink>
    </w:p>
    <w:p w14:paraId="30E708AE" w14:textId="51526164" w:rsidR="00D72BA7" w:rsidRDefault="00D72BA7" w:rsidP="00D72BA7">
      <w:r>
        <w:t>Es como una especie de manual para que tú elabores tus planes de acción evaluando correctamente Costo-Beneficio</w:t>
      </w:r>
    </w:p>
    <w:p w14:paraId="0B8A5201" w14:textId="77777777" w:rsidR="003F4962" w:rsidRDefault="00D72BA7" w:rsidP="00D72BA7">
      <w:r>
        <w:t>Habla sobre la relación Costo-Beneficio, pero no de implementar actividades ecológicas gastando dinero, si no sobre implementar actividades económicas gastando el ambiente.</w:t>
      </w:r>
    </w:p>
    <w:p w14:paraId="600085FF" w14:textId="77777777" w:rsidR="003F4962" w:rsidRDefault="003F4962" w:rsidP="00D72BA7">
      <w:r>
        <w:t xml:space="preserve">Menciona que a veces no se puede medir la relación de “Costo-Beneficio” porque el Beneficio es difícil de medir (¡Como en mi caso de los ajolotes!) pero que se puede medir la relación “Costo-Eficiencia” teniendo claro la efectividad esperada de una implementación. </w:t>
      </w:r>
    </w:p>
    <w:p w14:paraId="2EAA3DBB" w14:textId="77777777" w:rsidR="00BC6064" w:rsidRDefault="003F4962" w:rsidP="00D72BA7">
      <w:r>
        <w:t xml:space="preserve">Dice que si no puedo medir el impacto de la implementación porque es de diferentes criterios o porque el impacto no es </w:t>
      </w:r>
      <w:r>
        <w:rPr>
          <w:i/>
          <w:iCs/>
        </w:rPr>
        <w:t>mesurable</w:t>
      </w:r>
      <w:r>
        <w:t>, que entonces necesito un “Análisis multi-criterio con panel de expertos”[Página 11/52]. (Como una matríz de Saaty para calificar la importancia de cada criterio sobre el resto)</w:t>
      </w:r>
      <w:r>
        <w:br/>
        <w:t xml:space="preserve">Y no estoy seguro de poder conseguir expertos en el tiempo que me queda. </w:t>
      </w:r>
    </w:p>
    <w:p w14:paraId="1685B538" w14:textId="77777777" w:rsidR="00BC6064" w:rsidRPr="009A12E8" w:rsidRDefault="00BC6064" w:rsidP="00D72BA7">
      <w:pPr>
        <w:rPr>
          <w:b/>
          <w:bCs/>
        </w:rPr>
      </w:pPr>
      <w:r w:rsidRPr="009A12E8">
        <w:rPr>
          <w:b/>
          <w:bCs/>
        </w:rPr>
        <w:t>El análisis Costo Beneficio:</w:t>
      </w:r>
    </w:p>
    <w:p w14:paraId="0A07F190" w14:textId="77777777" w:rsidR="00BC6064" w:rsidRDefault="00BC6064" w:rsidP="00BC6064">
      <w:pPr>
        <w:pStyle w:val="Sinespaciado"/>
        <w:rPr>
          <w:i/>
          <w:iCs/>
        </w:rPr>
      </w:pPr>
      <w:r>
        <w:t>“La ventaja de esta aproximación es que compara diversos impactos usando una sola métrica”</w:t>
      </w:r>
      <w:r>
        <w:br/>
        <w:t>Lo que suena apropiado para mi trabajo.</w:t>
      </w:r>
      <w:r>
        <w:br/>
      </w:r>
    </w:p>
    <w:p w14:paraId="5695A1A6" w14:textId="3557F2BC" w:rsidR="00BC6064" w:rsidRPr="00BC6064" w:rsidRDefault="00BC6064" w:rsidP="00BC6064">
      <w:pPr>
        <w:pStyle w:val="Sinespaciado"/>
        <w:rPr>
          <w:i/>
          <w:iCs/>
        </w:rPr>
      </w:pPr>
      <w:r w:rsidRPr="00BC6064">
        <w:rPr>
          <w:i/>
          <w:iCs/>
        </w:rPr>
        <w:t>“it can be challenging to include reliable estimates of things that are valuable but not valued in markets: for example, the costs and benefits often associated with issues such as environmental</w:t>
      </w:r>
    </w:p>
    <w:p w14:paraId="10DC27E5" w14:textId="77777777" w:rsidR="00BC6064" w:rsidRDefault="00BC6064" w:rsidP="00BC6064">
      <w:pPr>
        <w:pStyle w:val="Sinespaciado"/>
        <w:rPr>
          <w:i/>
          <w:iCs/>
        </w:rPr>
      </w:pPr>
      <w:r w:rsidRPr="00BC6064">
        <w:rPr>
          <w:i/>
          <w:iCs/>
        </w:rPr>
        <w:t>goods and services and social or cultural values. This can mean that non-market costs and benefits are excluded, and consequently the results of the analysis are misleading.”</w:t>
      </w:r>
    </w:p>
    <w:p w14:paraId="1AB0CB48" w14:textId="77777777" w:rsidR="00BC6064" w:rsidRDefault="00BC6064" w:rsidP="00BC6064">
      <w:pPr>
        <w:pStyle w:val="Sinespaciado"/>
      </w:pPr>
      <w:r>
        <w:t>Lo que suena mal para mi trabajo.</w:t>
      </w:r>
    </w:p>
    <w:p w14:paraId="3E20AB0E" w14:textId="778B3650" w:rsidR="00897F07" w:rsidRDefault="00D72BA7" w:rsidP="00897F07">
      <w:r>
        <w:br/>
        <w:t xml:space="preserve"> </w:t>
      </w:r>
      <w:r w:rsidR="00897F07">
        <w:t>Comparar el “antes” y “después” es para medir el beneficio es una mala idea, es mejor medir los impactos del “con” contra el “sin” para calcular qué tanto beneficia una acción.</w:t>
      </w:r>
    </w:p>
    <w:p w14:paraId="706E4B01" w14:textId="2DF4D7C8" w:rsidR="00897F07" w:rsidRDefault="00897F07" w:rsidP="00897F07">
      <w:r>
        <w:t xml:space="preserve">Para poner en términos </w:t>
      </w:r>
      <w:r>
        <w:rPr>
          <w:i/>
          <w:iCs/>
        </w:rPr>
        <w:t>mesurables</w:t>
      </w:r>
      <w:r>
        <w:t xml:space="preserve"> la eficiencia de algo necesitamos números, y para medir la eficiencia de algo abstracto con números necesitamos establecer una meta numérica y evaluar qué tanto nos acercamos.</w:t>
      </w:r>
    </w:p>
    <w:p w14:paraId="145963C1" w14:textId="34E47991" w:rsidR="00897F07" w:rsidRPr="00654C4C" w:rsidRDefault="00897F07" w:rsidP="00897F07">
      <w:pPr>
        <w:rPr>
          <w:b/>
          <w:bCs/>
        </w:rPr>
      </w:pPr>
      <w:r w:rsidRPr="00654C4C">
        <w:rPr>
          <w:b/>
          <w:bCs/>
        </w:rPr>
        <w:t>El análisis Costo Eficiencia:</w:t>
      </w:r>
    </w:p>
    <w:p w14:paraId="125AF5E8" w14:textId="4D9ADB6F" w:rsidR="00897F07" w:rsidRDefault="00897F07" w:rsidP="00897F07">
      <w:r>
        <w:lastRenderedPageBreak/>
        <w:t>CEA es una alternativa útil al ACB en áreas donde los beneficios no se pueden cuantificar monetariamente. Pero se hace ponderando criterios. Y necesito expertos para eso. [Página 30/52]</w:t>
      </w:r>
      <w:r>
        <w:br/>
        <w:t>A pesar de que puedo encontrar expertos hablando sobre criterios de conservación, no he encontrado algunos donde califiquen la importancia de los criterios en comparación con otros.</w:t>
      </w:r>
    </w:p>
    <w:p w14:paraId="76F2B0E1" w14:textId="01A08091" w:rsidR="00897F07" w:rsidRDefault="00897F07" w:rsidP="00897F07">
      <w:r>
        <w:t>Sólo una discusión sobre la importancia económica de una especie invasora para el crecimiento económico campesino, y la contraria necesidad de retirar esa especie invasora para la conservación del ajolote.</w:t>
      </w:r>
    </w:p>
    <w:p w14:paraId="7FBDC1BF" w14:textId="77777777" w:rsidR="000356FE" w:rsidRDefault="000356FE" w:rsidP="00897F07"/>
    <w:p w14:paraId="07B7D13B" w14:textId="7F9A6A74" w:rsidR="000356FE" w:rsidRPr="004A4EE6" w:rsidRDefault="000356FE" w:rsidP="00897F07">
      <w:pPr>
        <w:rPr>
          <w:b/>
          <w:bCs/>
          <w:i/>
          <w:iCs/>
          <w:sz w:val="32"/>
          <w:szCs w:val="32"/>
        </w:rPr>
      </w:pPr>
      <w:r w:rsidRPr="004A4EE6">
        <w:rPr>
          <w:b/>
          <w:bCs/>
          <w:i/>
          <w:iCs/>
          <w:sz w:val="32"/>
          <w:szCs w:val="32"/>
        </w:rPr>
        <w:t>Preguntar sobre el cambio de enfoque:</w:t>
      </w:r>
    </w:p>
    <w:p w14:paraId="3F87C632" w14:textId="6EF2A2E0" w:rsidR="000356FE" w:rsidRDefault="000356FE" w:rsidP="00897F07">
      <w:r>
        <w:t xml:space="preserve">Yo estoy tratando de hacer una tabla que exprese un costo y un beneficio para cada una de las 7 estrategias descritas en el </w:t>
      </w:r>
      <w:r w:rsidRPr="000356FE">
        <w:rPr>
          <w:i/>
          <w:iCs/>
        </w:rPr>
        <w:t xml:space="preserve">Plan de Acción para la Conservación del Ajolote de Alchichica </w:t>
      </w:r>
      <w:r>
        <w:t>de African Safari.</w:t>
      </w:r>
    </w:p>
    <w:p w14:paraId="5005CDE4" w14:textId="5C35DF3E" w:rsidR="000356FE" w:rsidRDefault="000356FE" w:rsidP="00897F07">
      <w:r>
        <w:t>Pero los costos están medidos en Dinero, y los beneficios NO están medidos. Si no que califican las tareas por la prioridad. En base a lo urgente que es ejecutarlas.</w:t>
      </w:r>
    </w:p>
    <w:p w14:paraId="33BBA4C3" w14:textId="34379C26" w:rsidR="00182A22" w:rsidRDefault="00CF10EF" w:rsidP="00897F07">
      <w:r>
        <w:t xml:space="preserve">Y anteriormente yo había calificado el beneficio con una calificación inventada que multiplicaba a cada tarea, lo que hacía inválidos los datos de </w:t>
      </w:r>
      <w:r>
        <w:rPr>
          <w:i/>
          <w:iCs/>
        </w:rPr>
        <w:t>Beneficio</w:t>
      </w:r>
      <w:r>
        <w:t>.</w:t>
      </w:r>
      <w:r>
        <w:br/>
        <w:t>Pero tengo la sospecha de que sí es coherent</w:t>
      </w:r>
      <w:r w:rsidR="002924C6">
        <w:t>e evaluar la eficiencia de una estrategia pensando en la cantidad de problemas que resuelve, la urgencia de cada problema resuelto, y el costo que implicó resolverlas.</w:t>
      </w:r>
    </w:p>
    <w:p w14:paraId="249B7821" w14:textId="098026A8" w:rsidR="002924C6" w:rsidRDefault="002924C6" w:rsidP="00897F07">
      <w:r>
        <w:t>Porque hay por ejemplo Estrategias que cuestan $180,000 y resuelven 3 problemas críticos, y hay problemas que con $120,000 implementan 3 Actividades de prioridad crítica y 1 Actividad de prioridad alta.</w:t>
      </w:r>
    </w:p>
    <w:p w14:paraId="03E8363A" w14:textId="437952C3" w:rsidR="002924C6" w:rsidRDefault="002924C6" w:rsidP="00897F07">
      <w:r>
        <w:t>Y requiero orientación para confirmar que esta sensación tiene sentido. Y que hay una relación multiplicativa de:</w:t>
      </w:r>
    </w:p>
    <w:p w14:paraId="56BEEBA2" w14:textId="77777777" w:rsidR="00E6186C" w:rsidRDefault="00E6186C" w:rsidP="00897F07"/>
    <w:p w14:paraId="5EBDFB7D" w14:textId="77777777" w:rsidR="00E6186C" w:rsidRDefault="00E6186C" w:rsidP="00897F07"/>
    <w:p w14:paraId="33E3BBC3" w14:textId="016722FB" w:rsidR="00E6186C" w:rsidRDefault="00E6186C" w:rsidP="00897F07">
      <w:r>
        <w:t>Hacer una matríz de “Riesgos” considerando para columnas Severidad (Crítico o Alto) y como filas Costos.</w:t>
      </w:r>
      <w:r w:rsidR="00CA3927">
        <w:t xml:space="preserve"> Los costos están divididos en rangos, para hacer 3 rangos</w:t>
      </w:r>
    </w:p>
    <w:p w14:paraId="10134A90" w14:textId="3F4222F7" w:rsidR="00CA3927" w:rsidRDefault="00CA3927" w:rsidP="00897F07">
      <w:r>
        <w:t>Entonces voy a tener una matriz de 2x3</w:t>
      </w:r>
    </w:p>
    <w:p w14:paraId="35F327F9" w14:textId="77777777" w:rsidR="00E6186C" w:rsidRDefault="00E6186C" w:rsidP="00897F07"/>
    <w:p w14:paraId="190FC362" w14:textId="77777777" w:rsidR="00E6186C" w:rsidRDefault="00E6186C" w:rsidP="00897F07"/>
    <w:p w14:paraId="50F50F7B" w14:textId="77777777" w:rsidR="00E6186C" w:rsidRDefault="00E6186C" w:rsidP="00897F07"/>
    <w:p w14:paraId="6F297070" w14:textId="0CC732D0" w:rsidR="002924C6" w:rsidRPr="00897F07" w:rsidRDefault="00E6186C" w:rsidP="00897F07">
      <w:r>
        <w:t>“</w:t>
      </w:r>
      <w:r w:rsidR="002924C6">
        <w:t>[(Número de Actividades) x (Valor de prioridad)] / [Costo de la estrategia]</w:t>
      </w:r>
    </w:p>
    <w:sectPr w:rsidR="002924C6" w:rsidRPr="00897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light Candles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5787F"/>
    <w:multiLevelType w:val="hybridMultilevel"/>
    <w:tmpl w:val="F000D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6DF7"/>
    <w:multiLevelType w:val="hybridMultilevel"/>
    <w:tmpl w:val="B4C67E90"/>
    <w:lvl w:ilvl="0" w:tplc="2C2C07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53092"/>
    <w:multiLevelType w:val="hybridMultilevel"/>
    <w:tmpl w:val="526A239C"/>
    <w:lvl w:ilvl="0" w:tplc="2C2C07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846544">
    <w:abstractNumId w:val="0"/>
  </w:num>
  <w:num w:numId="2" w16cid:durableId="823551072">
    <w:abstractNumId w:val="1"/>
  </w:num>
  <w:num w:numId="3" w16cid:durableId="148602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A7"/>
    <w:rsid w:val="000356FE"/>
    <w:rsid w:val="00182A22"/>
    <w:rsid w:val="002924C6"/>
    <w:rsid w:val="00304765"/>
    <w:rsid w:val="003F4962"/>
    <w:rsid w:val="003F7AC6"/>
    <w:rsid w:val="004A4EE6"/>
    <w:rsid w:val="005976A6"/>
    <w:rsid w:val="00654C4C"/>
    <w:rsid w:val="00897F07"/>
    <w:rsid w:val="009A12E8"/>
    <w:rsid w:val="00BC6064"/>
    <w:rsid w:val="00CA3927"/>
    <w:rsid w:val="00CF10EF"/>
    <w:rsid w:val="00D72BA7"/>
    <w:rsid w:val="00E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19B9"/>
  <w15:chartTrackingRefBased/>
  <w15:docId w15:val="{675CA0DF-E2BB-42D5-9572-7375F3F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B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2B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BA7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C6064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F7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fccc.int/resource/docs/publications/pub_nwp_costs_benefits_adaptation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Ranfery Morales</dc:creator>
  <cp:keywords/>
  <dc:description/>
  <cp:lastModifiedBy>Ranfery Morales</cp:lastModifiedBy>
  <cp:revision>5</cp:revision>
  <dcterms:created xsi:type="dcterms:W3CDTF">2024-04-08T00:01:00Z</dcterms:created>
  <dcterms:modified xsi:type="dcterms:W3CDTF">2024-04-08T04:36:00Z</dcterms:modified>
</cp:coreProperties>
</file>