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28"/>
          <w:szCs w:val="28"/>
        </w:rPr>
        <w:t xml:space="preserve">Project Design Phase-II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Data Flow Diagram &amp; User Stories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 August 2026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[Your Team ID]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Plugging into the Future: An Exploration of Electricity Consumption Patterns (India, Jan 2019–Dec 2020)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Data Flow Description</w:t>
      </w:r>
    </w:p>
    <w:p>
      <w:pPr>
        <w:spacing w:after="120"/>
      </w:pPr>
      <w:r>
        <w:t xml:space="preserve">The system flows data through four stages: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Data Generation/Ingestion — data/generate_data.py builds a realistic, seasonally-adjusted, COVID-shock-modeled dataset (28 states × 24 months) and loads it into SQLite.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Storage — electricity_consumption.db holds two tables: consumption (state-month records) and states (region + industrial-share master data).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Processing — sql/queries.sql and the Flask API layer (app/app.py) run SQL aggregations (SUM, AVG, YoY %, regional share, lockdown impact %, recovery %) against the database on request.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Presentation — the Flask templates (index.html, dashboard.html, story.html) render the query results as interactive Chart.js visualizations in the browser.</w:t>
      </w:r>
    </w:p>
    <w:p>
      <w:pPr>
        <w:pStyle w:val="Heading2"/>
        <w:spacing w:after="100" w:before="180"/>
      </w:pPr>
      <w:r>
        <w:rPr>
          <w:b/>
          <w:bCs/>
        </w:rPr>
        <w:t xml:space="preserve">Level-0 Flow</w:t>
      </w:r>
    </w:p>
    <w:p>
      <w:pPr>
        <w:spacing w:after="120"/>
      </w:pPr>
      <w:r>
        <w:t xml:space="preserve">Raw source figures  →  generate_data.py (cleaning / seasonal &amp; COVID adjustment)  →  SQLite DB (consumption, states)  →  Flask API (/api/*, SQL layer)  →  Dashboard / Story pages (Chart.js)  →  End user (browser).</w:t>
      </w:r>
    </w:p>
    <w:p>
      <w:pPr>
        <w:pStyle w:val="Heading2"/>
        <w:spacing w:after="100" w:before="180"/>
      </w:pPr>
      <w:r>
        <w:rPr>
          <w:b/>
          <w:bCs/>
        </w:rPr>
        <w:t xml:space="preserve">Level-1 Flow — Dashboard request</w:t>
      </w:r>
    </w:p>
    <w:p>
      <w:pPr>
        <w:spacing w:after="120"/>
      </w:pPr>
      <w:r>
        <w:t xml:space="preserve">User selects a region/state filter on /dashboard  →  browser calls the relevant /api/* endpoint with query params  →  Flask executes the parameterized SQL query  →  JSON result returned  →  dashboard.js updates the corresponding Chart.js panel.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User Stories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1000"/>
        <w:gridCol w:w="3600"/>
        <w:gridCol w:w="1000"/>
        <w:gridCol w:w="1100"/>
      </w:tblGrid>
      <w:tr>
        <w:trPr>
          <w:tblHeader/>
        </w:trPr>
        <w:tc>
          <w:tcPr>
            <w:tcW w:type="dxa" w:w="17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User Type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Functional Requirement (Epic)</w:t>
            </w:r>
          </w:p>
        </w:tc>
        <w:tc>
          <w:tcPr>
            <w:tcW w:type="dxa" w:w="1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User Story No.</w:t>
            </w:r>
          </w:p>
        </w:tc>
        <w:tc>
          <w:tcPr>
            <w:tcW w:type="dxa" w:w="3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User Story / Task</w:t>
            </w:r>
          </w:p>
        </w:tc>
        <w:tc>
          <w:tcPr>
            <w:tcW w:type="dxa" w:w="1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1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Release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Policy Analyst (dashboard user)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Overall Trend View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USN-1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 a user, I can view the national month-by-month consumption trend for 2019 and 2020 so I can spot the lockdown dip.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Sprint-1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Policy Analyst (dashboard user)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Overall Trend View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USN-2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 a user, I can see the YoY % change per month so I can quantify the lockdown's impact.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Sprint-1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Policy Analyst (dashboard user)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Regional Comparison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USN-3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 a user, I can filter the dashboard by region to compare consumption trends across regions.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Sprint-1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Policy Analyst (dashboard user)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Regional Comparison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USN-4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 a user, I can view each region's % share of national 2020 consumption in a doughnut chart.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Sprint-1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Policy Analyst (dashboard user)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State Drill-down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USN-5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 a user, I can select a specific state to see its monthly consumption and per-capita trend.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Sprint-2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Policy Analyst (dashboard user)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Recovery Analysis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USN-6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 a user, I can view state-wise lockdown impact (% change, Apr-2019 vs Apr-2020) ranked from hardest-hit to least-hit.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Sprint-2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Policy Analyst (dashboard user)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Recovery Analysis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USN-7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 a user, I can view each state's recovery % (Q4-2020 avg vs pre-COVID baseline) to see who recovered fastest.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Sprint-2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Policy Analyst (dashboard user)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Rankings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USN-8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 a user, I can see the Top-5 and Bottom-5 consuming states for 2020 in a table.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Sprint-2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Non-technical stakeholder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Story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USN-9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 a user, I can walk through a 3-scene guided story that explains the national trend, regional comparison, and recovery narrative in plain language.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Sprint-2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Any visitor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 Access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USN-10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 a user, I can access the dashboard and story from any device via a responsive Flask web page.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Sprint-1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Developer / Evaluator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Documentation &amp; Testing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USN-11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 an evaluator, I can review documented SQL queries and a performance report showing query timings.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Sprint-2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2026-08-18T10:06:56.927Z</dcterms:created>
  <dcterms:modified xsi:type="dcterms:W3CDTF">2026-08-18T10:06:56.928Z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