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28"/>
          <w:szCs w:val="28"/>
        </w:rPr>
        <w:t xml:space="preserve">Project Development Phase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User Acceptance Testing (UAT) — Plan &amp; Test Cases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 August 2026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[Your Team ID]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Plugging into the Future: An Exploration of Electricity Consumption Patterns (India, Jan 2019–Dec 2020)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Project Overview</w:t>
      </w:r>
    </w:p>
    <w:p>
      <w:pPr>
        <w:spacing w:after="120"/>
      </w:pPr>
      <w:r>
        <w:t xml:space="preserve">Project Name: Plugging into the Future — An Exploration of Electricity Consumption Patterns</w:t>
      </w:r>
    </w:p>
    <w:p>
      <w:pPr>
        <w:spacing w:after="120"/>
      </w:pPr>
      <w:r>
        <w:t xml:space="preserve">Project Description: A Flask + SQLite + Chart.js analytics application analyzing state-wise electricity consumption across India (Jan 2019–Dec 2020), covering the COVID-19 lockdown, through an interactive dashboard and a guided data story.</w:t>
      </w:r>
    </w:p>
    <w:p>
      <w:pPr>
        <w:spacing w:after="120"/>
      </w:pPr>
      <w:r>
        <w:t xml:space="preserve">Project Version: 1.0</w:t>
      </w:r>
    </w:p>
    <w:p>
      <w:pPr>
        <w:spacing w:after="120"/>
      </w:pPr>
      <w:r>
        <w:t xml:space="preserve">Testing Period: 15 Feb 2026 to 20 Feb 2026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Testing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Overview page, interactive dashboard (region/state filters, 9 chart panels), and 3-scene data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/api/* JSON endpoints (national trend, YoY, regional trend/share, state trend, lockdown impact, recovery, top/bottom states, per-capita trend, KPIs)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Responsive layout across desktop and mobile breakpoints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Testing Environment</w:t>
      </w:r>
    </w:p>
    <w:p>
      <w:pPr>
        <w:spacing w:after="120"/>
      </w:pPr>
      <w:r>
        <w:t xml:space="preserve">URL/Location: http://localhost:5000 (local Flask development server)</w:t>
      </w:r>
    </w:p>
    <w:p>
      <w:pPr>
        <w:spacing w:after="120"/>
      </w:pPr>
      <w:r>
        <w:t xml:space="preserve">Credentials: Not applicable — the application has no authentication layer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Test Cases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2200"/>
        <w:gridCol w:w="2200"/>
        <w:gridCol w:w="1200"/>
        <w:gridCol w:w="90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Test Case ID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Test Scenario</w:t>
            </w:r>
          </w:p>
        </w:tc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1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dxa" w:w="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Pass/Fail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TC-001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Load overview page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 Run python3 app.py  2. Open http://localhost:5000/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Overview page renders with project summary and navigation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 expected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TC-002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Dashboard loads with default filters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 Navigate to /dashboard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9 panels render with ‘All regions’ data by default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 expected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TC-003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Region filter updates charts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 Select ‘Southern’ from region dropdown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Regional trend &amp; share charts update to Southern-only data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 expected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TC-004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State filter updates drill-down charts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 Select ‘Maharashtra’ from state dropdown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State monthly consumption &amp; per-capita charts update to Maharashtra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 expected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TC-005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Lockdown impact ranking is correct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 Open lockdown impact chart  2. Compare against sql/queries.sql output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Odisha, Maharashtra, Chhattisgarh show the largest April 2020 drop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 expected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TC-006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Recovery % ranking is correct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 Open recovery chart  2. Compare against SQL output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West Bengal, Rajasthan, Tamil Nadu show ~109–110% recovery by Q4-2020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 expected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TC-007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story scenes navigate correctly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 Open /story  2. Step through Scene 1 → 2 → 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Each scene renders its chart and narrative text in sequence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 expected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TC-008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Responsive layout on mobile width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 Resize browser to 375px width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Dashboard panels stack vertically without overflow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 expected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TC-009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returns valid JSON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 GET /api/kpis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200 response with well-formed JSON KPI values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 expected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Sign-off</w:t>
      </w:r>
    </w:p>
    <w:p>
      <w:pPr>
        <w:spacing w:after="120"/>
      </w:pPr>
      <w:r>
        <w:t xml:space="preserve">Tester Name: [Your Name]</w:t>
      </w:r>
    </w:p>
    <w:p>
      <w:pPr>
        <w:spacing w:after="120"/>
      </w:pPr>
      <w:r>
        <w:t xml:space="preserve">Date: 20 February 2026</w:t>
      </w:r>
    </w:p>
    <w:p>
      <w:pPr>
        <w:spacing w:after="120"/>
      </w:pPr>
      <w:r>
        <w:t xml:space="preserve">Signature: 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2026-08-18T10:08:20.973Z</dcterms:created>
  <dcterms:modified xsi:type="dcterms:W3CDTF">2026-08-18T10:08:20.973Z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