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B55A6" w14:textId="5DD4D609" w:rsidR="00146EEB" w:rsidRPr="00351AED" w:rsidRDefault="00351AED" w:rsidP="00351AED">
      <w:pPr>
        <w:pStyle w:val="Title"/>
        <w:rPr>
          <w:color w:val="000000" w:themeColor="text1"/>
        </w:rPr>
      </w:pPr>
      <w:r w:rsidRPr="00351AED">
        <w:rPr>
          <w:color w:val="000000" w:themeColor="text1"/>
        </w:rPr>
        <w:t>HEALTH AI-</w:t>
      </w:r>
      <w:r w:rsidR="00000000" w:rsidRPr="00351AED">
        <w:rPr>
          <w:color w:val="000000" w:themeColor="text1"/>
        </w:rPr>
        <w:t>Requirement Analysis</w:t>
      </w:r>
      <w:r w:rsidRPr="00351AED">
        <w:rPr>
          <w:color w:val="000000" w:themeColor="text1"/>
        </w:rPr>
        <w:t>:</w:t>
      </w:r>
    </w:p>
    <w:p w14:paraId="24816C77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1. Introduction</w:t>
      </w:r>
    </w:p>
    <w:p w14:paraId="142ADCB0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The Medical AI Assistant is an AI-powered application that provides informational healthcare guidance. It takes symptoms or medical conditions as input and generates possible disease predictions or general treatment suggestions. The system uses the IBM Granite-3.2-2B-Instruct model integrated with Gradio for an interactive user interface.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br/>
        <w:t>Disclaimer: This system is designed for educational and informational purposes only and does not replace professional medical consultation.</w:t>
      </w:r>
    </w:p>
    <w:p w14:paraId="4B60FC0B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2. Purpose</w:t>
      </w:r>
    </w:p>
    <w:p w14:paraId="62B1FCFF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The purpose of the requirement analysis is to:</w:t>
      </w:r>
      <w:r w:rsidRPr="00351AED">
        <w:rPr>
          <w:color w:val="000000" w:themeColor="text1"/>
        </w:rPr>
        <w:br/>
        <w:t>- Identify functional and non-functional requirements.</w:t>
      </w:r>
      <w:r w:rsidRPr="00351AED">
        <w:rPr>
          <w:color w:val="000000" w:themeColor="text1"/>
        </w:rPr>
        <w:br/>
        <w:t>- Define inputs, outputs, and constraints.</w:t>
      </w:r>
      <w:r w:rsidRPr="00351AED">
        <w:rPr>
          <w:color w:val="000000" w:themeColor="text1"/>
        </w:rPr>
        <w:br/>
        <w:t>- Provide a clear understanding of user needs.</w:t>
      </w:r>
      <w:r w:rsidRPr="00351AED">
        <w:rPr>
          <w:color w:val="000000" w:themeColor="text1"/>
        </w:rPr>
        <w:br/>
        <w:t>- Serve as a foundation for system design and implementation.</w:t>
      </w:r>
    </w:p>
    <w:p w14:paraId="6143BC05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3. User Requirements</w:t>
      </w:r>
    </w:p>
    <w:p w14:paraId="7E90EF8B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The target users are patients, students, and general users who want quick, AI-generated health information.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br/>
        <w:t>User expectations:</w:t>
      </w:r>
      <w:r w:rsidRPr="00351AED">
        <w:rPr>
          <w:color w:val="000000" w:themeColor="text1"/>
        </w:rPr>
        <w:br/>
        <w:t>- Simple interface for inputting symptoms/conditions.</w:t>
      </w:r>
      <w:r w:rsidRPr="00351AED">
        <w:rPr>
          <w:color w:val="000000" w:themeColor="text1"/>
        </w:rPr>
        <w:br/>
        <w:t>- Accurate, clear, and easy-to-understand health guidance.</w:t>
      </w:r>
      <w:r w:rsidRPr="00351AED">
        <w:rPr>
          <w:color w:val="000000" w:themeColor="text1"/>
        </w:rPr>
        <w:br/>
        <w:t>- Availability of both disease prediction and treatment suggestions.</w:t>
      </w:r>
      <w:r w:rsidRPr="00351AED">
        <w:rPr>
          <w:color w:val="000000" w:themeColor="text1"/>
        </w:rPr>
        <w:br/>
        <w:t>- Strong emphasis on disclaimers to avoid misuse.</w:t>
      </w:r>
    </w:p>
    <w:p w14:paraId="19429EA3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4. Functional Requirements</w:t>
      </w:r>
    </w:p>
    <w:p w14:paraId="2BCC7F80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1. Disease Prediction Module</w:t>
      </w:r>
      <w:r w:rsidRPr="00351AED">
        <w:rPr>
          <w:color w:val="000000" w:themeColor="text1"/>
        </w:rPr>
        <w:br/>
        <w:t xml:space="preserve">   - Input: Symptoms entered as text.</w:t>
      </w:r>
      <w:r w:rsidRPr="00351AED">
        <w:rPr>
          <w:color w:val="000000" w:themeColor="text1"/>
        </w:rPr>
        <w:br/>
        <w:t xml:space="preserve">   - Process: LLM analyzes symptoms.</w:t>
      </w:r>
      <w:r w:rsidRPr="00351AED">
        <w:rPr>
          <w:color w:val="000000" w:themeColor="text1"/>
        </w:rPr>
        <w:br/>
        <w:t xml:space="preserve">   - Output: Possible conditions and general recommendations.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br/>
        <w:t>2. Treatment Plan Module</w:t>
      </w:r>
      <w:r w:rsidRPr="00351AED">
        <w:rPr>
          <w:color w:val="000000" w:themeColor="text1"/>
        </w:rPr>
        <w:br/>
        <w:t xml:space="preserve">   - Input: Condition, age, gender, and medical history.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lastRenderedPageBreak/>
        <w:t xml:space="preserve">   - Process: LLM generates treatment suggestions.</w:t>
      </w:r>
      <w:r w:rsidRPr="00351AED">
        <w:rPr>
          <w:color w:val="000000" w:themeColor="text1"/>
        </w:rPr>
        <w:br/>
        <w:t xml:space="preserve">   - Output: Personalized treatment plan including home remedies and guidelines.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br/>
        <w:t>3. User Interface (UI)</w:t>
      </w:r>
      <w:r w:rsidRPr="00351AED">
        <w:rPr>
          <w:color w:val="000000" w:themeColor="text1"/>
        </w:rPr>
        <w:br/>
        <w:t xml:space="preserve">   - Interactive Gradio-based UI with tabs.</w:t>
      </w:r>
      <w:r w:rsidRPr="00351AED">
        <w:rPr>
          <w:color w:val="000000" w:themeColor="text1"/>
        </w:rPr>
        <w:br/>
        <w:t xml:space="preserve">   - Separate sections for Disease Prediction and Treatment Plan.</w:t>
      </w:r>
      <w:r w:rsidRPr="00351AED">
        <w:rPr>
          <w:color w:val="000000" w:themeColor="text1"/>
        </w:rPr>
        <w:br/>
        <w:t xml:space="preserve">   - Textbox inputs and outputs.</w:t>
      </w:r>
      <w:r w:rsidRPr="00351AED">
        <w:rPr>
          <w:color w:val="000000" w:themeColor="text1"/>
        </w:rPr>
        <w:br/>
        <w:t xml:space="preserve">   - Buttons to trigger analysis.</w:t>
      </w:r>
    </w:p>
    <w:p w14:paraId="5F441263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5. Non-Functional Requirements</w:t>
      </w:r>
    </w:p>
    <w:p w14:paraId="51824558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- Performance: Response should be generated within 5–10 seconds.</w:t>
      </w:r>
      <w:r w:rsidRPr="00351AED">
        <w:rPr>
          <w:color w:val="000000" w:themeColor="text1"/>
        </w:rPr>
        <w:br/>
        <w:t>- Usability: Simple, clear, and intuitive design.</w:t>
      </w:r>
      <w:r w:rsidRPr="00351AED">
        <w:rPr>
          <w:color w:val="000000" w:themeColor="text1"/>
        </w:rPr>
        <w:br/>
        <w:t>- Reliability: Must not crash with invalid inputs.</w:t>
      </w:r>
      <w:r w:rsidRPr="00351AED">
        <w:rPr>
          <w:color w:val="000000" w:themeColor="text1"/>
        </w:rPr>
        <w:br/>
        <w:t>- Ethics and Safety: Always display disclaimers, avoid prescriptions or exact dosages.</w:t>
      </w:r>
      <w:r w:rsidRPr="00351AED">
        <w:rPr>
          <w:color w:val="000000" w:themeColor="text1"/>
        </w:rPr>
        <w:br/>
        <w:t>- Scalability: Extendable with additional features (e.g., more medical conditions).</w:t>
      </w:r>
    </w:p>
    <w:p w14:paraId="0DAB1198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6. System Requirements</w:t>
      </w:r>
    </w:p>
    <w:p w14:paraId="76CEB8C6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Hardware Requirements:</w:t>
      </w:r>
      <w:r w:rsidRPr="00351AED">
        <w:rPr>
          <w:color w:val="000000" w:themeColor="text1"/>
        </w:rPr>
        <w:br/>
        <w:t xml:space="preserve">  - Minimum: Intel i5/AMD equivalent, 8GB RAM, 2GB free storage, GPU optional.</w:t>
      </w:r>
      <w:r w:rsidRPr="00351AED">
        <w:rPr>
          <w:color w:val="000000" w:themeColor="text1"/>
        </w:rPr>
        <w:br/>
        <w:t xml:space="preserve">  - Recommended: Intel i7/AMD Ryzen 7, 16GB RAM, NVIDIA CUDA GPU.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br/>
        <w:t>Software Requirements:</w:t>
      </w:r>
      <w:r w:rsidRPr="00351AED">
        <w:rPr>
          <w:color w:val="000000" w:themeColor="text1"/>
        </w:rPr>
        <w:br/>
        <w:t xml:space="preserve">  - OS: Windows/Linux/macOS</w:t>
      </w:r>
      <w:r w:rsidRPr="00351AED">
        <w:rPr>
          <w:color w:val="000000" w:themeColor="text1"/>
        </w:rPr>
        <w:br/>
        <w:t xml:space="preserve">  - Python 3.8+</w:t>
      </w:r>
      <w:r w:rsidRPr="00351AED">
        <w:rPr>
          <w:color w:val="000000" w:themeColor="text1"/>
        </w:rPr>
        <w:br/>
        <w:t xml:space="preserve">  - Libraries: transformers, torch, gradio</w:t>
      </w:r>
    </w:p>
    <w:p w14:paraId="73938BD9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7. Constraints</w:t>
      </w:r>
    </w:p>
    <w:p w14:paraId="7E68F0D9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- Internet connection required to download model initially.</w:t>
      </w:r>
      <w:r w:rsidRPr="00351AED">
        <w:rPr>
          <w:color w:val="000000" w:themeColor="text1"/>
        </w:rPr>
        <w:br/>
        <w:t>- Dependent on LLM’s training data (may not cover rare diseases).</w:t>
      </w:r>
      <w:r w:rsidRPr="00351AED">
        <w:rPr>
          <w:color w:val="000000" w:themeColor="text1"/>
        </w:rPr>
        <w:br/>
        <w:t>- Cannot provide real-time emergency solutions.</w:t>
      </w:r>
      <w:r w:rsidRPr="00351AED">
        <w:rPr>
          <w:color w:val="000000" w:themeColor="text1"/>
        </w:rPr>
        <w:br/>
        <w:t>- Ethical constraint: Must emphasize doctor consultation.</w:t>
      </w:r>
    </w:p>
    <w:p w14:paraId="1AECC020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8. Assumptions</w:t>
      </w:r>
    </w:p>
    <w:p w14:paraId="079358E1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- Users provide accurate symptoms/conditions.</w:t>
      </w:r>
      <w:r w:rsidRPr="00351AED">
        <w:rPr>
          <w:color w:val="000000" w:themeColor="text1"/>
        </w:rPr>
        <w:br/>
        <w:t>- Users understand that this is not a diagnostic tool.</w:t>
      </w:r>
      <w:r w:rsidRPr="00351AED">
        <w:rPr>
          <w:color w:val="000000" w:themeColor="text1"/>
        </w:rPr>
        <w:br/>
        <w:t>- System will be used for informational purposes only.</w:t>
      </w:r>
    </w:p>
    <w:p w14:paraId="3AC56DA1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lastRenderedPageBreak/>
        <w:t>9. Use Case Scenarios</w:t>
      </w:r>
    </w:p>
    <w:p w14:paraId="430B94AD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Use Case 1: Disease Prediction</w:t>
      </w:r>
      <w:r w:rsidRPr="00351AED">
        <w:rPr>
          <w:color w:val="000000" w:themeColor="text1"/>
        </w:rPr>
        <w:br/>
        <w:t>Actor: User</w:t>
      </w:r>
      <w:r w:rsidRPr="00351AED">
        <w:rPr>
          <w:color w:val="000000" w:themeColor="text1"/>
        </w:rPr>
        <w:br/>
        <w:t>Steps:</w:t>
      </w:r>
      <w:r w:rsidRPr="00351AED">
        <w:rPr>
          <w:color w:val="000000" w:themeColor="text1"/>
        </w:rPr>
        <w:br/>
        <w:t>1. User enters symptoms (e.g., 'fever, cough, fatigue').</w:t>
      </w:r>
      <w:r w:rsidRPr="00351AED">
        <w:rPr>
          <w:color w:val="000000" w:themeColor="text1"/>
        </w:rPr>
        <w:br/>
        <w:t>2. Clicks Analyze Symptoms.</w:t>
      </w:r>
      <w:r w:rsidRPr="00351AED">
        <w:rPr>
          <w:color w:val="000000" w:themeColor="text1"/>
        </w:rPr>
        <w:br/>
        <w:t>3. System generates possible conditions and suggestions.</w:t>
      </w:r>
      <w:r w:rsidRPr="00351AED">
        <w:rPr>
          <w:color w:val="000000" w:themeColor="text1"/>
        </w:rPr>
        <w:br/>
      </w:r>
      <w:r w:rsidRPr="00351AED">
        <w:rPr>
          <w:color w:val="000000" w:themeColor="text1"/>
        </w:rPr>
        <w:br/>
        <w:t>Use Case 2: Treatment Plan</w:t>
      </w:r>
      <w:r w:rsidRPr="00351AED">
        <w:rPr>
          <w:color w:val="000000" w:themeColor="text1"/>
        </w:rPr>
        <w:br/>
        <w:t>Actor: User</w:t>
      </w:r>
      <w:r w:rsidRPr="00351AED">
        <w:rPr>
          <w:color w:val="000000" w:themeColor="text1"/>
        </w:rPr>
        <w:br/>
        <w:t>Steps:</w:t>
      </w:r>
      <w:r w:rsidRPr="00351AED">
        <w:rPr>
          <w:color w:val="000000" w:themeColor="text1"/>
        </w:rPr>
        <w:br/>
        <w:t>1. User enters condition (e.g., 'diabetes'), age, gender, and history.</w:t>
      </w:r>
      <w:r w:rsidRPr="00351AED">
        <w:rPr>
          <w:color w:val="000000" w:themeColor="text1"/>
        </w:rPr>
        <w:br/>
        <w:t>2. Clicks Generate Treatment Plan.</w:t>
      </w:r>
      <w:r w:rsidRPr="00351AED">
        <w:rPr>
          <w:color w:val="000000" w:themeColor="text1"/>
        </w:rPr>
        <w:br/>
        <w:t>3. System generates general treatment suggestions and home remedies.</w:t>
      </w:r>
    </w:p>
    <w:p w14:paraId="2E538CDC" w14:textId="77777777" w:rsidR="00146EEB" w:rsidRPr="00351AED" w:rsidRDefault="00000000" w:rsidP="00351AED">
      <w:pPr>
        <w:pStyle w:val="Heading1"/>
        <w:rPr>
          <w:color w:val="000000" w:themeColor="text1"/>
        </w:rPr>
      </w:pPr>
      <w:r w:rsidRPr="00351AED">
        <w:rPr>
          <w:color w:val="000000" w:themeColor="text1"/>
        </w:rPr>
        <w:t>10. Requirement Prioritization</w:t>
      </w:r>
    </w:p>
    <w:p w14:paraId="564FAFDC" w14:textId="77777777" w:rsidR="00146EEB" w:rsidRPr="00351AED" w:rsidRDefault="00000000" w:rsidP="00351AED">
      <w:pPr>
        <w:rPr>
          <w:color w:val="000000" w:themeColor="text1"/>
        </w:rPr>
      </w:pPr>
      <w:r w:rsidRPr="00351AED">
        <w:rPr>
          <w:color w:val="000000" w:themeColor="text1"/>
        </w:rPr>
        <w:t>- High Priority: Disease Prediction, Treatment Plan, UI, Disclaimers.</w:t>
      </w:r>
      <w:r w:rsidRPr="00351AED">
        <w:rPr>
          <w:color w:val="000000" w:themeColor="text1"/>
        </w:rPr>
        <w:br/>
        <w:t>- Medium Priority: Scalability, Optimization for GPU/CPU.</w:t>
      </w:r>
      <w:r w:rsidRPr="00351AED">
        <w:rPr>
          <w:color w:val="000000" w:themeColor="text1"/>
        </w:rPr>
        <w:br/>
        <w:t>- Low Priority: Advanced analytics, multilingual support.</w:t>
      </w:r>
    </w:p>
    <w:sectPr w:rsidR="00146EEB" w:rsidRPr="00351AED" w:rsidSect="00351A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293547">
    <w:abstractNumId w:val="8"/>
  </w:num>
  <w:num w:numId="2" w16cid:durableId="809244589">
    <w:abstractNumId w:val="6"/>
  </w:num>
  <w:num w:numId="3" w16cid:durableId="178355160">
    <w:abstractNumId w:val="5"/>
  </w:num>
  <w:num w:numId="4" w16cid:durableId="1812478132">
    <w:abstractNumId w:val="4"/>
  </w:num>
  <w:num w:numId="5" w16cid:durableId="1947499214">
    <w:abstractNumId w:val="7"/>
  </w:num>
  <w:num w:numId="6" w16cid:durableId="2079478539">
    <w:abstractNumId w:val="3"/>
  </w:num>
  <w:num w:numId="7" w16cid:durableId="1732996234">
    <w:abstractNumId w:val="2"/>
  </w:num>
  <w:num w:numId="8" w16cid:durableId="601960754">
    <w:abstractNumId w:val="1"/>
  </w:num>
  <w:num w:numId="9" w16cid:durableId="103122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EEB"/>
    <w:rsid w:val="0015074B"/>
    <w:rsid w:val="0029639D"/>
    <w:rsid w:val="00326F90"/>
    <w:rsid w:val="00351AED"/>
    <w:rsid w:val="00AA1D8D"/>
    <w:rsid w:val="00B47730"/>
    <w:rsid w:val="00CB0664"/>
    <w:rsid w:val="00F50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22E3B"/>
  <w14:defaultImageDpi w14:val="300"/>
  <w15:docId w15:val="{4D8A5215-19B9-4492-8483-1982FCFE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mythili yph</cp:lastModifiedBy>
  <cp:revision>2</cp:revision>
  <dcterms:created xsi:type="dcterms:W3CDTF">2013-12-23T23:15:00Z</dcterms:created>
  <dcterms:modified xsi:type="dcterms:W3CDTF">2025-09-06T10:10:00Z</dcterms:modified>
  <cp:category/>
</cp:coreProperties>
</file>