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E808B" w14:textId="77777777" w:rsidR="00FA1045" w:rsidRPr="00FA1045" w:rsidRDefault="00FA1045" w:rsidP="00FA1045">
      <w:pPr>
        <w:numPr>
          <w:ilvl w:val="1"/>
          <w:numId w:val="0"/>
        </w:numPr>
        <w:spacing w:after="0"/>
        <w:rPr>
          <w:rFonts w:eastAsiaTheme="minorEastAsia"/>
          <w:i/>
          <w:iCs/>
          <w:color w:val="404040" w:themeColor="text1" w:themeTint="BF"/>
          <w:spacing w:val="15"/>
        </w:rPr>
      </w:pPr>
      <w:r w:rsidRPr="00FA1045">
        <w:rPr>
          <w:rFonts w:eastAsiaTheme="minorEastAsia"/>
          <w:i/>
          <w:iCs/>
          <w:color w:val="404040" w:themeColor="text1" w:themeTint="BF"/>
          <w:spacing w:val="15"/>
        </w:rPr>
        <w:t>Holly Straley</w:t>
      </w:r>
    </w:p>
    <w:p w14:paraId="5D4639F3" w14:textId="77777777" w:rsidR="00FA1045" w:rsidRPr="00FA1045" w:rsidRDefault="00FA1045" w:rsidP="00FA1045">
      <w:pPr>
        <w:numPr>
          <w:ilvl w:val="1"/>
          <w:numId w:val="0"/>
        </w:numPr>
        <w:spacing w:after="0"/>
        <w:rPr>
          <w:rFonts w:eastAsiaTheme="minorEastAsia"/>
          <w:i/>
          <w:iCs/>
          <w:color w:val="404040" w:themeColor="text1" w:themeTint="BF"/>
          <w:spacing w:val="15"/>
        </w:rPr>
      </w:pPr>
      <w:hyperlink r:id="rId5" w:history="1">
        <w:r w:rsidRPr="00FA1045">
          <w:rPr>
            <w:rFonts w:eastAsiaTheme="minorEastAsia"/>
            <w:color w:val="0563C1" w:themeColor="hyperlink"/>
            <w:spacing w:val="15"/>
            <w:u w:val="single"/>
          </w:rPr>
          <w:t>straleyh@oregonstate.edu</w:t>
        </w:r>
      </w:hyperlink>
    </w:p>
    <w:p w14:paraId="6A29F6DE" w14:textId="77777777" w:rsidR="00FA1045" w:rsidRPr="00FA1045" w:rsidRDefault="00FA1045" w:rsidP="00FA1045">
      <w:pPr>
        <w:numPr>
          <w:ilvl w:val="1"/>
          <w:numId w:val="0"/>
        </w:numPr>
        <w:spacing w:after="0"/>
        <w:rPr>
          <w:rFonts w:eastAsiaTheme="minorEastAsia"/>
          <w:color w:val="5A5A5A" w:themeColor="text1" w:themeTint="A5"/>
          <w:spacing w:val="15"/>
        </w:rPr>
      </w:pPr>
      <w:r w:rsidRPr="00FA1045">
        <w:rPr>
          <w:rFonts w:eastAsiaTheme="minorEastAsia"/>
          <w:color w:val="5A5A5A" w:themeColor="text1" w:themeTint="A5"/>
          <w:spacing w:val="15"/>
        </w:rPr>
        <w:t>CS475 – Spring 2018</w:t>
      </w:r>
    </w:p>
    <w:p w14:paraId="66F08973" w14:textId="7C657B48" w:rsidR="00FA1045" w:rsidRPr="00FA1045" w:rsidRDefault="00FA1045" w:rsidP="00FA1045">
      <w:pPr>
        <w:numPr>
          <w:ilvl w:val="1"/>
          <w:numId w:val="0"/>
        </w:numPr>
        <w:spacing w:after="0"/>
        <w:rPr>
          <w:rFonts w:eastAsiaTheme="minorEastAsia"/>
          <w:color w:val="5A5A5A" w:themeColor="text1" w:themeTint="A5"/>
          <w:spacing w:val="15"/>
        </w:rPr>
      </w:pPr>
      <w:r w:rsidRPr="00FA1045">
        <w:rPr>
          <w:rFonts w:eastAsiaTheme="minorEastAsia"/>
          <w:color w:val="5A5A5A" w:themeColor="text1" w:themeTint="A5"/>
          <w:spacing w:val="15"/>
        </w:rPr>
        <w:t xml:space="preserve">Project </w:t>
      </w:r>
      <w:r w:rsidR="00993954">
        <w:rPr>
          <w:rFonts w:eastAsiaTheme="minorEastAsia"/>
          <w:color w:val="5A5A5A" w:themeColor="text1" w:themeTint="A5"/>
          <w:spacing w:val="15"/>
        </w:rPr>
        <w:t>2</w:t>
      </w:r>
    </w:p>
    <w:p w14:paraId="34D5E2B6" w14:textId="77777777" w:rsidR="00FA1045" w:rsidRPr="00FA1045" w:rsidRDefault="00FA1045" w:rsidP="00FA1045">
      <w:pPr>
        <w:spacing w:after="0"/>
      </w:pPr>
    </w:p>
    <w:p w14:paraId="0C67231B" w14:textId="77777777" w:rsidR="00FA1045" w:rsidRPr="00FA1045" w:rsidRDefault="00FA1045" w:rsidP="00FA1045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A104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Machine</w:t>
      </w:r>
    </w:p>
    <w:p w14:paraId="6BBA851E" w14:textId="1D118102" w:rsidR="00FA1045" w:rsidRPr="00FA1045" w:rsidRDefault="00FA1045" w:rsidP="00FA1045">
      <w:r w:rsidRPr="00FA1045">
        <w:t>I am on my home computer running my program on the flip3 server.</w:t>
      </w:r>
    </w:p>
    <w:p w14:paraId="1743F93C" w14:textId="27BB2B32" w:rsidR="00FA1045" w:rsidRPr="00812EE3" w:rsidRDefault="00FA1045" w:rsidP="00812EE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A104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Performance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3"/>
        <w:gridCol w:w="1610"/>
        <w:gridCol w:w="1512"/>
        <w:gridCol w:w="1483"/>
      </w:tblGrid>
      <w:tr w:rsidR="00812EE3" w:rsidRPr="00812EE3" w14:paraId="05CC30B8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7E3C3C44" w14:textId="77777777" w:rsidR="00FA1045" w:rsidRPr="00812EE3" w:rsidRDefault="00FA1045" w:rsidP="00FA1045">
            <w:pPr>
              <w:rPr>
                <w:b/>
                <w:sz w:val="18"/>
                <w:szCs w:val="18"/>
              </w:rPr>
            </w:pPr>
            <w:r w:rsidRPr="00812EE3">
              <w:rPr>
                <w:b/>
                <w:sz w:val="18"/>
                <w:szCs w:val="18"/>
              </w:rPr>
              <w:t># Threads</w:t>
            </w:r>
          </w:p>
        </w:tc>
        <w:tc>
          <w:tcPr>
            <w:tcW w:w="1610" w:type="dxa"/>
            <w:noWrap/>
            <w:hideMark/>
          </w:tcPr>
          <w:p w14:paraId="67E0EF1E" w14:textId="77777777" w:rsidR="00FA1045" w:rsidRPr="00812EE3" w:rsidRDefault="00FA1045" w:rsidP="00FA1045">
            <w:pPr>
              <w:rPr>
                <w:b/>
                <w:sz w:val="18"/>
                <w:szCs w:val="18"/>
              </w:rPr>
            </w:pPr>
            <w:proofErr w:type="spellStart"/>
            <w:r w:rsidRPr="00812EE3">
              <w:rPr>
                <w:b/>
                <w:sz w:val="18"/>
                <w:szCs w:val="18"/>
              </w:rPr>
              <w:t>MegaBodies</w:t>
            </w:r>
            <w:proofErr w:type="spellEnd"/>
            <w:r w:rsidRPr="00812EE3">
              <w:rPr>
                <w:b/>
                <w:sz w:val="18"/>
                <w:szCs w:val="18"/>
              </w:rPr>
              <w:t>/sec</w:t>
            </w:r>
          </w:p>
        </w:tc>
        <w:tc>
          <w:tcPr>
            <w:tcW w:w="1512" w:type="dxa"/>
            <w:noWrap/>
            <w:hideMark/>
          </w:tcPr>
          <w:p w14:paraId="3B4239D3" w14:textId="77777777" w:rsidR="00FA1045" w:rsidRPr="00812EE3" w:rsidRDefault="00FA1045" w:rsidP="00FA1045">
            <w:pPr>
              <w:rPr>
                <w:b/>
                <w:sz w:val="18"/>
                <w:szCs w:val="18"/>
              </w:rPr>
            </w:pPr>
            <w:r w:rsidRPr="00812EE3">
              <w:rPr>
                <w:b/>
                <w:sz w:val="18"/>
                <w:szCs w:val="18"/>
              </w:rPr>
              <w:t>Grain</w:t>
            </w:r>
          </w:p>
        </w:tc>
        <w:tc>
          <w:tcPr>
            <w:tcW w:w="1483" w:type="dxa"/>
            <w:noWrap/>
            <w:hideMark/>
          </w:tcPr>
          <w:p w14:paraId="76B12B04" w14:textId="77777777" w:rsidR="00FA1045" w:rsidRPr="00812EE3" w:rsidRDefault="00FA1045" w:rsidP="00FA1045">
            <w:pPr>
              <w:rPr>
                <w:b/>
                <w:sz w:val="18"/>
                <w:szCs w:val="18"/>
              </w:rPr>
            </w:pPr>
            <w:r w:rsidRPr="00812EE3">
              <w:rPr>
                <w:b/>
                <w:sz w:val="18"/>
                <w:szCs w:val="18"/>
              </w:rPr>
              <w:t>Schedule Type</w:t>
            </w:r>
          </w:p>
        </w:tc>
      </w:tr>
      <w:tr w:rsidR="00812EE3" w:rsidRPr="00812EE3" w14:paraId="6B80EBD2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0575A47E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1</w:t>
            </w:r>
          </w:p>
        </w:tc>
        <w:tc>
          <w:tcPr>
            <w:tcW w:w="1610" w:type="dxa"/>
            <w:noWrap/>
            <w:hideMark/>
          </w:tcPr>
          <w:p w14:paraId="0D34183E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17.8667</w:t>
            </w:r>
          </w:p>
        </w:tc>
        <w:tc>
          <w:tcPr>
            <w:tcW w:w="1512" w:type="dxa"/>
            <w:noWrap/>
            <w:hideMark/>
          </w:tcPr>
          <w:p w14:paraId="2292CB48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Coarse-grained</w:t>
            </w:r>
          </w:p>
        </w:tc>
        <w:tc>
          <w:tcPr>
            <w:tcW w:w="1483" w:type="dxa"/>
            <w:noWrap/>
            <w:hideMark/>
          </w:tcPr>
          <w:p w14:paraId="748D4AF1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static</w:t>
            </w:r>
          </w:p>
        </w:tc>
      </w:tr>
      <w:tr w:rsidR="00812EE3" w:rsidRPr="00812EE3" w14:paraId="45741924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4BE3C343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2</w:t>
            </w:r>
          </w:p>
        </w:tc>
        <w:tc>
          <w:tcPr>
            <w:tcW w:w="1610" w:type="dxa"/>
            <w:noWrap/>
            <w:hideMark/>
          </w:tcPr>
          <w:p w14:paraId="7BC6B16F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31.1136</w:t>
            </w:r>
          </w:p>
        </w:tc>
        <w:tc>
          <w:tcPr>
            <w:tcW w:w="1512" w:type="dxa"/>
            <w:noWrap/>
            <w:hideMark/>
          </w:tcPr>
          <w:p w14:paraId="1091F633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Coarse-grained</w:t>
            </w:r>
          </w:p>
        </w:tc>
        <w:tc>
          <w:tcPr>
            <w:tcW w:w="1483" w:type="dxa"/>
            <w:noWrap/>
            <w:hideMark/>
          </w:tcPr>
          <w:p w14:paraId="4A9EB434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static</w:t>
            </w:r>
          </w:p>
        </w:tc>
      </w:tr>
      <w:tr w:rsidR="00812EE3" w:rsidRPr="00812EE3" w14:paraId="39C69AA3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11F54349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4</w:t>
            </w:r>
          </w:p>
        </w:tc>
        <w:tc>
          <w:tcPr>
            <w:tcW w:w="1610" w:type="dxa"/>
            <w:noWrap/>
            <w:hideMark/>
          </w:tcPr>
          <w:p w14:paraId="09230CC2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55.4709</w:t>
            </w:r>
          </w:p>
        </w:tc>
        <w:tc>
          <w:tcPr>
            <w:tcW w:w="1512" w:type="dxa"/>
            <w:noWrap/>
            <w:hideMark/>
          </w:tcPr>
          <w:p w14:paraId="20AD1BA9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Coarse-grained</w:t>
            </w:r>
          </w:p>
        </w:tc>
        <w:tc>
          <w:tcPr>
            <w:tcW w:w="1483" w:type="dxa"/>
            <w:noWrap/>
            <w:hideMark/>
          </w:tcPr>
          <w:p w14:paraId="2C0AEA2D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static</w:t>
            </w:r>
          </w:p>
        </w:tc>
      </w:tr>
      <w:tr w:rsidR="00812EE3" w:rsidRPr="00812EE3" w14:paraId="627984E1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13273456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6</w:t>
            </w:r>
          </w:p>
        </w:tc>
        <w:tc>
          <w:tcPr>
            <w:tcW w:w="1610" w:type="dxa"/>
            <w:noWrap/>
            <w:hideMark/>
          </w:tcPr>
          <w:p w14:paraId="620F87E7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78.0886</w:t>
            </w:r>
          </w:p>
        </w:tc>
        <w:tc>
          <w:tcPr>
            <w:tcW w:w="1512" w:type="dxa"/>
            <w:noWrap/>
            <w:hideMark/>
          </w:tcPr>
          <w:p w14:paraId="08DD9FC2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Coarse-grained</w:t>
            </w:r>
          </w:p>
        </w:tc>
        <w:tc>
          <w:tcPr>
            <w:tcW w:w="1483" w:type="dxa"/>
            <w:noWrap/>
            <w:hideMark/>
          </w:tcPr>
          <w:p w14:paraId="39468C1A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static</w:t>
            </w:r>
          </w:p>
        </w:tc>
      </w:tr>
      <w:tr w:rsidR="00812EE3" w:rsidRPr="00812EE3" w14:paraId="37B7E237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6AEB97DC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1</w:t>
            </w:r>
          </w:p>
        </w:tc>
        <w:tc>
          <w:tcPr>
            <w:tcW w:w="1610" w:type="dxa"/>
            <w:noWrap/>
            <w:hideMark/>
          </w:tcPr>
          <w:p w14:paraId="6B2DB0E1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17.6232</w:t>
            </w:r>
          </w:p>
        </w:tc>
        <w:tc>
          <w:tcPr>
            <w:tcW w:w="1512" w:type="dxa"/>
            <w:noWrap/>
            <w:hideMark/>
          </w:tcPr>
          <w:p w14:paraId="52E79F8C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Coarse-grained</w:t>
            </w:r>
          </w:p>
        </w:tc>
        <w:tc>
          <w:tcPr>
            <w:tcW w:w="1483" w:type="dxa"/>
            <w:noWrap/>
            <w:hideMark/>
          </w:tcPr>
          <w:p w14:paraId="1AE0A8C9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dynamic</w:t>
            </w:r>
          </w:p>
        </w:tc>
      </w:tr>
      <w:tr w:rsidR="00812EE3" w:rsidRPr="00812EE3" w14:paraId="597D6C17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246E1E7D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2</w:t>
            </w:r>
          </w:p>
        </w:tc>
        <w:tc>
          <w:tcPr>
            <w:tcW w:w="1610" w:type="dxa"/>
            <w:noWrap/>
            <w:hideMark/>
          </w:tcPr>
          <w:p w14:paraId="2F947854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31.8837</w:t>
            </w:r>
          </w:p>
        </w:tc>
        <w:tc>
          <w:tcPr>
            <w:tcW w:w="1512" w:type="dxa"/>
            <w:noWrap/>
            <w:hideMark/>
          </w:tcPr>
          <w:p w14:paraId="6DD8FCF7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Coarse-grained</w:t>
            </w:r>
          </w:p>
        </w:tc>
        <w:tc>
          <w:tcPr>
            <w:tcW w:w="1483" w:type="dxa"/>
            <w:noWrap/>
            <w:hideMark/>
          </w:tcPr>
          <w:p w14:paraId="386D7064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dynamic</w:t>
            </w:r>
          </w:p>
        </w:tc>
      </w:tr>
      <w:tr w:rsidR="00812EE3" w:rsidRPr="00812EE3" w14:paraId="164FCB60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3BA89E4D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4</w:t>
            </w:r>
          </w:p>
        </w:tc>
        <w:tc>
          <w:tcPr>
            <w:tcW w:w="1610" w:type="dxa"/>
            <w:noWrap/>
            <w:hideMark/>
          </w:tcPr>
          <w:p w14:paraId="4ECDB1AF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48.1249</w:t>
            </w:r>
          </w:p>
        </w:tc>
        <w:tc>
          <w:tcPr>
            <w:tcW w:w="1512" w:type="dxa"/>
            <w:noWrap/>
            <w:hideMark/>
          </w:tcPr>
          <w:p w14:paraId="44266BE1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Coarse-grained</w:t>
            </w:r>
          </w:p>
        </w:tc>
        <w:tc>
          <w:tcPr>
            <w:tcW w:w="1483" w:type="dxa"/>
            <w:noWrap/>
            <w:hideMark/>
          </w:tcPr>
          <w:p w14:paraId="11056065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dynamic</w:t>
            </w:r>
          </w:p>
        </w:tc>
      </w:tr>
      <w:tr w:rsidR="00812EE3" w:rsidRPr="00812EE3" w14:paraId="54352556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0E39DCB2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6</w:t>
            </w:r>
          </w:p>
        </w:tc>
        <w:tc>
          <w:tcPr>
            <w:tcW w:w="1610" w:type="dxa"/>
            <w:noWrap/>
            <w:hideMark/>
          </w:tcPr>
          <w:p w14:paraId="5CD462B1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61.058</w:t>
            </w:r>
          </w:p>
        </w:tc>
        <w:tc>
          <w:tcPr>
            <w:tcW w:w="1512" w:type="dxa"/>
            <w:noWrap/>
            <w:hideMark/>
          </w:tcPr>
          <w:p w14:paraId="5ADB0BD2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Coarse-grained</w:t>
            </w:r>
          </w:p>
        </w:tc>
        <w:tc>
          <w:tcPr>
            <w:tcW w:w="1483" w:type="dxa"/>
            <w:noWrap/>
            <w:hideMark/>
          </w:tcPr>
          <w:p w14:paraId="20616A3B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dynamic</w:t>
            </w:r>
          </w:p>
        </w:tc>
      </w:tr>
      <w:tr w:rsidR="00812EE3" w:rsidRPr="00812EE3" w14:paraId="698B3836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15E62E29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1</w:t>
            </w:r>
          </w:p>
        </w:tc>
        <w:tc>
          <w:tcPr>
            <w:tcW w:w="1610" w:type="dxa"/>
            <w:noWrap/>
            <w:hideMark/>
          </w:tcPr>
          <w:p w14:paraId="3A858D2C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12.3073</w:t>
            </w:r>
          </w:p>
        </w:tc>
        <w:tc>
          <w:tcPr>
            <w:tcW w:w="1512" w:type="dxa"/>
            <w:noWrap/>
            <w:hideMark/>
          </w:tcPr>
          <w:p w14:paraId="3085A641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Fine-grained</w:t>
            </w:r>
          </w:p>
        </w:tc>
        <w:tc>
          <w:tcPr>
            <w:tcW w:w="1483" w:type="dxa"/>
            <w:noWrap/>
            <w:hideMark/>
          </w:tcPr>
          <w:p w14:paraId="1247DA37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static</w:t>
            </w:r>
          </w:p>
        </w:tc>
      </w:tr>
      <w:tr w:rsidR="00812EE3" w:rsidRPr="00812EE3" w14:paraId="6664F946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1CF84D5B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2</w:t>
            </w:r>
          </w:p>
        </w:tc>
        <w:tc>
          <w:tcPr>
            <w:tcW w:w="1610" w:type="dxa"/>
            <w:noWrap/>
            <w:hideMark/>
          </w:tcPr>
          <w:p w14:paraId="7CBC5873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19.1715</w:t>
            </w:r>
          </w:p>
        </w:tc>
        <w:tc>
          <w:tcPr>
            <w:tcW w:w="1512" w:type="dxa"/>
            <w:noWrap/>
            <w:hideMark/>
          </w:tcPr>
          <w:p w14:paraId="609A1D0D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Fine-grained</w:t>
            </w:r>
          </w:p>
        </w:tc>
        <w:tc>
          <w:tcPr>
            <w:tcW w:w="1483" w:type="dxa"/>
            <w:noWrap/>
            <w:hideMark/>
          </w:tcPr>
          <w:p w14:paraId="13595D82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static</w:t>
            </w:r>
          </w:p>
        </w:tc>
      </w:tr>
      <w:tr w:rsidR="00812EE3" w:rsidRPr="00812EE3" w14:paraId="4F78F3AE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4ABBE359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4</w:t>
            </w:r>
          </w:p>
        </w:tc>
        <w:tc>
          <w:tcPr>
            <w:tcW w:w="1610" w:type="dxa"/>
            <w:noWrap/>
            <w:hideMark/>
          </w:tcPr>
          <w:p w14:paraId="250D9CE8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10.5375</w:t>
            </w:r>
          </w:p>
        </w:tc>
        <w:tc>
          <w:tcPr>
            <w:tcW w:w="1512" w:type="dxa"/>
            <w:noWrap/>
            <w:hideMark/>
          </w:tcPr>
          <w:p w14:paraId="16494660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Fine-grained</w:t>
            </w:r>
          </w:p>
        </w:tc>
        <w:tc>
          <w:tcPr>
            <w:tcW w:w="1483" w:type="dxa"/>
            <w:noWrap/>
            <w:hideMark/>
          </w:tcPr>
          <w:p w14:paraId="141D9F67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static</w:t>
            </w:r>
          </w:p>
        </w:tc>
      </w:tr>
      <w:tr w:rsidR="00812EE3" w:rsidRPr="00812EE3" w14:paraId="178976B0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6E293C11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6</w:t>
            </w:r>
          </w:p>
        </w:tc>
        <w:tc>
          <w:tcPr>
            <w:tcW w:w="1610" w:type="dxa"/>
            <w:noWrap/>
            <w:hideMark/>
          </w:tcPr>
          <w:p w14:paraId="3EF23A8F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9.7651</w:t>
            </w:r>
          </w:p>
        </w:tc>
        <w:tc>
          <w:tcPr>
            <w:tcW w:w="1512" w:type="dxa"/>
            <w:noWrap/>
            <w:hideMark/>
          </w:tcPr>
          <w:p w14:paraId="6DBD4674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Fine-grained</w:t>
            </w:r>
          </w:p>
        </w:tc>
        <w:tc>
          <w:tcPr>
            <w:tcW w:w="1483" w:type="dxa"/>
            <w:noWrap/>
            <w:hideMark/>
          </w:tcPr>
          <w:p w14:paraId="1144CD6D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static</w:t>
            </w:r>
          </w:p>
        </w:tc>
      </w:tr>
      <w:tr w:rsidR="00812EE3" w:rsidRPr="00812EE3" w14:paraId="62619AD0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0F9AF83C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1</w:t>
            </w:r>
          </w:p>
        </w:tc>
        <w:tc>
          <w:tcPr>
            <w:tcW w:w="1610" w:type="dxa"/>
            <w:noWrap/>
            <w:hideMark/>
          </w:tcPr>
          <w:p w14:paraId="4731D569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11.8926</w:t>
            </w:r>
          </w:p>
        </w:tc>
        <w:tc>
          <w:tcPr>
            <w:tcW w:w="1512" w:type="dxa"/>
            <w:noWrap/>
            <w:hideMark/>
          </w:tcPr>
          <w:p w14:paraId="5DD4FF26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Fine-grained</w:t>
            </w:r>
          </w:p>
        </w:tc>
        <w:tc>
          <w:tcPr>
            <w:tcW w:w="1483" w:type="dxa"/>
            <w:noWrap/>
            <w:hideMark/>
          </w:tcPr>
          <w:p w14:paraId="4F4D451F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dynamic</w:t>
            </w:r>
          </w:p>
        </w:tc>
      </w:tr>
      <w:tr w:rsidR="00812EE3" w:rsidRPr="00812EE3" w14:paraId="144CD4B3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557D149F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2</w:t>
            </w:r>
          </w:p>
        </w:tc>
        <w:tc>
          <w:tcPr>
            <w:tcW w:w="1610" w:type="dxa"/>
            <w:noWrap/>
            <w:hideMark/>
          </w:tcPr>
          <w:p w14:paraId="3A8D09A7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8.3064</w:t>
            </w:r>
          </w:p>
        </w:tc>
        <w:tc>
          <w:tcPr>
            <w:tcW w:w="1512" w:type="dxa"/>
            <w:noWrap/>
            <w:hideMark/>
          </w:tcPr>
          <w:p w14:paraId="4FB8291A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Fine-grained</w:t>
            </w:r>
          </w:p>
        </w:tc>
        <w:tc>
          <w:tcPr>
            <w:tcW w:w="1483" w:type="dxa"/>
            <w:noWrap/>
            <w:hideMark/>
          </w:tcPr>
          <w:p w14:paraId="670DB7B0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dynamic</w:t>
            </w:r>
          </w:p>
        </w:tc>
      </w:tr>
      <w:tr w:rsidR="00812EE3" w:rsidRPr="00812EE3" w14:paraId="5D8ECB74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628890DF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4</w:t>
            </w:r>
          </w:p>
        </w:tc>
        <w:tc>
          <w:tcPr>
            <w:tcW w:w="1610" w:type="dxa"/>
            <w:noWrap/>
            <w:hideMark/>
          </w:tcPr>
          <w:p w14:paraId="2C2A9D8B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9.903</w:t>
            </w:r>
          </w:p>
        </w:tc>
        <w:tc>
          <w:tcPr>
            <w:tcW w:w="1512" w:type="dxa"/>
            <w:noWrap/>
            <w:hideMark/>
          </w:tcPr>
          <w:p w14:paraId="79EAB1DD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Fine-grained</w:t>
            </w:r>
          </w:p>
        </w:tc>
        <w:tc>
          <w:tcPr>
            <w:tcW w:w="1483" w:type="dxa"/>
            <w:noWrap/>
            <w:hideMark/>
          </w:tcPr>
          <w:p w14:paraId="3BB6595B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dynamic</w:t>
            </w:r>
          </w:p>
        </w:tc>
      </w:tr>
      <w:tr w:rsidR="00812EE3" w:rsidRPr="00812EE3" w14:paraId="1AB2B50F" w14:textId="77777777" w:rsidTr="00812EE3">
        <w:trPr>
          <w:trHeight w:val="253"/>
          <w:jc w:val="center"/>
        </w:trPr>
        <w:tc>
          <w:tcPr>
            <w:tcW w:w="1083" w:type="dxa"/>
            <w:noWrap/>
            <w:hideMark/>
          </w:tcPr>
          <w:p w14:paraId="4A200159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6</w:t>
            </w:r>
          </w:p>
        </w:tc>
        <w:tc>
          <w:tcPr>
            <w:tcW w:w="1610" w:type="dxa"/>
            <w:noWrap/>
            <w:hideMark/>
          </w:tcPr>
          <w:p w14:paraId="48E095DD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5.5263</w:t>
            </w:r>
          </w:p>
        </w:tc>
        <w:tc>
          <w:tcPr>
            <w:tcW w:w="1512" w:type="dxa"/>
            <w:noWrap/>
            <w:hideMark/>
          </w:tcPr>
          <w:p w14:paraId="6AE213A7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Fine-grained</w:t>
            </w:r>
          </w:p>
        </w:tc>
        <w:tc>
          <w:tcPr>
            <w:tcW w:w="1483" w:type="dxa"/>
            <w:noWrap/>
            <w:hideMark/>
          </w:tcPr>
          <w:p w14:paraId="7E18DBBC" w14:textId="77777777" w:rsidR="00FA1045" w:rsidRPr="00812EE3" w:rsidRDefault="00FA1045" w:rsidP="00FA1045">
            <w:pPr>
              <w:rPr>
                <w:sz w:val="18"/>
                <w:szCs w:val="18"/>
              </w:rPr>
            </w:pPr>
            <w:r w:rsidRPr="00812EE3">
              <w:rPr>
                <w:sz w:val="18"/>
                <w:szCs w:val="18"/>
              </w:rPr>
              <w:t>dynamic</w:t>
            </w:r>
          </w:p>
        </w:tc>
      </w:tr>
    </w:tbl>
    <w:p w14:paraId="63D53BF3" w14:textId="5B772071" w:rsidR="00FA1045" w:rsidRPr="00812EE3" w:rsidRDefault="00FA1045" w:rsidP="00812EE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7AF56505" w14:textId="3FF7E593" w:rsidR="00FA1045" w:rsidRPr="00FA1045" w:rsidRDefault="00FA1045" w:rsidP="0027744B">
      <w:pPr>
        <w:keepNext/>
        <w:keepLines/>
        <w:spacing w:before="40" w:after="0"/>
        <w:ind w:left="-18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noProof/>
        </w:rPr>
        <w:drawing>
          <wp:inline distT="0" distB="0" distL="0" distR="0" wp14:anchorId="23F7FDFE" wp14:editId="43C04FDD">
            <wp:extent cx="4373880" cy="3025140"/>
            <wp:effectExtent l="0" t="0" r="762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3F28878-BCEE-43FA-BE26-B0EB8B88BA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31731E" w14:textId="77777777" w:rsidR="00FA1045" w:rsidRPr="00FA1045" w:rsidRDefault="00FA1045" w:rsidP="00FA1045"/>
    <w:p w14:paraId="0B1A1AF2" w14:textId="77777777" w:rsidR="00FA1045" w:rsidRPr="00FA1045" w:rsidRDefault="00FA1045" w:rsidP="00FA1045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A104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Patterns</w:t>
      </w:r>
    </w:p>
    <w:p w14:paraId="03886F9D" w14:textId="781E39B2" w:rsidR="00FA1045" w:rsidRDefault="0027744B" w:rsidP="00FA1045">
      <w:pPr>
        <w:keepNext/>
        <w:keepLines/>
        <w:numPr>
          <w:ilvl w:val="0"/>
          <w:numId w:val="2"/>
        </w:numPr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Coarse-grained + static</w:t>
      </w:r>
    </w:p>
    <w:p w14:paraId="3A986008" w14:textId="4F633B48" w:rsidR="0027744B" w:rsidRPr="00FA1045" w:rsidRDefault="0027744B" w:rsidP="0027744B">
      <w:r>
        <w:t>The coarse-grained + static performed similar to coarse-grained + dynamic for 1 and 2 threads but beyond that, the coarse-grained + static performance continued to increase in a linear rate while the coarse-grained dynamic did not.</w:t>
      </w:r>
    </w:p>
    <w:p w14:paraId="282E7551" w14:textId="1222EA6C" w:rsidR="00FA1045" w:rsidRDefault="0027744B" w:rsidP="00FA1045">
      <w:pPr>
        <w:keepNext/>
        <w:keepLines/>
        <w:numPr>
          <w:ilvl w:val="0"/>
          <w:numId w:val="2"/>
        </w:numPr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Coarse-grained + dynamic</w:t>
      </w:r>
      <w:bookmarkStart w:id="0" w:name="_GoBack"/>
      <w:bookmarkEnd w:id="0"/>
    </w:p>
    <w:p w14:paraId="6087F56B" w14:textId="77A6233B" w:rsidR="0027744B" w:rsidRPr="0027744B" w:rsidRDefault="0027744B" w:rsidP="0027744B">
      <w:r>
        <w:t xml:space="preserve">The coarse-grained + </w:t>
      </w:r>
      <w:r>
        <w:t>dynamic</w:t>
      </w:r>
      <w:r>
        <w:t xml:space="preserve"> performed similar to coarse-grained + </w:t>
      </w:r>
      <w:r>
        <w:t>static</w:t>
      </w:r>
      <w:r>
        <w:t xml:space="preserve"> for 1 and 2 threads but beyond that, the coarse-grained + </w:t>
      </w:r>
      <w:r>
        <w:t>dynamic</w:t>
      </w:r>
      <w:r>
        <w:t xml:space="preserve"> performance </w:t>
      </w:r>
      <w:r>
        <w:t>rate started to drop (decreasing slope)</w:t>
      </w:r>
      <w:r>
        <w:t>.</w:t>
      </w:r>
    </w:p>
    <w:p w14:paraId="7EEF894E" w14:textId="3BA27C34" w:rsidR="0027744B" w:rsidRDefault="0027744B" w:rsidP="00FA1045">
      <w:pPr>
        <w:keepNext/>
        <w:keepLines/>
        <w:numPr>
          <w:ilvl w:val="0"/>
          <w:numId w:val="2"/>
        </w:numPr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Fine-grained + static</w:t>
      </w:r>
    </w:p>
    <w:p w14:paraId="6383B4C6" w14:textId="35FB4B27" w:rsidR="0027744B" w:rsidRDefault="0027744B" w:rsidP="0027744B">
      <w:r>
        <w:t>The fine-grained + static performance topped out at 2 threads then dropped back down to the performance level similar to 1 thread to create a “hump” in the line at 2 threads.</w:t>
      </w:r>
    </w:p>
    <w:p w14:paraId="22DAFB41" w14:textId="047EE0D4" w:rsidR="0027744B" w:rsidRDefault="0027744B" w:rsidP="00FA1045">
      <w:pPr>
        <w:keepNext/>
        <w:keepLines/>
        <w:numPr>
          <w:ilvl w:val="0"/>
          <w:numId w:val="2"/>
        </w:numPr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Fine-grained + dynamic</w:t>
      </w:r>
    </w:p>
    <w:p w14:paraId="1283C756" w14:textId="2C26AC0D" w:rsidR="0027744B" w:rsidRPr="00FA1045" w:rsidRDefault="0027744B" w:rsidP="0027744B">
      <w:r>
        <w:t xml:space="preserve">The fine-grained + dynamic performance topped out at 1 thread the dropped and waivered for 2, 4, and 6 </w:t>
      </w:r>
      <w:proofErr w:type="gramStart"/>
      <w:r>
        <w:t>thread</w:t>
      </w:r>
      <w:proofErr w:type="gramEnd"/>
      <w:r>
        <w:t>.</w:t>
      </w:r>
    </w:p>
    <w:p w14:paraId="49BF68F7" w14:textId="77777777" w:rsidR="00FA1045" w:rsidRPr="00FA1045" w:rsidRDefault="00FA1045" w:rsidP="00FA1045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A104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Analysis of Behavior</w:t>
      </w:r>
    </w:p>
    <w:p w14:paraId="2C51B76D" w14:textId="5D0CD41F" w:rsidR="0027744B" w:rsidRDefault="0027744B" w:rsidP="0027744B">
      <w:pPr>
        <w:keepNext/>
        <w:keepLines/>
        <w:numPr>
          <w:ilvl w:val="0"/>
          <w:numId w:val="3"/>
        </w:numPr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Coarse-grained </w:t>
      </w:r>
      <w:r w:rsidR="00B05AE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vs Fine-grained</w:t>
      </w:r>
    </w:p>
    <w:p w14:paraId="50329A1A" w14:textId="3600D19B" w:rsidR="00B05AE8" w:rsidRDefault="00B05AE8" w:rsidP="00B05AE8">
      <w:r>
        <w:t>The coarse-grained parallel programs perform</w:t>
      </w:r>
      <w:r w:rsidR="00FE174F">
        <w:t>ed</w:t>
      </w:r>
      <w:r>
        <w:t xml:space="preserve"> much better than the fine-grained which is shown in the data collected and graphed above.</w:t>
      </w:r>
      <w:r w:rsidR="00FE174F">
        <w:t xml:space="preserve">  This follows my expectation since fine-grained tasks can have more scheduling issues which can negatively impact performance.</w:t>
      </w:r>
    </w:p>
    <w:p w14:paraId="52A512C6" w14:textId="0C874224" w:rsidR="0027744B" w:rsidRDefault="00B05AE8" w:rsidP="0027744B">
      <w:pPr>
        <w:keepNext/>
        <w:keepLines/>
        <w:numPr>
          <w:ilvl w:val="0"/>
          <w:numId w:val="3"/>
        </w:numPr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Static vs dynamic</w:t>
      </w:r>
    </w:p>
    <w:p w14:paraId="3C011CBF" w14:textId="41D7D275" w:rsidR="00B05AE8" w:rsidRPr="0027744B" w:rsidRDefault="00FE174F" w:rsidP="00B05AE8">
      <w:r>
        <w:t>Though the static programs consistently performed slightly better than the dynamic programs, I would not say that there is</w:t>
      </w:r>
      <w:r w:rsidR="00B05AE8">
        <w:t xml:space="preserve"> a significant difference in static vs dynamic structure type in the data collected.</w:t>
      </w:r>
      <w:r>
        <w:t xml:space="preserve">  This problem may not be big enough to showcase the difference in static vs dynamic or it may not be an optimal problem for showcasing the difference.</w:t>
      </w:r>
      <w:r w:rsidR="007A3B21">
        <w:t xml:space="preserve">  I did not have any expectations about the outcome of static vs dynamic</w:t>
      </w:r>
      <w:r w:rsidR="00272D6C">
        <w:t>.</w:t>
      </w:r>
    </w:p>
    <w:p w14:paraId="53FF0982" w14:textId="77777777" w:rsidR="007B2388" w:rsidRDefault="00812EE3"/>
    <w:sectPr w:rsidR="007B2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80E34"/>
    <w:multiLevelType w:val="hybridMultilevel"/>
    <w:tmpl w:val="D03C202E"/>
    <w:lvl w:ilvl="0" w:tplc="90908F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B3EBC"/>
    <w:multiLevelType w:val="hybridMultilevel"/>
    <w:tmpl w:val="3B22056E"/>
    <w:lvl w:ilvl="0" w:tplc="006ECD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57DDD"/>
    <w:multiLevelType w:val="hybridMultilevel"/>
    <w:tmpl w:val="46F802D8"/>
    <w:lvl w:ilvl="0" w:tplc="D29648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577A2"/>
    <w:multiLevelType w:val="hybridMultilevel"/>
    <w:tmpl w:val="8F1E1C0A"/>
    <w:lvl w:ilvl="0" w:tplc="9F10B2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45"/>
    <w:rsid w:val="00272D6C"/>
    <w:rsid w:val="0027744B"/>
    <w:rsid w:val="0047248E"/>
    <w:rsid w:val="007A3B21"/>
    <w:rsid w:val="00812EE3"/>
    <w:rsid w:val="00885C12"/>
    <w:rsid w:val="00993954"/>
    <w:rsid w:val="00AF7555"/>
    <w:rsid w:val="00B05AE8"/>
    <w:rsid w:val="00FA1045"/>
    <w:rsid w:val="00FE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D27E"/>
  <w15:chartTrackingRefBased/>
  <w15:docId w15:val="{2E476D5A-4A00-47EF-9FC9-06F71AE6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mailto:straleyh@oregonstate.edu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lly\Documents\Oregon%20State\Courses\475%20-%20Parallel%20Programming\Project%202\Project2Writeu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Course vs Fine and Static vs Dynamic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31714785651793"/>
          <c:y val="0.36009368620589094"/>
          <c:w val="0.84779396325459333"/>
          <c:h val="0.48746935289215332"/>
        </c:manualLayout>
      </c:layout>
      <c:scatterChart>
        <c:scatterStyle val="smoothMarker"/>
        <c:varyColors val="0"/>
        <c:ser>
          <c:idx val="0"/>
          <c:order val="0"/>
          <c:tx>
            <c:v>Course-grained + static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17.866700000000002</c:v>
                </c:pt>
                <c:pt idx="1">
                  <c:v>31.113600000000002</c:v>
                </c:pt>
                <c:pt idx="2">
                  <c:v>55.4709</c:v>
                </c:pt>
                <c:pt idx="3">
                  <c:v>78.0886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2EE-4625-9C2D-D8D257E30002}"/>
            </c:ext>
          </c:extLst>
        </c:ser>
        <c:ser>
          <c:idx val="1"/>
          <c:order val="1"/>
          <c:tx>
            <c:v>Course-grained + dynamic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Sheet1!$A$6:$A$9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xVal>
          <c:yVal>
            <c:numRef>
              <c:f>Sheet1!$B$6:$B$9</c:f>
              <c:numCache>
                <c:formatCode>General</c:formatCode>
                <c:ptCount val="4"/>
                <c:pt idx="0">
                  <c:v>17.623200000000001</c:v>
                </c:pt>
                <c:pt idx="1">
                  <c:v>31.883700000000001</c:v>
                </c:pt>
                <c:pt idx="2">
                  <c:v>48.124899999999997</c:v>
                </c:pt>
                <c:pt idx="3">
                  <c:v>61.058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2EE-4625-9C2D-D8D257E30002}"/>
            </c:ext>
          </c:extLst>
        </c:ser>
        <c:ser>
          <c:idx val="2"/>
          <c:order val="2"/>
          <c:tx>
            <c:v>Fine-grained + static</c:v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Sheet1!$A$10:$A$13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xVal>
          <c:yVal>
            <c:numRef>
              <c:f>Sheet1!$B$10:$B$13</c:f>
              <c:numCache>
                <c:formatCode>General</c:formatCode>
                <c:ptCount val="4"/>
                <c:pt idx="0">
                  <c:v>12.3073</c:v>
                </c:pt>
                <c:pt idx="1">
                  <c:v>19.171500000000002</c:v>
                </c:pt>
                <c:pt idx="2">
                  <c:v>10.5375</c:v>
                </c:pt>
                <c:pt idx="3">
                  <c:v>9.7651000000000003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2EE-4625-9C2D-D8D257E30002}"/>
            </c:ext>
          </c:extLst>
        </c:ser>
        <c:ser>
          <c:idx val="3"/>
          <c:order val="3"/>
          <c:tx>
            <c:v>Fine-grained + dynamic</c:v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Sheet1!$A$14:$A$17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xVal>
          <c:yVal>
            <c:numRef>
              <c:f>Sheet1!$B$14:$B$17</c:f>
              <c:numCache>
                <c:formatCode>General</c:formatCode>
                <c:ptCount val="4"/>
                <c:pt idx="0">
                  <c:v>11.8926</c:v>
                </c:pt>
                <c:pt idx="1">
                  <c:v>8.3064</c:v>
                </c:pt>
                <c:pt idx="2">
                  <c:v>9.9030000000000005</c:v>
                </c:pt>
                <c:pt idx="3">
                  <c:v>5.5263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2EE-4625-9C2D-D8D257E300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8406400"/>
        <c:axId val="458406072"/>
      </c:scatterChart>
      <c:valAx>
        <c:axId val="458406400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threads</a:t>
                </a:r>
              </a:p>
            </c:rich>
          </c:tx>
          <c:layout>
            <c:manualLayout>
              <c:xMode val="edge"/>
              <c:yMode val="edge"/>
              <c:x val="0.37726268591426071"/>
              <c:y val="0.918701565466372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406072"/>
        <c:crosses val="autoZero"/>
        <c:crossBetween val="midCat"/>
      </c:valAx>
      <c:valAx>
        <c:axId val="458406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</a:t>
                </a:r>
                <a:r>
                  <a:rPr lang="en-US" baseline="0"/>
                  <a:t> (megabodies/sec)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3777777777777776E-2"/>
              <c:y val="0.289825678904761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406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Straley</dc:creator>
  <cp:keywords/>
  <dc:description/>
  <cp:lastModifiedBy>Holly Straley</cp:lastModifiedBy>
  <cp:revision>5</cp:revision>
  <dcterms:created xsi:type="dcterms:W3CDTF">2018-04-29T21:16:00Z</dcterms:created>
  <dcterms:modified xsi:type="dcterms:W3CDTF">2018-04-30T00:16:00Z</dcterms:modified>
</cp:coreProperties>
</file>