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P01 受力分析器 · 模型与约束条件数据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对应模块：P-01 受力分析器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模型数据 {</w:t>
              <w:br/>
              <w:t xml:space="preserve">  id:           string    // 模型编号 FM-XXX</w:t>
              <w:br/>
              <w:t xml:space="preserve">  name_cn:      string    // 模型中文名</w:t>
              <w:br/>
              <w:t xml:space="preserve">  category:     string    // 分类：surface / slope / hang / connect / circular / spring / special / junior</w:t>
              <w:br/>
              <w:t xml:space="preserve">  objects:      array     // 可选物体类型</w:t>
              <w:br/>
              <w:t xml:space="preserve">  constraints:  array     // 约束条件列表</w:t>
              <w:br/>
              <w:t xml:space="preserve">  forces:       array     // 可能涉及的力</w:t>
              <w:br/>
              <w:t xml:space="preserve">  params:       object    // 可调参数及范围</w:t>
              <w:br/>
              <w:t xml:space="preserve">  formulas:     array     // 关键公式</w:t>
              <w:br/>
              <w:t xml:space="preserve">  teaching_points: array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水平面模型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FM-001 水平面静止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 F (N)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外力方向角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-90~90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约束条件组合：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接触面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受力分析结果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水平推力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f, F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水平推力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f=F, F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水平推力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f, F (F&gt;f)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水平推力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斜向推力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f, F (N&gt;mg)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FM-001-H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斜向拉力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f, F (N&lt;mg)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 = mg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= mg - F sin θ（斜向拉力）/ N = mg + F sin θ（斜向推力）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 = μN（滑动摩擦力）/ f &lt;= μN（静摩擦力）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= (F cos θ - f) / 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区分静摩擦力和滑动摩擦力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斜向力对支持力的影响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"恰好滑动"临界条件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FM-002 水平面运动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典型情景：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初速度向右，摩擦减速至停止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初速度向右 + 恒力向右，加速运动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初速度向右 + 恒力向左，先减速后加速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斜面模型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FM-011 斜面静止/运动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 F (N)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沿斜面向上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沿斜面/垂直斜面/任意角度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约束条件组合：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接触面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受力分析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FM-011-A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沿斜面下滑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FM-011-B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 (沿斜面向上)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FM-011-C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匀速下滑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 (沿斜面向上, f=mg sin θ)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FM-011-D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加速下滑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 (mg sin θ &gt; f)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FM-011-E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匀速上推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沿斜面向上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 (沿斜面向下), F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FM-011-F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减速上滑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G, N, f (沿斜面向下)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正交分解（沿斜面/垂直斜面）：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沿斜面：F - mg sin θ - f = ma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垂直斜面：N - mg cos θ = 0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摩擦力：f = μN = μmg cos 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临界条件：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恰好不下滑：mg sin θ = μmg cos θ → tan θ = μ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恰好匀速下滑：mg sin θ = μmg cos 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正交分解的坐标系选择（沿斜面 vs 水平竖直）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斜面角度对各力的影响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临界问题分析方法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悬挂模型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FM-021 单绳悬挂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受力：G（向下）, T（沿绳向上）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平衡条件：T = mg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FM-022 双绳悬挂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左绳与竖直方向夹角 α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右绳与竖直方向夹角 β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受力：G, T1, T2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平衡条件：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水平：T1 sin α = T2 sin 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竖直：T1 cos α + T2 cos β = mg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FM-023 绳 + 杆悬挂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绳与竖直夹角 α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杆与竖直夹角 β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连接体模型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FM-031 绳连水平面两物体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外力 F (N)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整体法：a = (F - μ(m1+m2)g) / (m1+m2)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隔离法：绳张力 T = m2 a + μm2 g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FM-032 绳连斜面-悬挂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斜面物体 m1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悬挂物体 m2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FM-033 弹簧连接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弹簧劲度系数 k (N/m): 默认 100，范围 10~1000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弹簧连接两物体时，系统受力与弹簧形变量相关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 圆周运动模型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FM-041 水平圆周（圆盘 + 摩擦）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转动半径 r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角速度 ω (rad/s)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最大静摩擦因数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向心力由摩擦力提供：f = mω^2 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临界条件：mω^2 r = μmg → ω_max = sqrt(μg/r)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FM-042 水平圆周（绳连）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绳提供向心力：T = mω^2 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临界条件：绳断裂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FM-043 竖直圆周（绳连）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最高点：T + mg = mv^2/r，临界 T=0 → v_min = sqrt(gr)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最低点：T - mg = mv^2/r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FM-044 竖直圆周（杆连）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最高点：杆可推可拉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杆拉力：T + mg = mv^2/r (v &gt; sqrt(gr))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杆推力：mg - T = mv^2/r (v &lt; sqrt(gr))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临界无力：v = sqrt(gr)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特殊模型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FM-051 弹簧模型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 (N/m)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竖直悬挂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竖直/水平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竖直悬挂平衡：kx0 = mg → x0 = mg/k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FM-052 杆模型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轻杆既能提供拉力也能提供推力（与绳的区别）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FM-053 半球模型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物体在半球面顶部，重力分解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正压力：N = mg cos 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物体将要滑落临界条件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FM-054 传送带模型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传送带速度 v_belt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物体初速度 v0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传送带长度 L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情况分析：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&lt; v_belt：摩擦力向前加速，可能共速或滑出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&gt; v_belt：摩擦力向后减速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 = v_belt：无摩擦力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FM-055 凹槽模型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物体在 V 形凹槽中，两侧面各提供支持力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分析方法：对称性或正交分解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8. 初中模型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FM-061 浮力模型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物体体积 V (cm³)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物体密度 ρ物 (kg/m³)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100~10000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液体密度 ρ液 (kg/m³)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500~13600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浮力：F浮 = ρ液 g V排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漂浮条件：F浮 = G → ρ液 V排 = ρ物 V物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FM-062 滑轮模型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定滑轮：改变力的方向，F = 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动滑轮：省力一半，F = G/2（不计滑轮重和摩擦）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滑轮组：F = G / n（n为绳子段数）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FM-063 杠杆模型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平衡条件：F1 × L1 = F2 × L2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9. 正交分解参考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坐标系选择策略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推荐坐标系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沿斜面/垂直斜面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加速度沿斜面，N垂直斜面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圆周运动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切向/法向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向心加速度沿半径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悬挂平衡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水平/竖直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合力为零，各方向分别平衡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一般平衡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水平/竖直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常见力的分解</w:t>
      </w:r>
      <w:bookmarkEnd w:id="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沿斜面分量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垂直斜面分量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 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 sin θ（沿斜面向下）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 cos θ（垂直斜面向里）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沿斜面外力 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水平外力 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cos 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sin 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10. 力学公式汇总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 = mg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= μN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滑动摩擦力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= kx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弹簧弹力（胡克定律）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= ma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牛顿第二定律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F浮 = ρ液gV排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浮力（阿基米德原理）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F向 = mv²/r = mω²r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向心力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= 2π/ω = 2πr/v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圆周运动周期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3271">
    <w:lvl>
      <w:numFmt w:val="bullet"/>
      <w:suff w:val="tab"/>
      <w:lvlText w:val="•"/>
      <w:rPr>
        <w:color w:val="3370ff"/>
      </w:rPr>
    </w:lvl>
  </w:abstractNum>
  <w:abstractNum w:abstractNumId="1113272">
    <w:lvl>
      <w:numFmt w:val="bullet"/>
      <w:suff w:val="tab"/>
      <w:lvlText w:val="•"/>
      <w:rPr>
        <w:color w:val="3370ff"/>
      </w:rPr>
    </w:lvl>
  </w:abstractNum>
  <w:abstractNum w:abstractNumId="1113273">
    <w:lvl>
      <w:numFmt w:val="bullet"/>
      <w:suff w:val="tab"/>
      <w:lvlText w:val="•"/>
      <w:rPr>
        <w:color w:val="3370ff"/>
      </w:rPr>
    </w:lvl>
  </w:abstractNum>
  <w:abstractNum w:abstractNumId="1113274">
    <w:lvl>
      <w:numFmt w:val="bullet"/>
      <w:suff w:val="tab"/>
      <w:lvlText w:val="•"/>
      <w:rPr>
        <w:color w:val="3370ff"/>
      </w:rPr>
    </w:lvl>
  </w:abstractNum>
  <w:abstractNum w:abstractNumId="1113275">
    <w:lvl>
      <w:numFmt w:val="bullet"/>
      <w:suff w:val="tab"/>
      <w:lvlText w:val="•"/>
      <w:rPr>
        <w:color w:val="3370ff"/>
      </w:rPr>
    </w:lvl>
  </w:abstractNum>
  <w:abstractNum w:abstractNumId="1113276">
    <w:lvl>
      <w:numFmt w:val="bullet"/>
      <w:suff w:val="tab"/>
      <w:lvlText w:val="•"/>
      <w:rPr>
        <w:color w:val="3370ff"/>
      </w:rPr>
    </w:lvl>
  </w:abstractNum>
  <w:abstractNum w:abstractNumId="1113277">
    <w:lvl>
      <w:numFmt w:val="bullet"/>
      <w:suff w:val="tab"/>
      <w:lvlText w:val="•"/>
      <w:rPr>
        <w:color w:val="3370ff"/>
      </w:rPr>
    </w:lvl>
  </w:abstractNum>
  <w:abstractNum w:abstractNumId="1113278">
    <w:lvl>
      <w:numFmt w:val="bullet"/>
      <w:suff w:val="tab"/>
      <w:lvlText w:val="•"/>
      <w:rPr>
        <w:color w:val="3370ff"/>
      </w:rPr>
    </w:lvl>
  </w:abstractNum>
  <w:abstractNum w:abstractNumId="1113279">
    <w:lvl>
      <w:numFmt w:val="bullet"/>
      <w:suff w:val="tab"/>
      <w:lvlText w:val="•"/>
      <w:rPr>
        <w:color w:val="3370ff"/>
      </w:rPr>
    </w:lvl>
  </w:abstractNum>
  <w:abstractNum w:abstractNumId="1113280">
    <w:lvl>
      <w:numFmt w:val="bullet"/>
      <w:suff w:val="tab"/>
      <w:lvlText w:val="•"/>
      <w:rPr>
        <w:color w:val="3370ff"/>
      </w:rPr>
    </w:lvl>
  </w:abstractNum>
  <w:abstractNum w:abstractNumId="1113281">
    <w:lvl>
      <w:numFmt w:val="bullet"/>
      <w:suff w:val="tab"/>
      <w:lvlText w:val="•"/>
      <w:rPr>
        <w:color w:val="3370ff"/>
      </w:rPr>
    </w:lvl>
  </w:abstractNum>
  <w:abstractNum w:abstractNumId="1113282">
    <w:lvl>
      <w:numFmt w:val="bullet"/>
      <w:suff w:val="tab"/>
      <w:lvlText w:val="•"/>
      <w:rPr>
        <w:color w:val="3370ff"/>
      </w:rPr>
    </w:lvl>
  </w:abstractNum>
  <w:abstractNum w:abstractNumId="1113283">
    <w:lvl>
      <w:numFmt w:val="bullet"/>
      <w:suff w:val="tab"/>
      <w:lvlText w:val="•"/>
      <w:rPr>
        <w:color w:val="3370ff"/>
      </w:rPr>
    </w:lvl>
  </w:abstractNum>
  <w:abstractNum w:abstractNumId="1113284">
    <w:lvl>
      <w:numFmt w:val="bullet"/>
      <w:suff w:val="tab"/>
      <w:lvlText w:val="•"/>
      <w:rPr>
        <w:color w:val="3370ff"/>
      </w:rPr>
    </w:lvl>
  </w:abstractNum>
  <w:abstractNum w:abstractNumId="1113285">
    <w:lvl>
      <w:numFmt w:val="bullet"/>
      <w:suff w:val="tab"/>
      <w:lvlText w:val="•"/>
      <w:rPr>
        <w:color w:val="3370ff"/>
      </w:rPr>
    </w:lvl>
  </w:abstractNum>
  <w:abstractNum w:abstractNumId="1113286">
    <w:lvl>
      <w:numFmt w:val="bullet"/>
      <w:suff w:val="tab"/>
      <w:lvlText w:val="•"/>
      <w:rPr>
        <w:color w:val="3370ff"/>
      </w:rPr>
    </w:lvl>
  </w:abstractNum>
  <w:abstractNum w:abstractNumId="1113287">
    <w:lvl>
      <w:numFmt w:val="bullet"/>
      <w:suff w:val="tab"/>
      <w:lvlText w:val="•"/>
      <w:rPr>
        <w:color w:val="3370ff"/>
      </w:rPr>
    </w:lvl>
  </w:abstractNum>
  <w:abstractNum w:abstractNumId="1113288">
    <w:lvl>
      <w:numFmt w:val="bullet"/>
      <w:suff w:val="tab"/>
      <w:lvlText w:val="•"/>
      <w:rPr>
        <w:color w:val="3370ff"/>
      </w:rPr>
    </w:lvl>
  </w:abstractNum>
  <w:abstractNum w:abstractNumId="1113289">
    <w:lvl>
      <w:numFmt w:val="bullet"/>
      <w:suff w:val="tab"/>
      <w:lvlText w:val="•"/>
      <w:rPr>
        <w:color w:val="3370ff"/>
      </w:rPr>
    </w:lvl>
  </w:abstractNum>
  <w:abstractNum w:abstractNumId="1113290">
    <w:lvl>
      <w:numFmt w:val="bullet"/>
      <w:suff w:val="tab"/>
      <w:lvlText w:val="•"/>
      <w:rPr>
        <w:color w:val="3370ff"/>
      </w:rPr>
    </w:lvl>
  </w:abstractNum>
  <w:abstractNum w:abstractNumId="1113291">
    <w:lvl>
      <w:numFmt w:val="bullet"/>
      <w:suff w:val="tab"/>
      <w:lvlText w:val="•"/>
      <w:rPr>
        <w:color w:val="3370ff"/>
      </w:rPr>
    </w:lvl>
  </w:abstractNum>
  <w:abstractNum w:abstractNumId="1113292">
    <w:lvl>
      <w:numFmt w:val="bullet"/>
      <w:suff w:val="tab"/>
      <w:lvlText w:val="•"/>
      <w:rPr>
        <w:color w:val="3370ff"/>
      </w:rPr>
    </w:lvl>
  </w:abstractNum>
  <w:abstractNum w:abstractNumId="1113293">
    <w:lvl>
      <w:numFmt w:val="bullet"/>
      <w:suff w:val="tab"/>
      <w:lvlText w:val="•"/>
      <w:rPr>
        <w:color w:val="3370ff"/>
      </w:rPr>
    </w:lvl>
  </w:abstractNum>
  <w:abstractNum w:abstractNumId="1113294">
    <w:lvl>
      <w:numFmt w:val="bullet"/>
      <w:suff w:val="tab"/>
      <w:lvlText w:val="•"/>
      <w:rPr>
        <w:color w:val="3370ff"/>
      </w:rPr>
    </w:lvl>
  </w:abstractNum>
  <w:abstractNum w:abstractNumId="1113295">
    <w:lvl>
      <w:numFmt w:val="bullet"/>
      <w:suff w:val="tab"/>
      <w:lvlText w:val="•"/>
      <w:rPr>
        <w:color w:val="3370ff"/>
      </w:rPr>
    </w:lvl>
  </w:abstractNum>
  <w:abstractNum w:abstractNumId="1113296">
    <w:lvl>
      <w:numFmt w:val="bullet"/>
      <w:suff w:val="tab"/>
      <w:lvlText w:val="•"/>
      <w:rPr>
        <w:color w:val="3370ff"/>
      </w:rPr>
    </w:lvl>
  </w:abstractNum>
  <w:num w:numId="1">
    <w:abstractNumId w:val="1113271"/>
  </w:num>
  <w:num w:numId="2">
    <w:abstractNumId w:val="1113272"/>
  </w:num>
  <w:num w:numId="3">
    <w:abstractNumId w:val="1113273"/>
  </w:num>
  <w:num w:numId="4">
    <w:abstractNumId w:val="1113274"/>
  </w:num>
  <w:num w:numId="5">
    <w:abstractNumId w:val="1113275"/>
  </w:num>
  <w:num w:numId="6">
    <w:abstractNumId w:val="1113276"/>
  </w:num>
  <w:num w:numId="7">
    <w:abstractNumId w:val="1113277"/>
  </w:num>
  <w:num w:numId="8">
    <w:abstractNumId w:val="1113278"/>
  </w:num>
  <w:num w:numId="9">
    <w:abstractNumId w:val="1113279"/>
  </w:num>
  <w:num w:numId="10">
    <w:abstractNumId w:val="1113280"/>
  </w:num>
  <w:num w:numId="11">
    <w:abstractNumId w:val="1113281"/>
  </w:num>
  <w:num w:numId="12">
    <w:abstractNumId w:val="1113282"/>
  </w:num>
  <w:num w:numId="13">
    <w:abstractNumId w:val="1113283"/>
  </w:num>
  <w:num w:numId="14">
    <w:abstractNumId w:val="1113284"/>
  </w:num>
  <w:num w:numId="15">
    <w:abstractNumId w:val="1113285"/>
  </w:num>
  <w:num w:numId="16">
    <w:abstractNumId w:val="1113286"/>
  </w:num>
  <w:num w:numId="17">
    <w:abstractNumId w:val="1113287"/>
  </w:num>
  <w:num w:numId="18">
    <w:abstractNumId w:val="1113288"/>
  </w:num>
  <w:num w:numId="19">
    <w:abstractNumId w:val="1113289"/>
  </w:num>
  <w:num w:numId="20">
    <w:abstractNumId w:val="1113290"/>
  </w:num>
  <w:num w:numId="21">
    <w:abstractNumId w:val="1113291"/>
  </w:num>
  <w:num w:numId="22">
    <w:abstractNumId w:val="1113292"/>
  </w:num>
  <w:num w:numId="23">
    <w:abstractNumId w:val="1113293"/>
  </w:num>
  <w:num w:numId="24">
    <w:abstractNumId w:val="1113294"/>
  </w:num>
  <w:num w:numId="25">
    <w:abstractNumId w:val="1113295"/>
  </w:num>
  <w:num w:numId="26">
    <w:abstractNumId w:val="11132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2026-03-11T08:57:20Z</dcterms:created>
  <dc:creator>Apache POI</dc:creator>
</cp:coreProperties>
</file>