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76" w:lineRule="auto"/>
        <w:ind w:left="0" w:right="-550.8661417322827" w:firstLine="397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DESENVOLVIMENTO DE APLICAÇÃO PARA O CONTROLE DE ACESSO À PESSOAS NO IFTO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76" w:lineRule="auto"/>
        <w:ind w:left="0" w:right="-550.8661417322827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Eduardo Barbosa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Rangerson Clemente Vieira</w:t>
      </w:r>
      <w:r w:rsidDel="00000000" w:rsidR="00000000" w:rsidRPr="00000000">
        <w:rPr>
          <w:b w:val="1"/>
          <w:vertAlign w:val="super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Walisson Pereira de Sousa (Orientador)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before="240" w:line="276" w:lineRule="auto"/>
        <w:ind w:right="-550.8661417322827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  <w:t xml:space="preserve">Discentes do curso de Tecnologia em Análise e Desenvolvimento de Sistemas - Instituto Federal do Tocantins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IFTO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 Caixa Postal 77.824-838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Araguaína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Brasil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spacing w:before="240" w:line="276" w:lineRule="auto"/>
        <w:ind w:right="-550.8661417322827"/>
        <w:jc w:val="center"/>
        <w:rPr/>
      </w:pPr>
      <w:r w:rsidDel="00000000" w:rsidR="00000000" w:rsidRPr="00000000">
        <w:rPr>
          <w:vertAlign w:val="superscript"/>
          <w:rtl w:val="0"/>
        </w:rPr>
        <w:t xml:space="preserve">2  </w:t>
      </w:r>
      <w:r w:rsidDel="00000000" w:rsidR="00000000" w:rsidRPr="00000000">
        <w:rPr>
          <w:rtl w:val="0"/>
        </w:rPr>
        <w:t xml:space="preserve">Docente do curso de Tecnologia em Análise e Desenvolvimento de Sistemas - Instituto Federal do Tocantins (IFTO) Caixa Postal 77.824-838 – Araguaína – TO –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76" w:lineRule="auto"/>
        <w:ind w:left="0" w:right="-550.8661417322827" w:firstLine="0"/>
        <w:jc w:val="center"/>
        <w:rPr>
          <w:i w:val="1"/>
        </w:rPr>
      </w:pPr>
      <w:r w:rsidDel="00000000" w:rsidR="00000000" w:rsidRPr="00000000">
        <w:rPr>
          <w:sz w:val="22"/>
          <w:szCs w:val="22"/>
          <w:rtl w:val="0"/>
        </w:rPr>
        <w:t xml:space="preserve">eduardobssousa@outlook.com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rangerson14@gmail.com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-550.866141732282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-55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-550.8661417322827" w:firstLine="0"/>
        <w:jc w:val="both"/>
        <w:rPr/>
      </w:pPr>
      <w:r w:rsidDel="00000000" w:rsidR="00000000" w:rsidRPr="00000000">
        <w:rPr>
          <w:rtl w:val="0"/>
        </w:rPr>
        <w:tab/>
        <w:t xml:space="preserve">Com o surgimento de novas tecnologias e a sua utilização nas mais variadas áreas, veio-se a necessidade de ampliar os estudos para sua utilização, como maximizar a produção em uma empresa, substituição da mão de obra e auxiliar na segurança nos ambientes (ZAGONEL. M, 2017). Quando aplicamos essa visão no contexto escolar, percebemos que as novas tecnologias podem oferecer soluções essenciais, como a segurança no local de ensino.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-550.8661417322827" w:firstLine="0"/>
        <w:jc w:val="both"/>
        <w:rPr/>
      </w:pPr>
      <w:r w:rsidDel="00000000" w:rsidR="00000000" w:rsidRPr="00000000">
        <w:rPr>
          <w:rtl w:val="0"/>
        </w:rPr>
        <w:tab/>
        <w:t xml:space="preserve">O Instituto Federal do Tocantins (IFTO) é uma instituição educacional que atualmente não possui uma tecnologia que auxilia no controle de acesso ao local. Com isso, propomos o desenvolvimento de uma aplicação inovadora para o controle de acesso de pessoas na instituição. A aplicação visa oferecer uma maneira segura e eficiente de gerenciar o acesso à instituição, utilizando tecnologia RFID para identificação, autorização e registro de entradas. Acreditamos que essa solução contribuirá significativamente para a segurança escolar, impulsionando o uso da tecnologia na educação e promovendo um ambiente mais seguro e propício ao aprendizado. Ao longo deste trabalho, abordaremos detalhadamente o processo de desenvolvimento da aplicação, desde o levantamento de requisitos até a implementação e testes.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9.2125984251971"/>
        </w:tabs>
        <w:spacing w:after="120" w:before="120" w:line="360" w:lineRule="auto"/>
        <w:ind w:left="0" w:right="-550.8661417322827" w:firstLine="0"/>
        <w:jc w:val="both"/>
        <w:rPr/>
      </w:pPr>
      <w:r w:rsidDel="00000000" w:rsidR="00000000" w:rsidRPr="00000000">
        <w:rPr>
          <w:rtl w:val="0"/>
        </w:rPr>
        <w:tab/>
        <w:t xml:space="preserve">Esperamos que a aplicação contribua para a redução de riscos à segurança, otimização do controle de acesso e promoção de um ambiente escolar mais seguro e acolhedor. Este estudo demonstra como a tecnologia pode ser uma ferramenta poderosa para garantir a segurança escolar e contribuir para o desenvolvimento da educação no Brasil. Estamos empenhados em realizar um trabalho de pesquisa rigoroso e de alta qualidade, com o objetivo de desenvolver uma aplicação que atenda às necessidades da instituição e contribua significativamente para a segurança escolar.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9.2125984251971"/>
        </w:tabs>
        <w:spacing w:after="120" w:before="120" w:line="360" w:lineRule="auto"/>
        <w:ind w:left="0" w:right="-550.8661417322827" w:firstLine="0"/>
        <w:jc w:val="both"/>
        <w:rPr/>
      </w:pPr>
      <w:r w:rsidDel="00000000" w:rsidR="00000000" w:rsidRPr="00000000">
        <w:rPr>
          <w:rtl w:val="0"/>
        </w:rPr>
        <w:tab/>
        <w:t xml:space="preserve">O principal objetivo deste estudo é desenvolver um sistema Web de acesso automatizado e integrado, capaz de gerenciar eficientemente a entrada e saída de pessoas do IFTO. Esperamos que esta aplicação ajude a tornar o ambiente de estudo mais seguro, proporcionando assim uma melhor qualidade na educação.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-550.866141732282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-550.8661417322827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Materiais e Métodos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-550.8661417322827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Tipo de estudo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-550.8661417322827" w:firstLine="0"/>
        <w:jc w:val="both"/>
        <w:rPr/>
      </w:pPr>
      <w:r w:rsidDel="00000000" w:rsidR="00000000" w:rsidRPr="00000000">
        <w:rPr>
          <w:rtl w:val="0"/>
        </w:rPr>
        <w:tab/>
        <w:t xml:space="preserve">O tipo de estudo a ser abordado é aplicado, onde foca no desenvolvimento de uma solução cujo problema é específico.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-550.866141732282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-550.8661417322827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Desenho da pesquisa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-550.8661417322827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desenho de pesquisa seguirá no modo descritivo, na qual permite compreender e descrever o problema e  desenvolver a aplicação a partir destas informações. O processo de desenvolvimento do sistema inclui as seguintes etapas: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120" w:line="360" w:lineRule="auto"/>
        <w:ind w:left="720" w:right="-550.8661417322827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Análise e definição de requisitos:</w:t>
      </w:r>
      <w:r w:rsidDel="00000000" w:rsidR="00000000" w:rsidRPr="00000000">
        <w:rPr>
          <w:rtl w:val="0"/>
        </w:rPr>
        <w:t xml:space="preserve"> Identificar as necessidades do sistema de controle de acesso para o IFTO, como usabilidade e funcionalidade.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360" w:lineRule="auto"/>
        <w:ind w:left="720" w:right="-550.8661417322827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Modelagem de software: </w:t>
      </w:r>
      <w:r w:rsidDel="00000000" w:rsidR="00000000" w:rsidRPr="00000000">
        <w:rPr>
          <w:rtl w:val="0"/>
        </w:rPr>
        <w:t xml:space="preserve">Criação de um modelo que explica as características do sistema.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afterAutospacing="0" w:before="0" w:beforeAutospacing="0" w:line="360" w:lineRule="auto"/>
        <w:ind w:left="720" w:right="-550.8661417322827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Protótipo do design:</w:t>
      </w:r>
      <w:r w:rsidDel="00000000" w:rsidR="00000000" w:rsidRPr="00000000">
        <w:rPr>
          <w:rtl w:val="0"/>
        </w:rPr>
        <w:t xml:space="preserve"> Criação de protótipo da interface gráfica do sistema.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0" w:beforeAutospacing="0" w:line="360" w:lineRule="auto"/>
        <w:ind w:left="720" w:right="-550.8661417322827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Desenvolvimento:</w:t>
      </w:r>
      <w:r w:rsidDel="00000000" w:rsidR="00000000" w:rsidRPr="00000000">
        <w:rPr>
          <w:rtl w:val="0"/>
        </w:rPr>
        <w:t xml:space="preserve"> Fase de implementação do software com tecnologias diversas.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right="-550.866141732282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right="-550.866141732282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right="-550.866141732282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120" w:line="360" w:lineRule="auto"/>
        <w:ind w:right="-550.8661417322827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Materiais</w:t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Para o desenvolvimento do protótipo, será utilizados os seguintes materiais: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720"/>
        </w:tabs>
        <w:spacing w:after="240" w:before="24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spacing w:after="240" w:before="24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Leitores RFID para a identificação dos usuários por chaveiro RFID.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720"/>
        </w:tabs>
        <w:spacing w:after="240" w:before="24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Ferramentas de Prototipagem</w:t>
      </w:r>
      <w:r w:rsidDel="00000000" w:rsidR="00000000" w:rsidRPr="00000000">
        <w:rPr>
          <w:rtl w:val="0"/>
        </w:rPr>
        <w:t xml:space="preserve">: Figma para o design de interfaces.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Ferramentas de modelagem: </w:t>
      </w:r>
      <w:r w:rsidDel="00000000" w:rsidR="00000000" w:rsidRPr="00000000">
        <w:rPr>
          <w:rtl w:val="0"/>
        </w:rPr>
        <w:t xml:space="preserve">Draw.io.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Ambiente de Desenvolvimento</w:t>
      </w:r>
      <w:r w:rsidDel="00000000" w:rsidR="00000000" w:rsidRPr="00000000">
        <w:rPr>
          <w:rtl w:val="0"/>
        </w:rPr>
        <w:t xml:space="preserve">: Visual Studio Code (software de edição de código), Arduino IDE (software de desenvolvimento para placa compatíveis com Arduino), Github (plataforma de armazenamento de código-fonte e controle de versão).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Linguagens de Programação</w:t>
      </w:r>
      <w:r w:rsidDel="00000000" w:rsidR="00000000" w:rsidRPr="00000000">
        <w:rPr>
          <w:rtl w:val="0"/>
        </w:rPr>
        <w:t xml:space="preserve">: Python.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Linguagens de Marcação</w:t>
      </w:r>
      <w:r w:rsidDel="00000000" w:rsidR="00000000" w:rsidRPr="00000000">
        <w:rPr>
          <w:rtl w:val="0"/>
        </w:rPr>
        <w:t xml:space="preserve">: HTML e CSS.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Framework: </w:t>
      </w:r>
      <w:r w:rsidDel="00000000" w:rsidR="00000000" w:rsidRPr="00000000">
        <w:rPr>
          <w:rtl w:val="0"/>
        </w:rPr>
        <w:t xml:space="preserve">Django.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Mysql.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right="-550.866141732282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after="120" w:line="360" w:lineRule="auto"/>
        <w:ind w:right="-550.8661417322827"/>
        <w:rPr>
          <w:b w:val="1"/>
        </w:rPr>
      </w:pPr>
      <w:r w:rsidDel="00000000" w:rsidR="00000000" w:rsidRPr="00000000">
        <w:rPr>
          <w:b w:val="1"/>
          <w:rtl w:val="0"/>
        </w:rPr>
        <w:t xml:space="preserve">2.4. Métodos e Técnicas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720"/>
        </w:tabs>
        <w:spacing w:after="0" w:afterAutospacing="0" w:line="360" w:lineRule="auto"/>
        <w:ind w:left="720" w:right="-550.8661417322827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Levantamento de requisitos: </w:t>
      </w:r>
      <w:r w:rsidDel="00000000" w:rsidR="00000000" w:rsidRPr="00000000">
        <w:rPr>
          <w:rtl w:val="0"/>
        </w:rPr>
        <w:t xml:space="preserve">Utilização do Google Documentos para documentação dos requisitos.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right="-550.8661417322827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Modelagem de software: </w:t>
      </w:r>
      <w:r w:rsidDel="00000000" w:rsidR="00000000" w:rsidRPr="00000000">
        <w:rPr>
          <w:rtl w:val="0"/>
        </w:rPr>
        <w:t xml:space="preserve">Utilização do software Draw.io para a construção do modelo.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720"/>
        </w:tabs>
        <w:spacing w:after="120" w:before="0" w:beforeAutospacing="0" w:line="360" w:lineRule="auto"/>
        <w:ind w:left="720" w:right="-550.8661417322827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Protótipo do design: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spacing w:after="120" w:line="360" w:lineRule="auto"/>
        <w:ind w:left="720" w:right="-550.8661417322827" w:firstLine="0"/>
        <w:rPr>
          <w:b w:val="1"/>
        </w:rPr>
      </w:pPr>
      <w:r w:rsidDel="00000000" w:rsidR="00000000" w:rsidRPr="00000000">
        <w:rPr>
          <w:rtl w:val="0"/>
        </w:rPr>
        <w:t xml:space="preserve">Para a criação do protótipo de interface do sistema será utilizado a ferramenta Figma para definir a usabilidade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720"/>
        </w:tabs>
        <w:spacing w:after="120" w:line="360" w:lineRule="auto"/>
        <w:ind w:left="720" w:right="-550.8661417322827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Desenvolvimento:</w:t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spacing w:after="120" w:line="360" w:lineRule="auto"/>
        <w:ind w:left="0" w:right="-550.8661417322827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Programação BackEnd</w:t>
      </w:r>
      <w:r w:rsidDel="00000000" w:rsidR="00000000" w:rsidRPr="00000000">
        <w:rPr>
          <w:rtl w:val="0"/>
        </w:rPr>
        <w:t xml:space="preserve"> (responsável pelo funcionamento da aplicação): </w:t>
        <w:tab/>
        <w:t xml:space="preserve">Utilização </w:t>
        <w:tab/>
        <w:t xml:space="preserve">da linguagem de programação Python, e framework Django.</w:t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spacing w:after="120" w:line="360" w:lineRule="auto"/>
        <w:ind w:left="0" w:right="-550.8661417322827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Programação FrontEnd </w:t>
      </w:r>
      <w:r w:rsidDel="00000000" w:rsidR="00000000" w:rsidRPr="00000000">
        <w:rPr>
          <w:rtl w:val="0"/>
        </w:rPr>
        <w:t xml:space="preserve">(interface gráfica)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Utilização de linguagens de marcação </w:t>
        <w:tab/>
        <w:t xml:space="preserve">HTML e CSS para criação da interface com usuário.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spacing w:after="120" w:line="360" w:lineRule="auto"/>
        <w:ind w:left="0" w:right="-550.8661417322827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Protótipo com Arduíno: </w:t>
      </w:r>
      <w:r w:rsidDel="00000000" w:rsidR="00000000" w:rsidRPr="00000000">
        <w:rPr>
          <w:rtl w:val="0"/>
        </w:rPr>
        <w:t xml:space="preserve">Serão criados dois protótipos utilizando peças de arduino: o </w:t>
        <w:tab/>
        <w:t xml:space="preserve">primeiro será o protótipo principal, onde ficará responsável porque fazer a leitura dos </w:t>
        <w:tab/>
        <w:t xml:space="preserve">chaveiros RFID dos estudantes, e o segundo para auxílio ao administrador do sistema </w:t>
        <w:tab/>
        <w:t xml:space="preserve">no cadastro de novos “chaveiros” e vinculações do chaveiro ao aluno.</w:t>
      </w:r>
    </w:p>
    <w:sectPr>
      <w:headerReference r:id="rId6" w:type="default"/>
      <w:headerReference r:id="rId7" w:type="even"/>
      <w:footerReference r:id="rId8" w:type="first"/>
      <w:footerReference r:id="rId9" w:type="even"/>
      <w:pgSz w:h="16840" w:w="11907" w:orient="portrait"/>
      <w:pgMar w:bottom="1418" w:top="1985" w:left="1700.787401574803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" w:cs="Times" w:eastAsia="Times" w:hAnsi="Times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