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TEMPLATE IMPORT SOAL — BIMBEL GFS</w:t>
      </w:r>
    </w:p>
    <w:p>
      <w:r>
        <w:t xml:space="preserve"/>
      </w:r>
    </w:p>
    <w:p>
      <w:r>
        <w:t xml:space="preserve">PETUNJUK:</w:t>
      </w:r>
    </w:p>
    <w:p>
      <w:r>
        <w:t xml:space="preserve">- Isi tabel di bawah: 1 baris = 1 soal. Tambahkan/salin baris sesuai kebutuhan.</w:t>
      </w:r>
    </w:p>
    <w:p>
      <w:r>
        <w:t xml:space="preserve">- Tipe: PG (pilihan ganda) | PGK (ganda kompleks) | BS (benar/salah) | ISIAN | ESSAY.</w:t>
      </w:r>
    </w:p>
    <w:p>
      <w:r>
        <w:t xml:space="preserve">- Kunci: huruf opsi (mis. B), beberapa huruf untuk PGK (mis. A,C), Benar/Salah untuk BS,</w:t>
      </w:r>
    </w:p>
    <w:p>
      <w:r>
        <w:t xml:space="preserve">  teks jawaban untuk ISIAN, dan dikosongkan untuk ESSAY.</w:t>
      </w:r>
    </w:p>
    <w:p>
      <w:r>
        <w:t xml:space="preserve">- Opsi hanya diisi untuk PG/PGK (maksimal E). Tipe lain boleh dikosongkan.</w:t>
      </w:r>
    </w:p>
    <w:p>
      <w:r>
        <w:t xml:space="preserve">- GAMBAR: tempel gambar langsung di sel Soal/Opsi/Pembahasan — otomatis terupload.</w:t>
      </w:r>
    </w:p>
    <w:p>
      <w:r>
        <w:t xml:space="preserve">- Format alternatif: satu tabel kecil per soal — kolom 1 label (No/Tipe/Soal/A/B/…/Kunci), kolom 2 isi.</w:t>
      </w:r>
    </w:p>
    <w:p>
      <w:r>
        <w:t xml:space="preserve">- Jenjang, mapel, dan kategori DIPILIH di halaman import — tidak perlu ditulis di file.</w:t>
      </w:r>
    </w:p>
    <w:p>
      <w:r>
        <w:t xml:space="preserve"/>
      </w:r>
    </w:p>
    <w:tbl>
      <w:tblPr>
        <w:tblW w:w="0" w:type="auto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600"/>
        <w:gridCol w:w="800"/>
        <w:gridCol w:w="3200"/>
        <w:gridCol w:w="1100"/>
        <w:gridCol w:w="1100"/>
        <w:gridCol w:w="1100"/>
        <w:gridCol w:w="1100"/>
        <w:gridCol w:w="1100"/>
        <w:gridCol w:w="1000"/>
        <w:gridCol w:w="700"/>
        <w:gridCol w:w="1000"/>
        <w:gridCol w:w="2400"/>
      </w:tblGrid>
      <w:tr>
        <w:tc>
          <w:tcPr>
            <w:tcW w:w="600" w:type="dxa"/>
          </w:tcPr>
          <w:p>
            <w:pPr>
              <w:spacing w:before="40" w:after="40"/>
            </w:pPr>
            <w:r>
              <w:rPr>
                <w:b/>
              </w:rPr>
              <w:t xml:space="preserve">No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b/>
              </w:rPr>
              <w:t xml:space="preserve">Tipe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rPr>
                <w:b/>
              </w:rPr>
              <w:t xml:space="preserve">Soal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rPr>
                <w:b/>
              </w:rPr>
              <w:t xml:space="preserve">Opsi A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rPr>
                <w:b/>
              </w:rPr>
              <w:t xml:space="preserve">Opsi B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rPr>
                <w:b/>
              </w:rPr>
              <w:t xml:space="preserve">Opsi C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rPr>
                <w:b/>
              </w:rPr>
              <w:t xml:space="preserve">Opsi D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rPr>
                <w:b/>
              </w:rPr>
              <w:t xml:space="preserve">Opsi E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b/>
              </w:rPr>
              <w:t xml:space="preserve">Kunci</w:t>
            </w:r>
          </w:p>
        </w:tc>
        <w:tc>
          <w:tcPr>
            <w:tcW w:w="700" w:type="dxa"/>
          </w:tcPr>
          <w:p>
            <w:pPr>
              <w:spacing w:before="40" w:after="40"/>
            </w:pPr>
            <w:r>
              <w:rPr>
                <w:b/>
              </w:rPr>
              <w:t xml:space="preserve">Poin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b/>
              </w:rPr>
              <w:t xml:space="preserve">Kesulitan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b/>
              </w:rPr>
              <w:t xml:space="preserve">Pembahasan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</w:pPr>
            <w:r>
              <w:t xml:space="preserve">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t xml:space="preserve">PG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t xml:space="preserve">Contoh soal pilihan ganda no 1: Berapa hasil 2 + 2?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>3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>4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>5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>6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t xml:space="preserve">B</w:t>
            </w:r>
          </w:p>
        </w:tc>
        <w:tc>
          <w:tcPr>
            <w:tcW w:w="700" w:type="dxa"/>
          </w:tcPr>
          <w:p>
            <w:pPr>
              <w:spacing w:before="40" w:after="40"/>
            </w:pPr>
            <w:r>
              <w:t xml:space="preserve">1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t xml:space="preserve">EASY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t xml:space="preserve">2 + 2 = 4.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</w:pPr>
            <w:r>
              <w:t xml:space="preserve">2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t xml:space="preserve">BS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t xml:space="preserve">Contoh soal benar/salah no 2: Matahari terbit dari timur.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t xml:space="preserve">Benar</w:t>
            </w:r>
          </w:p>
        </w:tc>
        <w:tc>
          <w:tcPr>
            <w:tcW w:w="700" w:type="dxa"/>
          </w:tcPr>
          <w:p>
            <w:pPr>
              <w:spacing w:before="40" w:after="40"/>
            </w:pPr>
            <w:r>
              <w:t xml:space="preserve">1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t xml:space="preserve">EASY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t xml:space="preserve"/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</w:pPr>
            <w:r>
              <w:t xml:space="preserve">3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t xml:space="preserve">ISIAN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t xml:space="preserve">Contoh soal isian no 3: Ibukota Indonesia adalah ...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t xml:space="preserve">Jakarta</w:t>
            </w:r>
          </w:p>
        </w:tc>
        <w:tc>
          <w:tcPr>
            <w:tcW w:w="700" w:type="dxa"/>
          </w:tcPr>
          <w:p>
            <w:pPr>
              <w:spacing w:before="40" w:after="40"/>
            </w:pPr>
            <w:r>
              <w:t xml:space="preserve">1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t xml:space="preserve">MEDIUM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t xml:space="preserve"/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</w:pPr>
            <w:r>
              <w:t xml:space="preserve">4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t xml:space="preserve">ESSAY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t xml:space="preserve">Contoh soal essay no 4: Jelaskan proses fotosintesis!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w="700" w:type="dxa"/>
          </w:tcPr>
          <w:p>
            <w:pPr>
              <w:spacing w:before="40" w:after="40"/>
            </w:pPr>
            <w:r>
              <w:t xml:space="preserve">3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t xml:space="preserve">HARD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t xml:space="preserve">Fotosintesis mengubah CO2 + air menjadi glukosa.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</w:pPr>
            <w:r>
              <w:t xml:space="preserve">5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t xml:space="preserve">PG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t xml:space="preserve">Contoh soal pilihan ganda no 5: Berapa hasil 2 + 2?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>3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>4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>5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>6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t xml:space="preserve">B</w:t>
            </w:r>
          </w:p>
        </w:tc>
        <w:tc>
          <w:tcPr>
            <w:tcW w:w="700" w:type="dxa"/>
          </w:tcPr>
          <w:p>
            <w:pPr>
              <w:spacing w:before="40" w:after="40"/>
            </w:pPr>
            <w:r>
              <w:t xml:space="preserve">1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t xml:space="preserve">EASY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t xml:space="preserve">2 + 2 = 4.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</w:pPr>
            <w:r>
              <w:t xml:space="preserve">6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t xml:space="preserve">BS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t xml:space="preserve">Contoh soal benar/salah no 6: Matahari terbit dari timur.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t xml:space="preserve">Benar</w:t>
            </w:r>
          </w:p>
        </w:tc>
        <w:tc>
          <w:tcPr>
            <w:tcW w:w="700" w:type="dxa"/>
          </w:tcPr>
          <w:p>
            <w:pPr>
              <w:spacing w:before="40" w:after="40"/>
            </w:pPr>
            <w:r>
              <w:t xml:space="preserve">1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t xml:space="preserve">EASY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t xml:space="preserve"/>
            </w:r>
          </w:p>
        </w:tc>
      </w:tr>
    </w:tbl>
    <w:sectPr/>
  </w:body>
</w:document>
</file>

<file path=word/_rels/document.xml.rels><?xml version="1.0" encoding="UTF-8" standalone="yes"?>
<Relationships xmlns="http://schemas.openxmlformats.org/package/2006/relationships"></Relationships>
</file>