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EAEA4F" w14:paraId="2C078E63" wp14:textId="1057BF12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DEAEA4F" w:rsidR="73990136">
        <w:rPr>
          <w:b w:val="1"/>
          <w:bCs w:val="1"/>
          <w:sz w:val="28"/>
          <w:szCs w:val="28"/>
        </w:rPr>
        <w:t>Deployment Steps</w:t>
      </w:r>
    </w:p>
    <w:p w:rsidR="73990136" w:rsidP="2DEAEA4F" w:rsidRDefault="73990136" w14:paraId="578460FB" w14:textId="4AB510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Install </w:t>
      </w:r>
      <w:proofErr w:type="spellStart"/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jdk</w:t>
      </w:r>
      <w:proofErr w:type="spellEnd"/>
      <w:r w:rsidRPr="2DEAEA4F" w:rsidR="1BFDEF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(jdk</w:t>
      </w:r>
      <w:r w:rsidRPr="2DEAEA4F" w:rsidR="1BFDEF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-8u131-windows-x64 is used)</w:t>
      </w:r>
      <w:r w:rsidRPr="2DEAEA4F" w:rsidR="7BE671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i</w:t>
      </w: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nstall tomcat</w:t>
      </w:r>
      <w:r w:rsidRPr="2DEAEA4F" w:rsidR="5854725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(apache-tomcat-9.0.65 is used)</w:t>
      </w:r>
    </w:p>
    <w:p w:rsidR="73990136" w:rsidP="1E46C5A7" w:rsidRDefault="73990136" w14:paraId="6D74BB75" w14:textId="3FC1A0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Download certificate from </w:t>
      </w: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edeskAPI</w:t>
      </w: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site and save it as “edesk.cer”</w:t>
      </w:r>
    </w:p>
    <w:p w:rsidR="73990136" w:rsidP="1E46C5A7" w:rsidRDefault="73990136" w14:paraId="37E658A8" w14:textId="1242AE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Import the certificate in JRE </w:t>
      </w: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cacerts</w:t>
      </w: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using the below command</w:t>
      </w:r>
    </w:p>
    <w:p w:rsidR="73990136" w:rsidP="1E46C5A7" w:rsidRDefault="73990136" w14:paraId="2ABEBF08" w14:textId="4B0ACC8C">
      <w:pPr>
        <w:pStyle w:val="Normal"/>
        <w:ind w:left="0" w:firstLine="72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keytool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-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importcert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-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trustcacerts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-alias 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edesk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-file "C:\cert\edesk.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cer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" -keystore "C:\Program Files\Java\jdk1.8.0_131\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jre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\lib\security\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cacerts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" -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storepass</w:t>
      </w:r>
      <w:proofErr w:type="spellEnd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1E46C5A7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changeit</w:t>
      </w:r>
      <w:proofErr w:type="spellEnd"/>
    </w:p>
    <w:p w:rsidR="73990136" w:rsidP="2DEAEA4F" w:rsidRDefault="73990136" w14:paraId="79111161" w14:textId="1684C78E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Download war </w:t>
      </w:r>
      <w:proofErr w:type="spellStart"/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edeskwrapper.war</w:t>
      </w:r>
      <w:proofErr w:type="spellEnd"/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and place it in tomcat webapps folder, start the tomcat</w:t>
      </w:r>
      <w:r w:rsidRPr="2DEAEA4F" w:rsidR="1F4A3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.</w:t>
      </w:r>
    </w:p>
    <w:p w:rsidR="41455DD1" w:rsidP="2DEAEA4F" w:rsidRDefault="41455DD1" w14:paraId="3C9AD8A1" w14:textId="68473CA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The </w:t>
      </w:r>
      <w:proofErr w:type="spellStart"/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username,password</w:t>
      </w:r>
      <w:proofErr w:type="spellEnd"/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for </w:t>
      </w:r>
      <w:proofErr w:type="spellStart"/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getMinimalDetails</w:t>
      </w:r>
      <w:proofErr w:type="spellEnd"/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and API Key for the </w:t>
      </w:r>
      <w:proofErr w:type="gramStart"/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add requests API</w:t>
      </w:r>
      <w:proofErr w:type="gramEnd"/>
      <w:r w:rsidRPr="2DEAEA4F" w:rsidR="30F89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are in the application</w:t>
      </w:r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properties – Need to change here</w:t>
      </w:r>
      <w:r w:rsidRPr="2DEAEA4F" w:rsidR="6EA7D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gramStart"/>
      <w:r w:rsidRPr="2DEAEA4F" w:rsidR="25B0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(</w:t>
      </w:r>
      <w:r w:rsidRPr="2DEAEA4F" w:rsidR="51A61F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..</w:t>
      </w:r>
      <w:proofErr w:type="gramEnd"/>
      <w:r w:rsidRPr="2DEAEA4F" w:rsidR="51A61F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\</w:t>
      </w:r>
      <w:r w:rsidRPr="2DEAEA4F" w:rsidR="25B0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Tomcat 9.0\webapps\</w:t>
      </w:r>
      <w:proofErr w:type="spellStart"/>
      <w:r w:rsidRPr="2DEAEA4F" w:rsidR="25B0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edeskwrapper</w:t>
      </w:r>
      <w:proofErr w:type="spellEnd"/>
      <w:r w:rsidRPr="2DEAEA4F" w:rsidR="25B0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\WEB-INF\classes</w:t>
      </w:r>
      <w:r w:rsidRPr="2DEAEA4F" w:rsidR="44210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\</w:t>
      </w:r>
      <w:proofErr w:type="spellStart"/>
      <w:r w:rsidRPr="2DEAEA4F" w:rsidR="44210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application.properties</w:t>
      </w:r>
      <w:proofErr w:type="spellEnd"/>
      <w:r w:rsidRPr="2DEAEA4F" w:rsidR="25B0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)</w:t>
      </w:r>
      <w:r w:rsidRPr="2DEAEA4F" w:rsidR="019E2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2DEAEA4F" w:rsidR="6EA7D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specific to the targeted API environment</w:t>
      </w:r>
      <w:r w:rsidRPr="2DEAEA4F" w:rsidR="76F242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.</w:t>
      </w:r>
    </w:p>
    <w:p w:rsidR="41455DD1" w:rsidP="2DEAEA4F" w:rsidRDefault="41455DD1" w14:paraId="4A3A90A3" w14:textId="4DE952D7">
      <w:pPr>
        <w:pStyle w:val="ListParagraph"/>
        <w:numPr>
          <w:ilvl w:val="2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4145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2DEAEA4F" w:rsidR="6BD5F833">
        <w:rPr>
          <w:caps w:val="0"/>
          <w:smallCaps w:val="0"/>
          <w:noProof w:val="0"/>
          <w:sz w:val="22"/>
          <w:szCs w:val="22"/>
          <w:lang w:val="en-US"/>
        </w:rPr>
        <w:t>edesk</w:t>
      </w:r>
      <w:r w:rsidRPr="2DEAEA4F" w:rsidR="6BD5F833">
        <w:rPr>
          <w:caps w:val="0"/>
          <w:smallCaps w:val="0"/>
          <w:noProof w:val="0"/>
          <w:sz w:val="22"/>
          <w:szCs w:val="22"/>
          <w:lang w:val="en-US"/>
        </w:rPr>
        <w:t>.user.api.endpoint=https://users-api.kfupm.edu.sa</w:t>
      </w:r>
    </w:p>
    <w:p w:rsidR="6BD5F833" w:rsidP="2DEAEA4F" w:rsidRDefault="6BD5F833" w14:paraId="48A4DF97" w14:textId="2FA6A2BA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proofErr w:type="spellStart"/>
      <w:r w:rsidRPr="2DEAEA4F" w:rsidR="6BD5F833">
        <w:rPr>
          <w:noProof w:val="0"/>
          <w:lang w:val="en-US"/>
        </w:rPr>
        <w:t>edesk.user.api.username</w:t>
      </w:r>
      <w:proofErr w:type="spellEnd"/>
      <w:r w:rsidRPr="2DEAEA4F" w:rsidR="6BD5F833">
        <w:rPr>
          <w:noProof w:val="0"/>
          <w:lang w:val="en-US"/>
        </w:rPr>
        <w:t>=</w:t>
      </w:r>
      <w:proofErr w:type="spellStart"/>
      <w:r w:rsidRPr="2DEAEA4F" w:rsidR="6BD5F833">
        <w:rPr>
          <w:noProof w:val="0"/>
          <w:lang w:val="en-US"/>
        </w:rPr>
        <w:t>ivr_system</w:t>
      </w:r>
      <w:proofErr w:type="spellEnd"/>
    </w:p>
    <w:p w:rsidR="0D768067" w:rsidP="2DEAEA4F" w:rsidRDefault="0D768067" w14:paraId="76923334" w14:textId="5BFF290D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2DEAEA4F" w:rsidR="0D768067">
        <w:rPr>
          <w:noProof w:val="0"/>
          <w:lang w:val="en-US"/>
        </w:rPr>
        <w:t xml:space="preserve">To generate the </w:t>
      </w:r>
      <w:r w:rsidRPr="2DEAEA4F" w:rsidR="0D768067">
        <w:rPr>
          <w:noProof w:val="0"/>
          <w:lang w:val="en-US"/>
        </w:rPr>
        <w:t>password</w:t>
      </w:r>
      <w:r w:rsidRPr="2DEAEA4F" w:rsidR="0D768067">
        <w:rPr>
          <w:noProof w:val="0"/>
          <w:lang w:val="en-US"/>
        </w:rPr>
        <w:t xml:space="preserve"> </w:t>
      </w:r>
      <w:r w:rsidRPr="2DEAEA4F" w:rsidR="79191E03">
        <w:rPr>
          <w:noProof w:val="0"/>
          <w:lang w:val="en-US"/>
        </w:rPr>
        <w:t xml:space="preserve"> for user </w:t>
      </w:r>
      <w:r w:rsidRPr="2DEAEA4F" w:rsidR="58FFB0A0">
        <w:rPr>
          <w:noProof w:val="0"/>
          <w:lang w:val="en-US"/>
        </w:rPr>
        <w:t>API</w:t>
      </w:r>
      <w:r w:rsidRPr="2DEAEA4F" w:rsidR="79191E03">
        <w:rPr>
          <w:noProof w:val="0"/>
          <w:lang w:val="en-US"/>
        </w:rPr>
        <w:t xml:space="preserve">, </w:t>
      </w:r>
      <w:r w:rsidRPr="2DEAEA4F" w:rsidR="0D768067">
        <w:rPr>
          <w:noProof w:val="0"/>
          <w:lang w:val="en-US"/>
        </w:rPr>
        <w:t xml:space="preserve">we need to use the actual password and value of  </w:t>
      </w:r>
      <w:proofErr w:type="spellStart"/>
      <w:r w:rsidRPr="2DEAEA4F" w:rsidR="0D768067">
        <w:rPr>
          <w:noProof w:val="0"/>
          <w:lang w:val="en-US"/>
        </w:rPr>
        <w:t>jasypt</w:t>
      </w:r>
      <w:proofErr w:type="spellEnd"/>
      <w:r w:rsidRPr="2DEAEA4F" w:rsidR="0D768067">
        <w:rPr>
          <w:noProof w:val="0"/>
          <w:lang w:val="en-US"/>
        </w:rPr>
        <w:t>.encryptor.password</w:t>
      </w:r>
      <w:r w:rsidRPr="2DEAEA4F" w:rsidR="0D768067">
        <w:rPr>
          <w:noProof w:val="0"/>
          <w:lang w:val="en-US"/>
        </w:rPr>
        <w:t>.</w:t>
      </w:r>
      <w:r w:rsidRPr="2DEAEA4F" w:rsidR="633D5E54">
        <w:rPr>
          <w:noProof w:val="0"/>
          <w:lang w:val="en-US"/>
        </w:rPr>
        <w:t xml:space="preserve"> Open  </w:t>
      </w:r>
      <w:hyperlink r:id="R7f59e99c64c147a1">
        <w:r w:rsidRPr="2DEAEA4F" w:rsidR="633D5E54">
          <w:rPr>
            <w:rStyle w:val="Hyperlink"/>
            <w:noProof w:val="0"/>
            <w:lang w:val="en-US"/>
          </w:rPr>
          <w:t>https://www.devglan.com/online-tools/jasypt-online-encryption-decryption</w:t>
        </w:r>
      </w:hyperlink>
      <w:r w:rsidRPr="2DEAEA4F" w:rsidR="633D5E54">
        <w:rPr>
          <w:noProof w:val="0"/>
          <w:lang w:val="en-US"/>
        </w:rPr>
        <w:t xml:space="preserve"> and use </w:t>
      </w:r>
      <w:proofErr w:type="gramStart"/>
      <w:r w:rsidRPr="2DEAEA4F" w:rsidR="633D5E54">
        <w:rPr>
          <w:noProof w:val="0"/>
          <w:lang w:val="en-US"/>
        </w:rPr>
        <w:t>two way</w:t>
      </w:r>
      <w:proofErr w:type="gramEnd"/>
      <w:r w:rsidRPr="2DEAEA4F" w:rsidR="633D5E54">
        <w:rPr>
          <w:noProof w:val="0"/>
          <w:lang w:val="en-US"/>
        </w:rPr>
        <w:t xml:space="preserve"> encryption with secret text with the original password and </w:t>
      </w:r>
      <w:proofErr w:type="spellStart"/>
      <w:r w:rsidRPr="2DEAEA4F" w:rsidR="633D5E54">
        <w:rPr>
          <w:noProof w:val="0"/>
          <w:lang w:val="en-US"/>
        </w:rPr>
        <w:t>jasypt.encryptor.password</w:t>
      </w:r>
      <w:proofErr w:type="spellEnd"/>
      <w:r w:rsidRPr="2DEAEA4F" w:rsidR="63D61223">
        <w:rPr>
          <w:noProof w:val="0"/>
          <w:lang w:val="en-US"/>
        </w:rPr>
        <w:t xml:space="preserve">. The </w:t>
      </w:r>
      <w:r w:rsidRPr="2DEAEA4F" w:rsidR="633D5E54">
        <w:rPr>
          <w:noProof w:val="0"/>
          <w:lang w:val="en-US"/>
        </w:rPr>
        <w:t xml:space="preserve">encrypted value is then placed in </w:t>
      </w:r>
      <w:r w:rsidRPr="2DEAEA4F" w:rsidR="57E75E7A">
        <w:rPr>
          <w:noProof w:val="0"/>
          <w:lang w:val="en-US"/>
        </w:rPr>
        <w:t xml:space="preserve">below </w:t>
      </w:r>
      <w:r w:rsidRPr="2DEAEA4F" w:rsidR="633D5E54">
        <w:rPr>
          <w:noProof w:val="0"/>
          <w:lang w:val="en-US"/>
        </w:rPr>
        <w:t>a</w:t>
      </w:r>
      <w:r w:rsidRPr="2DEAEA4F" w:rsidR="553F61F7">
        <w:rPr>
          <w:noProof w:val="0"/>
          <w:lang w:val="en-US"/>
        </w:rPr>
        <w:t xml:space="preserve">pplication property in format </w:t>
      </w:r>
      <w:proofErr w:type="gramStart"/>
      <w:r w:rsidRPr="2DEAEA4F" w:rsidR="553F61F7">
        <w:rPr>
          <w:noProof w:val="0"/>
          <w:lang w:val="en-US"/>
        </w:rPr>
        <w:t>ENC(</w:t>
      </w:r>
      <w:proofErr w:type="gramEnd"/>
      <w:r w:rsidRPr="2DEAEA4F" w:rsidR="553F61F7">
        <w:rPr>
          <w:noProof w:val="0"/>
          <w:lang w:val="en-US"/>
        </w:rPr>
        <w:t>&lt;encrypted password&gt;)</w:t>
      </w:r>
    </w:p>
    <w:p w:rsidR="0D768067" w:rsidP="2DEAEA4F" w:rsidRDefault="0D768067" w14:paraId="63168071" w14:textId="522E87F9">
      <w:pPr>
        <w:pStyle w:val="Normal"/>
        <w:ind w:left="1620" w:firstLine="720"/>
        <w:rPr>
          <w:noProof w:val="0"/>
          <w:lang w:val="en-US"/>
        </w:rPr>
      </w:pPr>
      <w:r w:rsidRPr="2DEAEA4F" w:rsidR="0D768067">
        <w:rPr>
          <w:noProof w:val="0"/>
          <w:lang w:val="en-US"/>
        </w:rPr>
        <w:t xml:space="preserve">  edesk.user.api.password=ENC(</w:t>
      </w:r>
      <w:proofErr w:type="spellStart"/>
      <w:r w:rsidRPr="2DEAEA4F" w:rsidR="0D768067">
        <w:rPr>
          <w:noProof w:val="0"/>
          <w:lang w:val="en-US"/>
        </w:rPr>
        <w:t>NRvSwGiXpCE</w:t>
      </w:r>
      <w:proofErr w:type="spellEnd"/>
      <w:r w:rsidRPr="2DEAEA4F" w:rsidR="0D768067">
        <w:rPr>
          <w:noProof w:val="0"/>
          <w:lang w:val="en-US"/>
        </w:rPr>
        <w:t>/pg4semtMegertCHtTTtWdEhYLKrT+8BNrhejGVGPBPPD5Jv1u7kHIn2a1rYqA1uCzHsjyFDAhZwDUXCQlZ+N)</w:t>
      </w:r>
    </w:p>
    <w:p w:rsidR="41B157CE" w:rsidP="2DEAEA4F" w:rsidRDefault="41B157CE" w14:paraId="1C41F1AD" w14:textId="55427018">
      <w:pPr>
        <w:pStyle w:val="ListParagraph"/>
        <w:numPr>
          <w:ilvl w:val="1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41B157CE">
        <w:rPr>
          <w:caps w:val="0"/>
          <w:smallCaps w:val="0"/>
          <w:noProof w:val="0"/>
          <w:sz w:val="22"/>
          <w:szCs w:val="22"/>
          <w:lang w:val="en-US"/>
        </w:rPr>
        <w:t xml:space="preserve">The API endpoint and token for the add request API specific to the targeted environment needs to be mentioned in </w:t>
      </w:r>
      <w:proofErr w:type="gramStart"/>
      <w:r w:rsidRPr="2DEAEA4F" w:rsidR="41B157CE">
        <w:rPr>
          <w:caps w:val="0"/>
          <w:smallCaps w:val="0"/>
          <w:noProof w:val="0"/>
          <w:sz w:val="22"/>
          <w:szCs w:val="22"/>
          <w:lang w:val="en-US"/>
        </w:rPr>
        <w:t>below</w:t>
      </w:r>
      <w:proofErr w:type="gramEnd"/>
      <w:r w:rsidRPr="2DEAEA4F" w:rsidR="41B157CE">
        <w:rPr>
          <w:caps w:val="0"/>
          <w:smallCaps w:val="0"/>
          <w:noProof w:val="0"/>
          <w:sz w:val="22"/>
          <w:szCs w:val="22"/>
          <w:lang w:val="en-US"/>
        </w:rPr>
        <w:t xml:space="preserve"> application properties</w:t>
      </w:r>
    </w:p>
    <w:p w:rsidR="0C9F37A6" w:rsidP="2DEAEA4F" w:rsidRDefault="0C9F37A6" w14:paraId="76C00AC5" w14:textId="01FF3C9B">
      <w:pPr>
        <w:pStyle w:val="ListParagraph"/>
        <w:numPr>
          <w:ilvl w:val="2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2DEAEA4F" w:rsidR="0C9F37A6">
        <w:rPr>
          <w:caps w:val="0"/>
          <w:smallCaps w:val="0"/>
          <w:noProof w:val="0"/>
          <w:sz w:val="22"/>
          <w:szCs w:val="22"/>
          <w:lang w:val="en-US"/>
        </w:rPr>
        <w:t>edesk.api.endpoint</w:t>
      </w:r>
      <w:proofErr w:type="spellEnd"/>
      <w:r w:rsidRPr="2DEAEA4F" w:rsidR="0C9F37A6">
        <w:rPr>
          <w:caps w:val="0"/>
          <w:smallCaps w:val="0"/>
          <w:noProof w:val="0"/>
          <w:sz w:val="22"/>
          <w:szCs w:val="22"/>
          <w:lang w:val="en-US"/>
        </w:rPr>
        <w:t>=https://edesk.kfupm.edu.sa</w:t>
      </w:r>
    </w:p>
    <w:p w:rsidR="0C9F37A6" w:rsidP="2DEAEA4F" w:rsidRDefault="0C9F37A6" w14:paraId="07E06206" w14:textId="53260135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2DEAEA4F" w:rsidR="0C9F37A6">
        <w:rPr>
          <w:noProof w:val="0"/>
          <w:lang w:val="en-US"/>
        </w:rPr>
        <w:t xml:space="preserve">To generate the token for add request </w:t>
      </w:r>
      <w:r w:rsidRPr="2DEAEA4F" w:rsidR="1EBC612B">
        <w:rPr>
          <w:noProof w:val="0"/>
          <w:lang w:val="en-US"/>
        </w:rPr>
        <w:t>API</w:t>
      </w:r>
      <w:r w:rsidRPr="2DEAEA4F" w:rsidR="0C9F37A6">
        <w:rPr>
          <w:noProof w:val="0"/>
          <w:lang w:val="en-US"/>
        </w:rPr>
        <w:t xml:space="preserve"> , we need to use the actual </w:t>
      </w:r>
      <w:r w:rsidRPr="2DEAEA4F" w:rsidR="79870D41">
        <w:rPr>
          <w:noProof w:val="0"/>
          <w:lang w:val="en-US"/>
        </w:rPr>
        <w:t xml:space="preserve">API key </w:t>
      </w:r>
      <w:r w:rsidRPr="2DEAEA4F" w:rsidR="0C9F37A6">
        <w:rPr>
          <w:noProof w:val="0"/>
          <w:lang w:val="en-US"/>
        </w:rPr>
        <w:t xml:space="preserve">and value of  </w:t>
      </w:r>
      <w:proofErr w:type="spellStart"/>
      <w:r w:rsidRPr="2DEAEA4F" w:rsidR="0C9F37A6">
        <w:rPr>
          <w:noProof w:val="0"/>
          <w:lang w:val="en-US"/>
        </w:rPr>
        <w:t>jasypt.encryptor.password</w:t>
      </w:r>
      <w:proofErr w:type="spellEnd"/>
      <w:r w:rsidRPr="2DEAEA4F" w:rsidR="0C9F37A6">
        <w:rPr>
          <w:noProof w:val="0"/>
          <w:lang w:val="en-US"/>
        </w:rPr>
        <w:t xml:space="preserve">. Open  </w:t>
      </w:r>
      <w:hyperlink r:id="Rf0f8e42379194d90">
        <w:r w:rsidRPr="2DEAEA4F" w:rsidR="0C9F37A6">
          <w:rPr>
            <w:rStyle w:val="Hyperlink"/>
            <w:noProof w:val="0"/>
            <w:lang w:val="en-US"/>
          </w:rPr>
          <w:t>https://www.devglan.com/online-tools/jasypt-online-encryption-decryption</w:t>
        </w:r>
      </w:hyperlink>
      <w:r w:rsidRPr="2DEAEA4F" w:rsidR="0C9F37A6">
        <w:rPr>
          <w:noProof w:val="0"/>
          <w:lang w:val="en-US"/>
        </w:rPr>
        <w:t xml:space="preserve"> and use </w:t>
      </w:r>
      <w:proofErr w:type="gramStart"/>
      <w:r w:rsidRPr="2DEAEA4F" w:rsidR="0C9F37A6">
        <w:rPr>
          <w:noProof w:val="0"/>
          <w:lang w:val="en-US"/>
        </w:rPr>
        <w:t>two way</w:t>
      </w:r>
      <w:proofErr w:type="gramEnd"/>
      <w:r w:rsidRPr="2DEAEA4F" w:rsidR="0C9F37A6">
        <w:rPr>
          <w:noProof w:val="0"/>
          <w:lang w:val="en-US"/>
        </w:rPr>
        <w:t xml:space="preserve"> encryption with secret text with the original </w:t>
      </w:r>
      <w:r w:rsidRPr="2DEAEA4F" w:rsidR="7B41E71B">
        <w:rPr>
          <w:noProof w:val="0"/>
          <w:lang w:val="en-US"/>
        </w:rPr>
        <w:t>API</w:t>
      </w:r>
      <w:r w:rsidRPr="2DEAEA4F" w:rsidR="0C9F37A6">
        <w:rPr>
          <w:noProof w:val="0"/>
          <w:lang w:val="en-US"/>
        </w:rPr>
        <w:t xml:space="preserve"> key and </w:t>
      </w:r>
      <w:proofErr w:type="spellStart"/>
      <w:r w:rsidRPr="2DEAEA4F" w:rsidR="0C9F37A6">
        <w:rPr>
          <w:noProof w:val="0"/>
          <w:lang w:val="en-US"/>
        </w:rPr>
        <w:t>jasypt.encryptor.password</w:t>
      </w:r>
      <w:proofErr w:type="spellEnd"/>
      <w:r w:rsidRPr="2DEAEA4F" w:rsidR="0C9F37A6">
        <w:rPr>
          <w:noProof w:val="0"/>
          <w:lang w:val="en-US"/>
        </w:rPr>
        <w:t xml:space="preserve"> .</w:t>
      </w:r>
      <w:r w:rsidRPr="2DEAEA4F" w:rsidR="50E38B2D">
        <w:rPr>
          <w:noProof w:val="0"/>
          <w:lang w:val="en-US"/>
        </w:rPr>
        <w:t xml:space="preserve">The </w:t>
      </w:r>
      <w:r w:rsidRPr="2DEAEA4F" w:rsidR="0C9F37A6">
        <w:rPr>
          <w:noProof w:val="0"/>
          <w:lang w:val="en-US"/>
        </w:rPr>
        <w:t xml:space="preserve">encrypted value is then placed in below application property in format </w:t>
      </w:r>
      <w:proofErr w:type="gramStart"/>
      <w:r w:rsidRPr="2DEAEA4F" w:rsidR="0C9F37A6">
        <w:rPr>
          <w:noProof w:val="0"/>
          <w:lang w:val="en-US"/>
        </w:rPr>
        <w:t>ENC(</w:t>
      </w:r>
      <w:proofErr w:type="gramEnd"/>
      <w:r w:rsidRPr="2DEAEA4F" w:rsidR="0C9F37A6">
        <w:rPr>
          <w:noProof w:val="0"/>
          <w:lang w:val="en-US"/>
        </w:rPr>
        <w:t>&lt;encrypt</w:t>
      </w:r>
      <w:r w:rsidRPr="2DEAEA4F" w:rsidR="1E4D94CA">
        <w:rPr>
          <w:noProof w:val="0"/>
          <w:lang w:val="en-US"/>
        </w:rPr>
        <w:t xml:space="preserve">ed </w:t>
      </w:r>
      <w:proofErr w:type="spellStart"/>
      <w:r w:rsidRPr="2DEAEA4F" w:rsidR="1E4D94CA">
        <w:rPr>
          <w:noProof w:val="0"/>
          <w:lang w:val="en-US"/>
        </w:rPr>
        <w:t>api</w:t>
      </w:r>
      <w:proofErr w:type="spellEnd"/>
      <w:r w:rsidRPr="2DEAEA4F" w:rsidR="1E4D94CA">
        <w:rPr>
          <w:noProof w:val="0"/>
          <w:lang w:val="en-US"/>
        </w:rPr>
        <w:t xml:space="preserve"> key</w:t>
      </w:r>
      <w:r w:rsidRPr="2DEAEA4F" w:rsidR="0C9F37A6">
        <w:rPr>
          <w:noProof w:val="0"/>
          <w:lang w:val="en-US"/>
        </w:rPr>
        <w:t>&gt;)</w:t>
      </w:r>
    </w:p>
    <w:p w:rsidR="6786F39E" w:rsidP="2DEAEA4F" w:rsidRDefault="6786F39E" w14:paraId="3602DCCC" w14:textId="029F7B12">
      <w:pPr>
        <w:pStyle w:val="Normal"/>
        <w:ind w:left="1440" w:firstLine="720"/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6786F39E">
        <w:rPr>
          <w:caps w:val="0"/>
          <w:smallCaps w:val="0"/>
          <w:noProof w:val="0"/>
          <w:sz w:val="22"/>
          <w:szCs w:val="22"/>
          <w:lang w:val="en-US"/>
        </w:rPr>
        <w:t>edesk.api.token=ENC(xYgHNHt+qWe+Gt0bgDnPQDbMq0C4zNCwRGanG2utKizkrcrqhaefxvkgrKp+7UHW)</w:t>
      </w:r>
    </w:p>
    <w:p w:rsidR="2CE0CB10" w:rsidP="2DEAEA4F" w:rsidRDefault="2CE0CB10" w14:paraId="5EE49DAD" w14:textId="25DA139C">
      <w:pPr>
        <w:pStyle w:val="ListParagraph"/>
        <w:numPr>
          <w:ilvl w:val="1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2CE0C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The digits to subject </w:t>
      </w:r>
      <w:r w:rsidRPr="2DEAEA4F" w:rsidR="11FA6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and description </w:t>
      </w:r>
      <w:r w:rsidRPr="2DEAEA4F" w:rsidR="2CE0C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mapping </w:t>
      </w:r>
      <w:r w:rsidRPr="2DEAEA4F" w:rsidR="2CE0C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are</w:t>
      </w:r>
      <w:r w:rsidRPr="2DEAEA4F" w:rsidR="2CE0C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also stored in the property as configurable if needed.</w:t>
      </w:r>
    </w:p>
    <w:p w:rsidR="5889B798" w:rsidP="2DEAEA4F" w:rsidRDefault="5889B798" w14:paraId="3FBFBD06" w14:textId="76B6C5ED">
      <w:pPr>
        <w:pStyle w:val="Normal"/>
        <w:ind w:left="720"/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5889B7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After the properties are modified, the tomcat needs to be restarted for changes to reflect.</w:t>
      </w:r>
    </w:p>
    <w:p w:rsidR="73990136" w:rsidP="1E46C5A7" w:rsidRDefault="73990136" w14:paraId="64564CF0" w14:textId="361C9996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DEAEA4F" w:rsidR="73990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Download postman, try hitting the below wrapper API and verify the response</w:t>
      </w:r>
    </w:p>
    <w:p w:rsidR="73990136" w:rsidP="18FBE94F" w:rsidRDefault="73990136" w14:paraId="25866358" w14:textId="4D8DBA9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18FBE94F" w:rsidR="7399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http://10.253.4.234:9090/edeskwrapper/api/request?digits=1&amp;kfupmid=</w:t>
      </w:r>
      <w:r w:rsidRPr="18FBE94F" w:rsidR="55A9F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6990510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dAMnx6Ahzrbw" int2:id="yZls2HVT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e721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6ea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5d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5ccc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9ad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c6e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207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CF601"/>
    <w:rsid w:val="019E268E"/>
    <w:rsid w:val="022A7F98"/>
    <w:rsid w:val="03E5334D"/>
    <w:rsid w:val="04F67F53"/>
    <w:rsid w:val="0C9F37A6"/>
    <w:rsid w:val="0D768067"/>
    <w:rsid w:val="11BBD9FE"/>
    <w:rsid w:val="11FA67C0"/>
    <w:rsid w:val="149FE361"/>
    <w:rsid w:val="159F14FE"/>
    <w:rsid w:val="173AE55F"/>
    <w:rsid w:val="18330908"/>
    <w:rsid w:val="18FBE94F"/>
    <w:rsid w:val="198D09A8"/>
    <w:rsid w:val="1BFDEF91"/>
    <w:rsid w:val="1E46C5A7"/>
    <w:rsid w:val="1E4D94CA"/>
    <w:rsid w:val="1EBC612B"/>
    <w:rsid w:val="1F4A34E5"/>
    <w:rsid w:val="2110C7FD"/>
    <w:rsid w:val="25B0CB49"/>
    <w:rsid w:val="27F59573"/>
    <w:rsid w:val="2A6412E4"/>
    <w:rsid w:val="2B634481"/>
    <w:rsid w:val="2CE0CB10"/>
    <w:rsid w:val="2DEAEA4F"/>
    <w:rsid w:val="2E1078DD"/>
    <w:rsid w:val="2E64D6F7"/>
    <w:rsid w:val="2E6563BE"/>
    <w:rsid w:val="30F89209"/>
    <w:rsid w:val="3338D4E1"/>
    <w:rsid w:val="336E5666"/>
    <w:rsid w:val="340B81F1"/>
    <w:rsid w:val="367075A3"/>
    <w:rsid w:val="41455DD1"/>
    <w:rsid w:val="41B157CE"/>
    <w:rsid w:val="44210785"/>
    <w:rsid w:val="45C563A2"/>
    <w:rsid w:val="45FF45DD"/>
    <w:rsid w:val="479B163E"/>
    <w:rsid w:val="48FC779D"/>
    <w:rsid w:val="49E8D9D1"/>
    <w:rsid w:val="4A98D4C5"/>
    <w:rsid w:val="4B9CAF0C"/>
    <w:rsid w:val="4F5290C4"/>
    <w:rsid w:val="4F5F6BC7"/>
    <w:rsid w:val="50E38B2D"/>
    <w:rsid w:val="50EE6125"/>
    <w:rsid w:val="514CF601"/>
    <w:rsid w:val="51A61F70"/>
    <w:rsid w:val="553F61F7"/>
    <w:rsid w:val="55A9F092"/>
    <w:rsid w:val="57E75E7A"/>
    <w:rsid w:val="5854725C"/>
    <w:rsid w:val="5889B798"/>
    <w:rsid w:val="58FFB0A0"/>
    <w:rsid w:val="5954F7EF"/>
    <w:rsid w:val="5B34904F"/>
    <w:rsid w:val="5BBF14AA"/>
    <w:rsid w:val="633D5E54"/>
    <w:rsid w:val="63941843"/>
    <w:rsid w:val="63D61223"/>
    <w:rsid w:val="64C24A38"/>
    <w:rsid w:val="6786F39E"/>
    <w:rsid w:val="6B35EC72"/>
    <w:rsid w:val="6BD5F833"/>
    <w:rsid w:val="6C00D530"/>
    <w:rsid w:val="6EA7DFDB"/>
    <w:rsid w:val="6FB16580"/>
    <w:rsid w:val="70B4F7D3"/>
    <w:rsid w:val="73990136"/>
    <w:rsid w:val="7534D197"/>
    <w:rsid w:val="76F2424C"/>
    <w:rsid w:val="79191E03"/>
    <w:rsid w:val="79870D41"/>
    <w:rsid w:val="7B41E71B"/>
    <w:rsid w:val="7BE671E0"/>
    <w:rsid w:val="7F11C229"/>
    <w:rsid w:val="7FC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F601"/>
  <w15:chartTrackingRefBased/>
  <w15:docId w15:val="{6E07B5EC-06BF-44D9-9485-2D9003ADC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ff1f99106394190" Type="http://schemas.openxmlformats.org/officeDocument/2006/relationships/numbering" Target="numbering.xml"/><Relationship Id="R7f59e99c64c147a1" Type="http://schemas.openxmlformats.org/officeDocument/2006/relationships/hyperlink" Target="about:blank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0f8e42379194d90" Type="http://schemas.openxmlformats.org/officeDocument/2006/relationships/hyperlink" Target="about:blank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619540f1c104d86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C224495B-7AE5-4569-A2E3-8E90899DA234}"/>
</file>

<file path=customXml/itemProps2.xml><?xml version="1.0" encoding="utf-8"?>
<ds:datastoreItem xmlns:ds="http://schemas.openxmlformats.org/officeDocument/2006/customXml" ds:itemID="{C02001CE-19E1-42D8-8170-31EB070A95DE}"/>
</file>

<file path=customXml/itemProps3.xml><?xml version="1.0" encoding="utf-8"?>
<ds:datastoreItem xmlns:ds="http://schemas.openxmlformats.org/officeDocument/2006/customXml" ds:itemID="{03FD7C28-D5CC-4E9C-998F-D8E05B7AD8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Dasarathan</dc:creator>
  <cp:keywords/>
  <dc:description/>
  <cp:lastModifiedBy>Hinduja Dasarathan</cp:lastModifiedBy>
  <dcterms:created xsi:type="dcterms:W3CDTF">2022-09-30T11:05:15Z</dcterms:created>
  <dcterms:modified xsi:type="dcterms:W3CDTF">2022-10-10T08:41:23Z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