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D74F" w14:textId="77777777" w:rsidR="00914EDE" w:rsidRDefault="00302085">
      <w:pPr>
        <w:pStyle w:val="Ttulo"/>
      </w:pPr>
      <w:r>
        <w:t>Análisis</w:t>
      </w:r>
      <w:r>
        <w:rPr>
          <w:spacing w:val="-5"/>
        </w:rPr>
        <w:t xml:space="preserve"> </w:t>
      </w:r>
      <w:r>
        <w:t>de</w:t>
      </w:r>
      <w:r>
        <w:rPr>
          <w:spacing w:val="-7"/>
        </w:rPr>
        <w:t xml:space="preserve"> </w:t>
      </w:r>
      <w:r>
        <w:t>las</w:t>
      </w:r>
      <w:r>
        <w:rPr>
          <w:spacing w:val="-8"/>
        </w:rPr>
        <w:t xml:space="preserve"> </w:t>
      </w:r>
      <w:r>
        <w:t>predicciones</w:t>
      </w:r>
      <w:r>
        <w:rPr>
          <w:spacing w:val="-8"/>
        </w:rPr>
        <w:t xml:space="preserve"> </w:t>
      </w:r>
      <w:r>
        <w:t>del</w:t>
      </w:r>
      <w:r>
        <w:rPr>
          <w:spacing w:val="-7"/>
        </w:rPr>
        <w:t xml:space="preserve"> </w:t>
      </w:r>
      <w:r>
        <w:t>rendimiento estudiantil mediante un dashboard</w:t>
      </w:r>
    </w:p>
    <w:p w14:paraId="0F52B5E3" w14:textId="77777777" w:rsidR="00914EDE" w:rsidRDefault="00302085">
      <w:pPr>
        <w:spacing w:before="159"/>
        <w:ind w:left="63" w:right="58"/>
        <w:jc w:val="center"/>
        <w:rPr>
          <w:i/>
        </w:rPr>
      </w:pPr>
      <w:r>
        <w:rPr>
          <w:i/>
        </w:rPr>
        <w:t>Universidad</w:t>
      </w:r>
      <w:r>
        <w:rPr>
          <w:i/>
          <w:spacing w:val="-5"/>
        </w:rPr>
        <w:t xml:space="preserve"> </w:t>
      </w:r>
      <w:r>
        <w:rPr>
          <w:i/>
        </w:rPr>
        <w:t>Fidélitas,</w:t>
      </w:r>
      <w:r>
        <w:rPr>
          <w:i/>
          <w:spacing w:val="-5"/>
        </w:rPr>
        <w:t xml:space="preserve"> </w:t>
      </w:r>
      <w:r>
        <w:rPr>
          <w:i/>
        </w:rPr>
        <w:t>Facultad</w:t>
      </w:r>
      <w:r>
        <w:rPr>
          <w:i/>
          <w:spacing w:val="-5"/>
        </w:rPr>
        <w:t xml:space="preserve"> </w:t>
      </w:r>
      <w:r>
        <w:rPr>
          <w:i/>
        </w:rPr>
        <w:t>de</w:t>
      </w:r>
      <w:r>
        <w:rPr>
          <w:i/>
          <w:spacing w:val="-7"/>
        </w:rPr>
        <w:t xml:space="preserve"> </w:t>
      </w:r>
      <w:r>
        <w:rPr>
          <w:i/>
        </w:rPr>
        <w:t>Ingeniería,</w:t>
      </w:r>
      <w:r>
        <w:rPr>
          <w:i/>
          <w:spacing w:val="-5"/>
        </w:rPr>
        <w:t xml:space="preserve"> </w:t>
      </w:r>
      <w:r>
        <w:rPr>
          <w:i/>
        </w:rPr>
        <w:t>Curso</w:t>
      </w:r>
      <w:r>
        <w:rPr>
          <w:i/>
          <w:spacing w:val="-7"/>
        </w:rPr>
        <w:t xml:space="preserve"> </w:t>
      </w:r>
      <w:r>
        <w:rPr>
          <w:i/>
        </w:rPr>
        <w:t>Inteligencia</w:t>
      </w:r>
      <w:r>
        <w:rPr>
          <w:i/>
          <w:spacing w:val="-5"/>
        </w:rPr>
        <w:t xml:space="preserve"> </w:t>
      </w:r>
      <w:r>
        <w:rPr>
          <w:i/>
        </w:rPr>
        <w:t>de</w:t>
      </w:r>
      <w:r>
        <w:rPr>
          <w:i/>
          <w:spacing w:val="-5"/>
        </w:rPr>
        <w:t xml:space="preserve"> </w:t>
      </w:r>
      <w:r>
        <w:rPr>
          <w:i/>
        </w:rPr>
        <w:t>Negocios,</w:t>
      </w:r>
      <w:r>
        <w:rPr>
          <w:i/>
          <w:spacing w:val="-5"/>
        </w:rPr>
        <w:t xml:space="preserve"> </w:t>
      </w:r>
      <w:r>
        <w:rPr>
          <w:i/>
        </w:rPr>
        <w:t>I</w:t>
      </w:r>
      <w:r>
        <w:rPr>
          <w:i/>
          <w:spacing w:val="-11"/>
        </w:rPr>
        <w:t xml:space="preserve"> </w:t>
      </w:r>
      <w:r>
        <w:rPr>
          <w:i/>
        </w:rPr>
        <w:t>Avance,</w:t>
      </w:r>
      <w:r>
        <w:rPr>
          <w:i/>
          <w:spacing w:val="-5"/>
        </w:rPr>
        <w:t xml:space="preserve"> </w:t>
      </w:r>
      <w:r>
        <w:rPr>
          <w:i/>
        </w:rPr>
        <w:t xml:space="preserve">Profesor: Mario Granados Solis, Integrantes del grupo: Ronald Joel Angulo </w:t>
      </w:r>
      <w:proofErr w:type="spellStart"/>
      <w:r>
        <w:rPr>
          <w:i/>
        </w:rPr>
        <w:t>Hernandez</w:t>
      </w:r>
      <w:proofErr w:type="spellEnd"/>
      <w:r>
        <w:rPr>
          <w:i/>
        </w:rPr>
        <w:t>, Alison Romero</w:t>
      </w:r>
    </w:p>
    <w:p w14:paraId="7318842D" w14:textId="33FD5F4A" w:rsidR="00914EDE" w:rsidRDefault="00302085">
      <w:pPr>
        <w:ind w:left="346" w:right="344"/>
        <w:jc w:val="center"/>
        <w:rPr>
          <w:i/>
        </w:rPr>
      </w:pPr>
      <w:r>
        <w:rPr>
          <w:i/>
        </w:rPr>
        <w:t>Salmerón,</w:t>
      </w:r>
      <w:r>
        <w:rPr>
          <w:i/>
          <w:spacing w:val="-11"/>
        </w:rPr>
        <w:t xml:space="preserve"> </w:t>
      </w:r>
      <w:r>
        <w:rPr>
          <w:i/>
        </w:rPr>
        <w:t>Andres</w:t>
      </w:r>
      <w:r>
        <w:rPr>
          <w:i/>
          <w:spacing w:val="-6"/>
        </w:rPr>
        <w:t xml:space="preserve"> </w:t>
      </w:r>
      <w:r>
        <w:rPr>
          <w:i/>
        </w:rPr>
        <w:t>Castillo</w:t>
      </w:r>
      <w:r>
        <w:rPr>
          <w:i/>
          <w:spacing w:val="-6"/>
        </w:rPr>
        <w:t xml:space="preserve"> </w:t>
      </w:r>
      <w:r>
        <w:rPr>
          <w:i/>
        </w:rPr>
        <w:t>Israelski,</w:t>
      </w:r>
      <w:r>
        <w:rPr>
          <w:i/>
          <w:spacing w:val="-6"/>
        </w:rPr>
        <w:t xml:space="preserve"> </w:t>
      </w:r>
      <w:r>
        <w:rPr>
          <w:i/>
        </w:rPr>
        <w:t>Luis</w:t>
      </w:r>
      <w:r>
        <w:rPr>
          <w:i/>
          <w:spacing w:val="-6"/>
        </w:rPr>
        <w:t xml:space="preserve"> </w:t>
      </w:r>
      <w:r>
        <w:rPr>
          <w:i/>
        </w:rPr>
        <w:t>Felipe</w:t>
      </w:r>
      <w:r>
        <w:rPr>
          <w:i/>
          <w:spacing w:val="-6"/>
        </w:rPr>
        <w:t xml:space="preserve"> </w:t>
      </w:r>
      <w:r>
        <w:rPr>
          <w:i/>
        </w:rPr>
        <w:t>Sanabria</w:t>
      </w:r>
      <w:r>
        <w:rPr>
          <w:i/>
          <w:spacing w:val="-6"/>
        </w:rPr>
        <w:t xml:space="preserve"> </w:t>
      </w:r>
      <w:r>
        <w:rPr>
          <w:i/>
        </w:rPr>
        <w:t>Gómez,</w:t>
      </w:r>
      <w:r>
        <w:rPr>
          <w:i/>
          <w:spacing w:val="-6"/>
        </w:rPr>
        <w:t xml:space="preserve"> </w:t>
      </w:r>
      <w:r>
        <w:rPr>
          <w:i/>
        </w:rPr>
        <w:t>Fecha</w:t>
      </w:r>
      <w:r>
        <w:rPr>
          <w:i/>
          <w:spacing w:val="-6"/>
        </w:rPr>
        <w:t xml:space="preserve"> </w:t>
      </w:r>
      <w:r>
        <w:rPr>
          <w:i/>
        </w:rPr>
        <w:t>de</w:t>
      </w:r>
      <w:r>
        <w:rPr>
          <w:i/>
          <w:spacing w:val="-8"/>
        </w:rPr>
        <w:t xml:space="preserve"> </w:t>
      </w:r>
      <w:r>
        <w:rPr>
          <w:i/>
        </w:rPr>
        <w:t>entrega:</w:t>
      </w:r>
      <w:r>
        <w:rPr>
          <w:i/>
          <w:spacing w:val="-6"/>
        </w:rPr>
        <w:t xml:space="preserve"> </w:t>
      </w:r>
      <w:proofErr w:type="spellStart"/>
      <w:r>
        <w:rPr>
          <w:i/>
        </w:rPr>
        <w:t>Miercoles</w:t>
      </w:r>
      <w:proofErr w:type="spellEnd"/>
      <w:r>
        <w:rPr>
          <w:i/>
          <w:spacing w:val="-6"/>
        </w:rPr>
        <w:t xml:space="preserve"> </w:t>
      </w:r>
      <w:r w:rsidR="006B6FA8">
        <w:rPr>
          <w:i/>
        </w:rPr>
        <w:t>25</w:t>
      </w:r>
      <w:r>
        <w:rPr>
          <w:i/>
        </w:rPr>
        <w:t xml:space="preserve"> de </w:t>
      </w:r>
      <w:r w:rsidR="006B6FA8">
        <w:rPr>
          <w:i/>
        </w:rPr>
        <w:t>Marzo</w:t>
      </w:r>
      <w:r>
        <w:rPr>
          <w:i/>
        </w:rPr>
        <w:t>, 2026</w:t>
      </w:r>
    </w:p>
    <w:p w14:paraId="5BC15B38" w14:textId="77777777" w:rsidR="004352AD" w:rsidRDefault="004352AD">
      <w:pPr>
        <w:ind w:left="346" w:right="344"/>
        <w:jc w:val="center"/>
        <w:rPr>
          <w:i/>
        </w:rPr>
      </w:pPr>
    </w:p>
    <w:p w14:paraId="04C1CFF9" w14:textId="77777777" w:rsidR="00B547C6" w:rsidRPr="006B6FA8" w:rsidRDefault="00B547C6" w:rsidP="004B4924">
      <w:pPr>
        <w:ind w:left="346" w:right="344"/>
        <w:jc w:val="left"/>
        <w:rPr>
          <w:b/>
          <w:bCs/>
          <w:i/>
          <w:sz w:val="18"/>
          <w:szCs w:val="18"/>
          <w:lang w:val="es-CR"/>
        </w:rPr>
        <w:sectPr w:rsidR="00B547C6" w:rsidRPr="006B6FA8">
          <w:type w:val="continuous"/>
          <w:pgSz w:w="12240" w:h="15840"/>
          <w:pgMar w:top="1360" w:right="1440" w:bottom="280" w:left="1440" w:header="720" w:footer="720" w:gutter="0"/>
          <w:cols w:space="720"/>
        </w:sectPr>
      </w:pPr>
    </w:p>
    <w:p w14:paraId="1C9A32CE" w14:textId="1721BFA5" w:rsidR="009C570E" w:rsidRPr="00B84C83" w:rsidRDefault="009C570E" w:rsidP="004B4924">
      <w:pPr>
        <w:ind w:left="346" w:right="344"/>
        <w:jc w:val="left"/>
        <w:rPr>
          <w:b/>
          <w:bCs/>
          <w:i/>
          <w:sz w:val="18"/>
          <w:szCs w:val="18"/>
          <w:lang w:val="en-US"/>
        </w:rPr>
      </w:pPr>
      <w:r w:rsidRPr="00B84C83">
        <w:rPr>
          <w:b/>
          <w:bCs/>
          <w:i/>
          <w:sz w:val="18"/>
          <w:szCs w:val="18"/>
          <w:lang w:val="en-US"/>
        </w:rPr>
        <w:t>Abstract</w:t>
      </w:r>
      <w:r w:rsidR="004352AD" w:rsidRPr="00B84C83">
        <w:rPr>
          <w:b/>
          <w:bCs/>
          <w:sz w:val="18"/>
          <w:szCs w:val="18"/>
          <w:lang w:val="en-US"/>
        </w:rPr>
        <w:t xml:space="preserve"> </w:t>
      </w:r>
      <w:r w:rsidR="004352AD" w:rsidRPr="00B84C83">
        <w:rPr>
          <w:b/>
          <w:bCs/>
          <w:i/>
          <w:sz w:val="18"/>
          <w:szCs w:val="18"/>
          <w:lang w:val="en-US"/>
        </w:rPr>
        <w:t xml:space="preserve">— </w:t>
      </w:r>
      <w:r w:rsidRPr="00B84C83">
        <w:rPr>
          <w:b/>
          <w:bCs/>
          <w:i/>
          <w:sz w:val="18"/>
          <w:szCs w:val="18"/>
          <w:lang w:val="en-US"/>
        </w:rPr>
        <w:t xml:space="preserve">This </w:t>
      </w:r>
      <w:r w:rsidR="004352AD" w:rsidRPr="00B84C83">
        <w:rPr>
          <w:b/>
          <w:bCs/>
          <w:i/>
          <w:sz w:val="18"/>
          <w:szCs w:val="18"/>
          <w:lang w:val="en-US"/>
        </w:rPr>
        <w:t>p</w:t>
      </w:r>
      <w:r w:rsidRPr="00B84C83">
        <w:rPr>
          <w:b/>
          <w:bCs/>
          <w:i/>
          <w:sz w:val="18"/>
          <w:szCs w:val="18"/>
          <w:lang w:val="en-US"/>
        </w:rPr>
        <w:t xml:space="preserve">roject develops a </w:t>
      </w:r>
      <w:r w:rsidR="00A16666" w:rsidRPr="00B84C83">
        <w:rPr>
          <w:b/>
          <w:bCs/>
          <w:i/>
          <w:sz w:val="18"/>
          <w:szCs w:val="18"/>
          <w:lang w:val="en-US"/>
        </w:rPr>
        <w:t>Business</w:t>
      </w:r>
      <w:r w:rsidRPr="00B84C83">
        <w:rPr>
          <w:b/>
          <w:bCs/>
          <w:i/>
          <w:sz w:val="18"/>
          <w:szCs w:val="18"/>
          <w:lang w:val="en-US"/>
        </w:rPr>
        <w:t xml:space="preserve"> </w:t>
      </w:r>
      <w:r w:rsidR="00A16666" w:rsidRPr="00B84C83">
        <w:rPr>
          <w:b/>
          <w:bCs/>
          <w:i/>
          <w:sz w:val="18"/>
          <w:szCs w:val="18"/>
          <w:lang w:val="en-US"/>
        </w:rPr>
        <w:t>Intelligence (</w:t>
      </w:r>
      <w:r w:rsidRPr="00B84C83">
        <w:rPr>
          <w:b/>
          <w:bCs/>
          <w:i/>
          <w:sz w:val="18"/>
          <w:szCs w:val="18"/>
          <w:lang w:val="en-US"/>
        </w:rPr>
        <w:t>BI)</w:t>
      </w:r>
    </w:p>
    <w:p w14:paraId="7CC558B8" w14:textId="4A468701" w:rsidR="004352AD" w:rsidRPr="00B84C83" w:rsidRDefault="004352AD" w:rsidP="004B4924">
      <w:pPr>
        <w:ind w:left="346" w:right="344"/>
        <w:jc w:val="left"/>
        <w:rPr>
          <w:b/>
          <w:bCs/>
          <w:i/>
          <w:sz w:val="18"/>
          <w:szCs w:val="18"/>
          <w:lang w:val="en-US"/>
        </w:rPr>
      </w:pPr>
      <w:r w:rsidRPr="00B84C83">
        <w:rPr>
          <w:b/>
          <w:bCs/>
          <w:i/>
          <w:sz w:val="18"/>
          <w:szCs w:val="18"/>
          <w:lang w:val="en-US"/>
        </w:rPr>
        <w:t>s</w:t>
      </w:r>
      <w:r w:rsidR="009C570E" w:rsidRPr="00B84C83">
        <w:rPr>
          <w:b/>
          <w:bCs/>
          <w:i/>
          <w:sz w:val="18"/>
          <w:szCs w:val="18"/>
          <w:lang w:val="en-US"/>
        </w:rPr>
        <w:t xml:space="preserve">ystem focused on </w:t>
      </w:r>
      <w:r w:rsidRPr="00B84C83">
        <w:rPr>
          <w:b/>
          <w:bCs/>
          <w:i/>
          <w:sz w:val="18"/>
          <w:szCs w:val="18"/>
          <w:lang w:val="en-US"/>
        </w:rPr>
        <w:t>analyzing and predicting student academic</w:t>
      </w:r>
    </w:p>
    <w:p w14:paraId="563A80CE" w14:textId="7CDFD230" w:rsidR="009C570E" w:rsidRPr="00B84C83" w:rsidRDefault="004352AD" w:rsidP="004B4924">
      <w:pPr>
        <w:ind w:left="346" w:right="344"/>
        <w:jc w:val="left"/>
        <w:rPr>
          <w:b/>
          <w:bCs/>
          <w:i/>
          <w:sz w:val="18"/>
          <w:szCs w:val="18"/>
          <w:lang w:val="en-US"/>
        </w:rPr>
      </w:pPr>
      <w:r w:rsidRPr="00B84C83">
        <w:rPr>
          <w:b/>
          <w:bCs/>
          <w:i/>
          <w:sz w:val="18"/>
          <w:szCs w:val="18"/>
          <w:lang w:val="en-US"/>
        </w:rPr>
        <w:t>performance. Using datasets</w:t>
      </w:r>
      <w:r w:rsidR="009C570E" w:rsidRPr="00B84C83">
        <w:rPr>
          <w:b/>
          <w:bCs/>
          <w:i/>
          <w:sz w:val="18"/>
          <w:szCs w:val="18"/>
          <w:lang w:val="en-US"/>
        </w:rPr>
        <w:t xml:space="preserve"> </w:t>
      </w:r>
      <w:r w:rsidRPr="00B84C83">
        <w:rPr>
          <w:b/>
          <w:bCs/>
          <w:i/>
          <w:sz w:val="18"/>
          <w:szCs w:val="18"/>
          <w:lang w:val="en-US"/>
        </w:rPr>
        <w:t>that include variables such as study</w:t>
      </w:r>
    </w:p>
    <w:p w14:paraId="3B2394EF" w14:textId="19660748" w:rsidR="004352AD" w:rsidRPr="00B84C83" w:rsidRDefault="004352AD" w:rsidP="004B4924">
      <w:pPr>
        <w:ind w:left="346" w:right="344"/>
        <w:jc w:val="left"/>
        <w:rPr>
          <w:b/>
          <w:bCs/>
          <w:i/>
          <w:sz w:val="18"/>
          <w:szCs w:val="18"/>
          <w:lang w:val="en-US"/>
        </w:rPr>
      </w:pPr>
      <w:r w:rsidRPr="00B84C83">
        <w:rPr>
          <w:b/>
          <w:bCs/>
          <w:i/>
          <w:sz w:val="18"/>
          <w:szCs w:val="18"/>
          <w:lang w:val="en-US"/>
        </w:rPr>
        <w:t xml:space="preserve">hours, previous grades, attendance, parental support, and </w:t>
      </w:r>
    </w:p>
    <w:p w14:paraId="6C1606D3" w14:textId="6429B14F" w:rsidR="004352AD" w:rsidRPr="00B84C83" w:rsidRDefault="004352AD" w:rsidP="004B4924">
      <w:pPr>
        <w:ind w:left="346" w:right="344"/>
        <w:jc w:val="left"/>
        <w:rPr>
          <w:b/>
          <w:bCs/>
          <w:i/>
          <w:sz w:val="18"/>
          <w:szCs w:val="18"/>
          <w:lang w:val="en-US"/>
        </w:rPr>
      </w:pPr>
      <w:r w:rsidRPr="00B84C83">
        <w:rPr>
          <w:b/>
          <w:bCs/>
          <w:i/>
          <w:sz w:val="18"/>
          <w:szCs w:val="18"/>
          <w:lang w:val="en-US"/>
        </w:rPr>
        <w:t>participation in extracurricular activities, the process involves</w:t>
      </w:r>
    </w:p>
    <w:p w14:paraId="2E8406D5" w14:textId="04410951" w:rsidR="004352AD" w:rsidRPr="00B84C83" w:rsidRDefault="004352AD" w:rsidP="004B4924">
      <w:pPr>
        <w:ind w:left="346" w:right="344"/>
        <w:jc w:val="left"/>
        <w:rPr>
          <w:b/>
          <w:bCs/>
          <w:i/>
          <w:sz w:val="18"/>
          <w:szCs w:val="18"/>
          <w:lang w:val="en-US"/>
        </w:rPr>
      </w:pPr>
      <w:r w:rsidRPr="00B84C83">
        <w:rPr>
          <w:b/>
          <w:bCs/>
          <w:i/>
          <w:sz w:val="18"/>
          <w:szCs w:val="18"/>
          <w:lang w:val="en-US"/>
        </w:rPr>
        <w:t>data integration, cleaning, and transformation within a BI</w:t>
      </w:r>
    </w:p>
    <w:p w14:paraId="4E0F1B60" w14:textId="6B3C464C" w:rsidR="004352AD" w:rsidRPr="00B84C83" w:rsidRDefault="004352AD" w:rsidP="004B4924">
      <w:pPr>
        <w:ind w:left="346" w:right="344"/>
        <w:jc w:val="left"/>
        <w:rPr>
          <w:b/>
          <w:bCs/>
          <w:i/>
          <w:sz w:val="18"/>
          <w:szCs w:val="18"/>
          <w:lang w:val="en-US"/>
        </w:rPr>
      </w:pPr>
      <w:r w:rsidRPr="00B84C83">
        <w:rPr>
          <w:b/>
          <w:bCs/>
          <w:i/>
          <w:sz w:val="18"/>
          <w:szCs w:val="18"/>
          <w:lang w:val="en-US"/>
        </w:rPr>
        <w:t>environment. Through data analysis and visualizations techniques, the</w:t>
      </w:r>
    </w:p>
    <w:p w14:paraId="5D998AE4" w14:textId="5AD20E38" w:rsidR="004352AD" w:rsidRPr="00B84C83" w:rsidRDefault="004352AD" w:rsidP="004B4924">
      <w:pPr>
        <w:ind w:left="346" w:right="344"/>
        <w:jc w:val="left"/>
        <w:rPr>
          <w:b/>
          <w:bCs/>
          <w:i/>
          <w:sz w:val="18"/>
          <w:szCs w:val="18"/>
          <w:lang w:val="en-US"/>
        </w:rPr>
      </w:pPr>
      <w:r w:rsidRPr="00B84C83">
        <w:rPr>
          <w:b/>
          <w:bCs/>
          <w:i/>
          <w:sz w:val="18"/>
          <w:szCs w:val="18"/>
          <w:lang w:val="en-US"/>
        </w:rPr>
        <w:t xml:space="preserve">objective is to identify patterns and relationships that influence </w:t>
      </w:r>
    </w:p>
    <w:p w14:paraId="47785D66" w14:textId="069F5D63" w:rsidR="004352AD" w:rsidRPr="00B84C83" w:rsidRDefault="004352AD" w:rsidP="004B4924">
      <w:pPr>
        <w:ind w:left="346" w:right="344"/>
        <w:jc w:val="left"/>
        <w:rPr>
          <w:b/>
          <w:bCs/>
          <w:i/>
          <w:sz w:val="18"/>
          <w:szCs w:val="18"/>
          <w:lang w:val="en-US"/>
        </w:rPr>
      </w:pPr>
      <w:r w:rsidRPr="00B84C83">
        <w:rPr>
          <w:b/>
          <w:bCs/>
          <w:i/>
          <w:sz w:val="18"/>
          <w:szCs w:val="18"/>
          <w:lang w:val="en-US"/>
        </w:rPr>
        <w:t>academic outcomes. The proposed solution emphasizes early detection of low-</w:t>
      </w:r>
    </w:p>
    <w:p w14:paraId="2ACE445B" w14:textId="7243DDE9" w:rsidR="004352AD" w:rsidRPr="00B84C83" w:rsidRDefault="004352AD" w:rsidP="004B4924">
      <w:pPr>
        <w:ind w:left="346" w:right="344"/>
        <w:jc w:val="left"/>
        <w:rPr>
          <w:b/>
          <w:bCs/>
          <w:i/>
          <w:sz w:val="18"/>
          <w:szCs w:val="18"/>
          <w:lang w:val="en-US"/>
        </w:rPr>
      </w:pPr>
      <w:r w:rsidRPr="00B84C83">
        <w:rPr>
          <w:b/>
          <w:bCs/>
          <w:i/>
          <w:sz w:val="18"/>
          <w:szCs w:val="18"/>
          <w:lang w:val="en-US"/>
        </w:rPr>
        <w:t>performing students, evaluation of key influencing factors, and support for decision-</w:t>
      </w:r>
    </w:p>
    <w:p w14:paraId="30A537AB" w14:textId="0DCAF283" w:rsidR="004352AD" w:rsidRPr="00B84C83" w:rsidRDefault="004352AD" w:rsidP="004B4924">
      <w:pPr>
        <w:ind w:left="346" w:right="344"/>
        <w:jc w:val="left"/>
        <w:rPr>
          <w:b/>
          <w:bCs/>
          <w:i/>
          <w:sz w:val="18"/>
          <w:szCs w:val="18"/>
          <w:lang w:val="en-US"/>
        </w:rPr>
      </w:pPr>
      <w:r w:rsidRPr="00B84C83">
        <w:rPr>
          <w:b/>
          <w:bCs/>
          <w:i/>
          <w:sz w:val="18"/>
          <w:szCs w:val="18"/>
          <w:lang w:val="en-US"/>
        </w:rPr>
        <w:t xml:space="preserve">making aimed at improving educational performance and implementing preventive </w:t>
      </w:r>
    </w:p>
    <w:p w14:paraId="3DC63147" w14:textId="778732BC" w:rsidR="004352AD" w:rsidRPr="00B84C83" w:rsidRDefault="004352AD" w:rsidP="004B4924">
      <w:pPr>
        <w:ind w:left="346" w:right="344"/>
        <w:jc w:val="left"/>
        <w:rPr>
          <w:b/>
          <w:bCs/>
          <w:i/>
          <w:sz w:val="18"/>
          <w:szCs w:val="18"/>
          <w:lang w:val="en-US"/>
        </w:rPr>
      </w:pPr>
      <w:r w:rsidRPr="00B84C83">
        <w:rPr>
          <w:b/>
          <w:bCs/>
          <w:i/>
          <w:sz w:val="18"/>
          <w:szCs w:val="18"/>
          <w:lang w:val="en-US"/>
        </w:rPr>
        <w:t>academic strategies.</w:t>
      </w:r>
    </w:p>
    <w:p w14:paraId="0FDA839A" w14:textId="4CF76BE8" w:rsidR="00A16666" w:rsidRDefault="00A16666" w:rsidP="004352AD">
      <w:pPr>
        <w:ind w:right="344"/>
        <w:rPr>
          <w:i/>
          <w:lang w:val="en-US"/>
        </w:rPr>
      </w:pPr>
    </w:p>
    <w:p w14:paraId="4AF38FA1" w14:textId="664D8DAF" w:rsidR="00A16666" w:rsidRPr="00B84C83" w:rsidRDefault="00A16666" w:rsidP="009C570E">
      <w:pPr>
        <w:ind w:left="346" w:right="344"/>
        <w:rPr>
          <w:i/>
          <w:sz w:val="18"/>
          <w:szCs w:val="18"/>
          <w:lang w:val="en-US"/>
        </w:rPr>
      </w:pPr>
      <w:r w:rsidRPr="00B84C83">
        <w:rPr>
          <w:b/>
          <w:bCs/>
          <w:i/>
          <w:sz w:val="18"/>
          <w:szCs w:val="18"/>
          <w:lang w:val="en-US"/>
        </w:rPr>
        <w:t>Keywords:</w:t>
      </w:r>
      <w:r w:rsidRPr="00B84C83">
        <w:rPr>
          <w:i/>
          <w:sz w:val="18"/>
          <w:szCs w:val="18"/>
          <w:lang w:val="en-US"/>
        </w:rPr>
        <w:t xml:space="preserve"> Business Intelligence, Education data mining, students’ performance, Power Bi </w:t>
      </w:r>
    </w:p>
    <w:p w14:paraId="48415DF2" w14:textId="0EBDF1EC" w:rsidR="004B4924" w:rsidRDefault="004B4924" w:rsidP="009C570E">
      <w:pPr>
        <w:ind w:left="346" w:right="344"/>
        <w:rPr>
          <w:i/>
          <w:lang w:val="en-US"/>
        </w:rPr>
      </w:pPr>
    </w:p>
    <w:p w14:paraId="177FB6D7" w14:textId="77777777" w:rsidR="004B4924" w:rsidRPr="00B84C83" w:rsidRDefault="004B4924" w:rsidP="00DF7B35">
      <w:pPr>
        <w:ind w:left="346" w:right="344"/>
        <w:rPr>
          <w:b/>
          <w:bCs/>
          <w:i/>
          <w:sz w:val="18"/>
          <w:szCs w:val="18"/>
          <w:lang w:val="es-CR"/>
        </w:rPr>
      </w:pPr>
      <w:r w:rsidRPr="00B84C83">
        <w:rPr>
          <w:b/>
          <w:bCs/>
          <w:i/>
          <w:sz w:val="18"/>
          <w:szCs w:val="18"/>
        </w:rPr>
        <w:t>Resumen — Este proyecto desarrolla una Inteligencia de Negocio (BI)</w:t>
      </w:r>
    </w:p>
    <w:p w14:paraId="19962741" w14:textId="77777777" w:rsidR="004B4924" w:rsidRPr="00B84C83" w:rsidRDefault="004B4924" w:rsidP="00DF7B35">
      <w:pPr>
        <w:ind w:left="346" w:right="344"/>
        <w:rPr>
          <w:b/>
          <w:bCs/>
          <w:i/>
          <w:sz w:val="18"/>
          <w:szCs w:val="18"/>
          <w:lang w:val="es-CR"/>
        </w:rPr>
      </w:pPr>
      <w:r w:rsidRPr="00B84C83">
        <w:rPr>
          <w:b/>
          <w:bCs/>
          <w:i/>
          <w:sz w:val="18"/>
          <w:szCs w:val="18"/>
        </w:rPr>
        <w:t>sistema centrado en analizar y predecir la formación académica de los estudiantes</w:t>
      </w:r>
    </w:p>
    <w:p w14:paraId="306CB797" w14:textId="77777777" w:rsidR="004B4924" w:rsidRPr="00B84C83" w:rsidRDefault="004B4924" w:rsidP="00DF7B35">
      <w:pPr>
        <w:ind w:left="346" w:right="344"/>
        <w:rPr>
          <w:b/>
          <w:bCs/>
          <w:i/>
          <w:sz w:val="18"/>
          <w:szCs w:val="18"/>
          <w:lang w:val="es-CR"/>
        </w:rPr>
      </w:pPr>
      <w:r w:rsidRPr="00B84C83">
        <w:rPr>
          <w:b/>
          <w:bCs/>
          <w:i/>
          <w:sz w:val="18"/>
          <w:szCs w:val="18"/>
        </w:rPr>
        <w:t>Actuación. Utilizando conjuntos de datos que incluyen variables como estudio</w:t>
      </w:r>
    </w:p>
    <w:p w14:paraId="12C1BEE6" w14:textId="53203626" w:rsidR="004B4924" w:rsidRPr="00B84C83" w:rsidRDefault="004B4924" w:rsidP="004B4924">
      <w:pPr>
        <w:ind w:left="346" w:right="344"/>
        <w:rPr>
          <w:b/>
          <w:bCs/>
          <w:i/>
          <w:sz w:val="18"/>
          <w:szCs w:val="18"/>
          <w:lang w:val="es-CR"/>
        </w:rPr>
      </w:pPr>
      <w:r w:rsidRPr="00B84C83">
        <w:rPr>
          <w:b/>
          <w:bCs/>
          <w:i/>
          <w:sz w:val="18"/>
          <w:szCs w:val="18"/>
        </w:rPr>
        <w:t>horas, cursos anteriores, asistencia, manutención parental y participación en actividades extracurriculares, el proceso implica</w:t>
      </w:r>
      <w:r w:rsidRPr="00B84C83">
        <w:rPr>
          <w:b/>
          <w:bCs/>
          <w:i/>
          <w:sz w:val="18"/>
          <w:szCs w:val="18"/>
          <w:lang w:val="es-CR"/>
        </w:rPr>
        <w:t xml:space="preserve"> </w:t>
      </w:r>
      <w:r w:rsidRPr="00B84C83">
        <w:rPr>
          <w:b/>
          <w:bCs/>
          <w:i/>
          <w:sz w:val="18"/>
          <w:szCs w:val="18"/>
        </w:rPr>
        <w:t>integración, limpieza y transformación de datos dentro de una BI</w:t>
      </w:r>
      <w:r w:rsidRPr="00B84C83">
        <w:rPr>
          <w:b/>
          <w:bCs/>
          <w:i/>
          <w:sz w:val="18"/>
          <w:szCs w:val="18"/>
          <w:lang w:val="es-CR"/>
        </w:rPr>
        <w:t xml:space="preserve"> </w:t>
      </w:r>
      <w:r w:rsidRPr="00B84C83">
        <w:rPr>
          <w:b/>
          <w:bCs/>
          <w:i/>
          <w:sz w:val="18"/>
          <w:szCs w:val="18"/>
        </w:rPr>
        <w:t>medio ambiente. A través de técnicas de análisis y visualización de datos, el</w:t>
      </w:r>
    </w:p>
    <w:p w14:paraId="1D2B5662" w14:textId="7673E124" w:rsidR="004B4924" w:rsidRPr="00B84C83" w:rsidRDefault="004B4924" w:rsidP="004B4924">
      <w:pPr>
        <w:ind w:left="346" w:right="344"/>
        <w:rPr>
          <w:b/>
          <w:bCs/>
          <w:i/>
          <w:sz w:val="18"/>
          <w:szCs w:val="18"/>
          <w:lang w:val="es-CR"/>
        </w:rPr>
      </w:pPr>
      <w:r w:rsidRPr="00B84C83">
        <w:rPr>
          <w:b/>
          <w:bCs/>
          <w:i/>
          <w:sz w:val="18"/>
          <w:szCs w:val="18"/>
        </w:rPr>
        <w:t>El objetivo es identificar patrones y relaciones que influyan resultados académicos. La solución propuesta hace hincapié en la detección temprana de bajas estudiantes que desempeñan, evaluación de factores clave que influyen y apoyo a la toma de decisiones-creación orientada a mejorar el rendimiento educativo e implementar métodos preventivos estrategias académicas.</w:t>
      </w:r>
    </w:p>
    <w:p w14:paraId="229DBE87" w14:textId="77777777" w:rsidR="004B4924" w:rsidRPr="00B84C83" w:rsidRDefault="004B4924" w:rsidP="00DF7B35">
      <w:pPr>
        <w:ind w:left="346" w:right="344"/>
        <w:rPr>
          <w:i/>
          <w:sz w:val="18"/>
          <w:szCs w:val="18"/>
          <w:lang w:val="es-CR"/>
        </w:rPr>
      </w:pPr>
    </w:p>
    <w:p w14:paraId="61F4B371" w14:textId="77777777" w:rsidR="009C570E" w:rsidRPr="004B4924" w:rsidRDefault="009C570E" w:rsidP="009C570E">
      <w:pPr>
        <w:ind w:left="346" w:right="344"/>
        <w:jc w:val="left"/>
        <w:rPr>
          <w:i/>
          <w:lang w:val="es-CR"/>
        </w:rPr>
      </w:pPr>
    </w:p>
    <w:p w14:paraId="0E93B3D4" w14:textId="77777777" w:rsidR="00914EDE" w:rsidRPr="004B4924" w:rsidRDefault="00914EDE">
      <w:pPr>
        <w:pStyle w:val="Textoindependiente"/>
        <w:ind w:left="0"/>
        <w:rPr>
          <w:i/>
          <w:lang w:val="es-CR"/>
        </w:rPr>
      </w:pPr>
    </w:p>
    <w:p w14:paraId="53667AB2" w14:textId="77777777" w:rsidR="00914EDE" w:rsidRPr="004B4924" w:rsidRDefault="00914EDE">
      <w:pPr>
        <w:pStyle w:val="Textoindependiente"/>
        <w:spacing w:before="63"/>
        <w:ind w:left="0"/>
        <w:rPr>
          <w:i/>
          <w:lang w:val="es-CR"/>
        </w:rPr>
      </w:pPr>
    </w:p>
    <w:p w14:paraId="1D7DDEB9" w14:textId="77777777" w:rsidR="00914EDE" w:rsidRPr="004B4924" w:rsidRDefault="00914EDE">
      <w:pPr>
        <w:pStyle w:val="Textoindependiente"/>
        <w:rPr>
          <w:i/>
          <w:lang w:val="es-CR"/>
        </w:rPr>
        <w:sectPr w:rsidR="00914EDE" w:rsidRPr="004B4924" w:rsidSect="00B547C6">
          <w:type w:val="continuous"/>
          <w:pgSz w:w="12240" w:h="15840"/>
          <w:pgMar w:top="1360" w:right="1440" w:bottom="280" w:left="1440" w:header="720" w:footer="720" w:gutter="0"/>
          <w:cols w:space="720"/>
        </w:sectPr>
      </w:pPr>
    </w:p>
    <w:p w14:paraId="00D633CE" w14:textId="77777777" w:rsidR="00914EDE" w:rsidRDefault="00302085">
      <w:pPr>
        <w:pStyle w:val="Prrafodelista"/>
        <w:numPr>
          <w:ilvl w:val="0"/>
          <w:numId w:val="3"/>
        </w:numPr>
        <w:tabs>
          <w:tab w:val="left" w:pos="2280"/>
        </w:tabs>
        <w:spacing w:before="91"/>
        <w:jc w:val="left"/>
        <w:rPr>
          <w:b/>
          <w:sz w:val="20"/>
        </w:rPr>
      </w:pPr>
      <w:r>
        <w:rPr>
          <w:b/>
          <w:spacing w:val="-2"/>
          <w:sz w:val="20"/>
        </w:rPr>
        <w:t>Introducción</w:t>
      </w:r>
    </w:p>
    <w:p w14:paraId="348E1C16" w14:textId="77777777" w:rsidR="00914EDE" w:rsidRDefault="00914EDE">
      <w:pPr>
        <w:pStyle w:val="Textoindependiente"/>
        <w:ind w:left="0"/>
        <w:rPr>
          <w:b/>
        </w:rPr>
      </w:pPr>
    </w:p>
    <w:p w14:paraId="4AD83EF3" w14:textId="77777777" w:rsidR="00914EDE" w:rsidRDefault="00914EDE">
      <w:pPr>
        <w:pStyle w:val="Textoindependiente"/>
        <w:spacing w:before="153"/>
        <w:ind w:left="0"/>
        <w:rPr>
          <w:b/>
        </w:rPr>
      </w:pPr>
    </w:p>
    <w:p w14:paraId="64F3D624" w14:textId="77777777" w:rsidR="00914EDE" w:rsidRDefault="00302085">
      <w:pPr>
        <w:pStyle w:val="Textoindependiente"/>
        <w:ind w:right="83"/>
      </w:pPr>
      <w:r>
        <w:t>El rendimiento académico de los estudiantes es una de las principales preocupaciones dentro de las</w:t>
      </w:r>
      <w:r>
        <w:rPr>
          <w:spacing w:val="-7"/>
        </w:rPr>
        <w:t xml:space="preserve"> </w:t>
      </w:r>
      <w:r>
        <w:t>instituciones</w:t>
      </w:r>
      <w:r>
        <w:rPr>
          <w:spacing w:val="-7"/>
        </w:rPr>
        <w:t xml:space="preserve"> </w:t>
      </w:r>
      <w:r>
        <w:t>educativas,</w:t>
      </w:r>
      <w:r>
        <w:rPr>
          <w:spacing w:val="-6"/>
        </w:rPr>
        <w:t xml:space="preserve"> </w:t>
      </w:r>
      <w:r>
        <w:t>ya</w:t>
      </w:r>
      <w:r>
        <w:rPr>
          <w:spacing w:val="-6"/>
        </w:rPr>
        <w:t xml:space="preserve"> </w:t>
      </w:r>
      <w:r>
        <w:t>que</w:t>
      </w:r>
      <w:r>
        <w:rPr>
          <w:spacing w:val="-6"/>
        </w:rPr>
        <w:t xml:space="preserve"> </w:t>
      </w:r>
      <w:r>
        <w:t>refleja</w:t>
      </w:r>
      <w:r>
        <w:rPr>
          <w:spacing w:val="-6"/>
        </w:rPr>
        <w:t xml:space="preserve"> </w:t>
      </w:r>
      <w:r>
        <w:t>no</w:t>
      </w:r>
      <w:r>
        <w:rPr>
          <w:spacing w:val="-5"/>
        </w:rPr>
        <w:t xml:space="preserve"> </w:t>
      </w:r>
      <w:r>
        <w:t>solo el</w:t>
      </w:r>
      <w:r>
        <w:rPr>
          <w:spacing w:val="-3"/>
        </w:rPr>
        <w:t xml:space="preserve"> </w:t>
      </w:r>
      <w:r>
        <w:t>nivel</w:t>
      </w:r>
      <w:r>
        <w:rPr>
          <w:spacing w:val="-3"/>
        </w:rPr>
        <w:t xml:space="preserve"> </w:t>
      </w:r>
      <w:r>
        <w:t>de</w:t>
      </w:r>
      <w:r>
        <w:rPr>
          <w:spacing w:val="-3"/>
        </w:rPr>
        <w:t xml:space="preserve"> </w:t>
      </w:r>
      <w:r>
        <w:t>aprendizaje</w:t>
      </w:r>
      <w:r>
        <w:rPr>
          <w:spacing w:val="-3"/>
        </w:rPr>
        <w:t xml:space="preserve"> </w:t>
      </w:r>
      <w:r>
        <w:t>alcanzado,</w:t>
      </w:r>
      <w:r>
        <w:rPr>
          <w:spacing w:val="-3"/>
        </w:rPr>
        <w:t xml:space="preserve"> </w:t>
      </w:r>
      <w:r>
        <w:t>sino</w:t>
      </w:r>
      <w:r>
        <w:rPr>
          <w:spacing w:val="-2"/>
        </w:rPr>
        <w:t xml:space="preserve"> </w:t>
      </w:r>
      <w:r>
        <w:t>también</w:t>
      </w:r>
      <w:r>
        <w:rPr>
          <w:spacing w:val="-2"/>
        </w:rPr>
        <w:t xml:space="preserve"> </w:t>
      </w:r>
      <w:r>
        <w:t>la efectividad de los métodos de enseñanza, el</w:t>
      </w:r>
    </w:p>
    <w:p w14:paraId="796B0DC6" w14:textId="77777777" w:rsidR="00914EDE" w:rsidRDefault="00302085">
      <w:pPr>
        <w:pStyle w:val="Textoindependiente"/>
        <w:ind w:right="83"/>
      </w:pPr>
      <w:r>
        <w:t>acompañamiento</w:t>
      </w:r>
      <w:r>
        <w:rPr>
          <w:spacing w:val="-7"/>
        </w:rPr>
        <w:t xml:space="preserve"> </w:t>
      </w:r>
      <w:r>
        <w:t>académico</w:t>
      </w:r>
      <w:r>
        <w:rPr>
          <w:spacing w:val="-7"/>
        </w:rPr>
        <w:t xml:space="preserve"> </w:t>
      </w:r>
      <w:r>
        <w:t>y</w:t>
      </w:r>
      <w:r>
        <w:rPr>
          <w:spacing w:val="-9"/>
        </w:rPr>
        <w:t xml:space="preserve"> </w:t>
      </w:r>
      <w:r>
        <w:t>las</w:t>
      </w:r>
      <w:r>
        <w:rPr>
          <w:spacing w:val="-9"/>
        </w:rPr>
        <w:t xml:space="preserve"> </w:t>
      </w:r>
      <w:r>
        <w:t>condiciones</w:t>
      </w:r>
      <w:r>
        <w:rPr>
          <w:spacing w:val="-9"/>
        </w:rPr>
        <w:t xml:space="preserve"> </w:t>
      </w:r>
      <w:r>
        <w:t>en las</w:t>
      </w:r>
      <w:r>
        <w:rPr>
          <w:spacing w:val="-6"/>
        </w:rPr>
        <w:t xml:space="preserve"> </w:t>
      </w:r>
      <w:r>
        <w:t>que</w:t>
      </w:r>
      <w:r>
        <w:rPr>
          <w:spacing w:val="-5"/>
        </w:rPr>
        <w:t xml:space="preserve"> </w:t>
      </w:r>
      <w:r>
        <w:t>se</w:t>
      </w:r>
      <w:r>
        <w:rPr>
          <w:spacing w:val="-5"/>
        </w:rPr>
        <w:t xml:space="preserve"> </w:t>
      </w:r>
      <w:r>
        <w:t>desarrolla</w:t>
      </w:r>
      <w:r>
        <w:rPr>
          <w:spacing w:val="-5"/>
        </w:rPr>
        <w:t xml:space="preserve"> </w:t>
      </w:r>
      <w:r>
        <w:t>el</w:t>
      </w:r>
      <w:r>
        <w:rPr>
          <w:spacing w:val="-5"/>
        </w:rPr>
        <w:t xml:space="preserve"> </w:t>
      </w:r>
      <w:r>
        <w:t>proceso</w:t>
      </w:r>
      <w:r>
        <w:rPr>
          <w:spacing w:val="-4"/>
        </w:rPr>
        <w:t xml:space="preserve"> </w:t>
      </w:r>
      <w:r>
        <w:t>educativo.</w:t>
      </w:r>
      <w:r>
        <w:rPr>
          <w:spacing w:val="-5"/>
        </w:rPr>
        <w:t xml:space="preserve"> </w:t>
      </w:r>
      <w:r>
        <w:t>Detrás de una calificación baja o de un bajo desempeño no</w:t>
      </w:r>
      <w:r>
        <w:rPr>
          <w:spacing w:val="-1"/>
        </w:rPr>
        <w:t xml:space="preserve"> </w:t>
      </w:r>
      <w:r>
        <w:t>siempre</w:t>
      </w:r>
      <w:r>
        <w:rPr>
          <w:spacing w:val="-2"/>
        </w:rPr>
        <w:t xml:space="preserve"> </w:t>
      </w:r>
      <w:r>
        <w:t>existe</w:t>
      </w:r>
      <w:r>
        <w:rPr>
          <w:spacing w:val="-2"/>
        </w:rPr>
        <w:t xml:space="preserve"> </w:t>
      </w:r>
      <w:r>
        <w:t>una</w:t>
      </w:r>
      <w:r>
        <w:rPr>
          <w:spacing w:val="-2"/>
        </w:rPr>
        <w:t xml:space="preserve"> </w:t>
      </w:r>
      <w:r>
        <w:t>única</w:t>
      </w:r>
      <w:r>
        <w:rPr>
          <w:spacing w:val="-2"/>
        </w:rPr>
        <w:t xml:space="preserve"> </w:t>
      </w:r>
      <w:r>
        <w:t>causa;</w:t>
      </w:r>
      <w:r>
        <w:rPr>
          <w:spacing w:val="-2"/>
        </w:rPr>
        <w:t xml:space="preserve"> </w:t>
      </w:r>
      <w:r>
        <w:t>en</w:t>
      </w:r>
      <w:r>
        <w:rPr>
          <w:spacing w:val="-1"/>
        </w:rPr>
        <w:t xml:space="preserve"> </w:t>
      </w:r>
      <w:r>
        <w:t>la</w:t>
      </w:r>
      <w:r>
        <w:rPr>
          <w:spacing w:val="-2"/>
        </w:rPr>
        <w:t xml:space="preserve"> </w:t>
      </w:r>
      <w:r>
        <w:t>mayoría de los casos intervienen múltiples factores como la asistencia a clases, los hábitos de estudio, la motivación, el comportamiento y el contexto personal del estudiante.</w:t>
      </w:r>
    </w:p>
    <w:p w14:paraId="1AFC57F2" w14:textId="77777777" w:rsidR="00914EDE" w:rsidRDefault="00302085">
      <w:pPr>
        <w:pStyle w:val="Textoindependiente"/>
        <w:spacing w:before="162"/>
      </w:pPr>
      <w:r>
        <w:t>El</w:t>
      </w:r>
      <w:r>
        <w:rPr>
          <w:spacing w:val="-7"/>
        </w:rPr>
        <w:t xml:space="preserve"> </w:t>
      </w:r>
      <w:r>
        <w:t>rendimiento</w:t>
      </w:r>
      <w:r>
        <w:rPr>
          <w:spacing w:val="-8"/>
        </w:rPr>
        <w:t xml:space="preserve"> </w:t>
      </w:r>
      <w:r>
        <w:t>académico</w:t>
      </w:r>
      <w:r>
        <w:rPr>
          <w:spacing w:val="-5"/>
        </w:rPr>
        <w:t xml:space="preserve"> </w:t>
      </w:r>
      <w:r>
        <w:t>es</w:t>
      </w:r>
      <w:r>
        <w:rPr>
          <w:spacing w:val="-7"/>
        </w:rPr>
        <w:t xml:space="preserve"> </w:t>
      </w:r>
      <w:r>
        <w:t>clave</w:t>
      </w:r>
      <w:r>
        <w:rPr>
          <w:spacing w:val="-6"/>
        </w:rPr>
        <w:t xml:space="preserve"> </w:t>
      </w:r>
      <w:r>
        <w:t>para</w:t>
      </w:r>
      <w:r>
        <w:rPr>
          <w:spacing w:val="-6"/>
        </w:rPr>
        <w:t xml:space="preserve"> </w:t>
      </w:r>
      <w:r>
        <w:t>evaluar</w:t>
      </w:r>
      <w:r>
        <w:rPr>
          <w:spacing w:val="-5"/>
        </w:rPr>
        <w:t xml:space="preserve"> </w:t>
      </w:r>
      <w:r>
        <w:t>la calidad</w:t>
      </w:r>
      <w:r>
        <w:rPr>
          <w:spacing w:val="-1"/>
        </w:rPr>
        <w:t xml:space="preserve"> </w:t>
      </w:r>
      <w:r>
        <w:t>educativa,</w:t>
      </w:r>
      <w:r>
        <w:rPr>
          <w:spacing w:val="-4"/>
        </w:rPr>
        <w:t xml:space="preserve"> </w:t>
      </w:r>
      <w:r>
        <w:t>influenciado</w:t>
      </w:r>
      <w:r>
        <w:rPr>
          <w:spacing w:val="-1"/>
        </w:rPr>
        <w:t xml:space="preserve"> </w:t>
      </w:r>
      <w:r>
        <w:t>por</w:t>
      </w:r>
      <w:r>
        <w:rPr>
          <w:spacing w:val="-4"/>
        </w:rPr>
        <w:t xml:space="preserve"> </w:t>
      </w:r>
      <w:r>
        <w:t>factores</w:t>
      </w:r>
      <w:r>
        <w:rPr>
          <w:spacing w:val="-3"/>
        </w:rPr>
        <w:t xml:space="preserve"> </w:t>
      </w:r>
      <w:r>
        <w:t>como antecedentes y hábitos de estudio. Muchas instituciones carecen de herramientas para un análisis efectivo. La Inteligencia de Negocios, especialmente Power BI, transforma datos en información</w:t>
      </w:r>
      <w:r>
        <w:rPr>
          <w:spacing w:val="-4"/>
        </w:rPr>
        <w:t xml:space="preserve"> </w:t>
      </w:r>
      <w:r>
        <w:t>útil,</w:t>
      </w:r>
      <w:r>
        <w:rPr>
          <w:spacing w:val="-5"/>
        </w:rPr>
        <w:t xml:space="preserve"> </w:t>
      </w:r>
      <w:r>
        <w:t>permitiendo</w:t>
      </w:r>
      <w:r>
        <w:rPr>
          <w:spacing w:val="-8"/>
        </w:rPr>
        <w:t xml:space="preserve"> </w:t>
      </w:r>
      <w:r>
        <w:t>identificar</w:t>
      </w:r>
      <w:r>
        <w:rPr>
          <w:spacing w:val="-4"/>
        </w:rPr>
        <w:t xml:space="preserve"> </w:t>
      </w:r>
      <w:r>
        <w:t>riesgos</w:t>
      </w:r>
      <w:r>
        <w:rPr>
          <w:spacing w:val="-5"/>
        </w:rPr>
        <w:t xml:space="preserve"> </w:t>
      </w:r>
      <w:r>
        <w:t>y mejorar estrategias educativas mediante</w:t>
      </w:r>
    </w:p>
    <w:p w14:paraId="5DC6B1DC" w14:textId="77777777" w:rsidR="00914EDE" w:rsidRDefault="00302085">
      <w:pPr>
        <w:pStyle w:val="Textoindependiente"/>
        <w:spacing w:line="229" w:lineRule="exact"/>
      </w:pPr>
      <w:r>
        <w:t>visualizaciones</w:t>
      </w:r>
      <w:r>
        <w:rPr>
          <w:spacing w:val="-13"/>
        </w:rPr>
        <w:t xml:space="preserve"> </w:t>
      </w:r>
      <w:r>
        <w:rPr>
          <w:spacing w:val="-2"/>
        </w:rPr>
        <w:t>interactivas.</w:t>
      </w:r>
    </w:p>
    <w:p w14:paraId="2AA221AF" w14:textId="77777777" w:rsidR="00914EDE" w:rsidRDefault="00302085">
      <w:pPr>
        <w:pStyle w:val="Textoindependiente"/>
        <w:spacing w:before="162"/>
        <w:ind w:right="82"/>
      </w:pPr>
      <w:r>
        <w:t>En</w:t>
      </w:r>
      <w:r>
        <w:rPr>
          <w:spacing w:val="-6"/>
        </w:rPr>
        <w:t xml:space="preserve"> </w:t>
      </w:r>
      <w:r>
        <w:t>la</w:t>
      </w:r>
      <w:r>
        <w:rPr>
          <w:spacing w:val="-6"/>
        </w:rPr>
        <w:t xml:space="preserve"> </w:t>
      </w:r>
      <w:r>
        <w:t>actualidad</w:t>
      </w:r>
      <w:r>
        <w:rPr>
          <w:spacing w:val="-6"/>
        </w:rPr>
        <w:t xml:space="preserve"> </w:t>
      </w:r>
      <w:r>
        <w:t>la</w:t>
      </w:r>
      <w:r>
        <w:rPr>
          <w:spacing w:val="-6"/>
        </w:rPr>
        <w:t xml:space="preserve"> </w:t>
      </w:r>
      <w:r>
        <w:t>educación</w:t>
      </w:r>
      <w:r>
        <w:rPr>
          <w:spacing w:val="-7"/>
        </w:rPr>
        <w:t xml:space="preserve"> </w:t>
      </w:r>
      <w:r>
        <w:t>presenta</w:t>
      </w:r>
      <w:r>
        <w:rPr>
          <w:spacing w:val="-6"/>
        </w:rPr>
        <w:t xml:space="preserve"> </w:t>
      </w:r>
      <w:r>
        <w:t>desafíos</w:t>
      </w:r>
      <w:r>
        <w:rPr>
          <w:spacing w:val="-7"/>
        </w:rPr>
        <w:t xml:space="preserve"> </w:t>
      </w:r>
      <w:r>
        <w:t>en cuanto a aprovechar los datos que genera como producto de sus procesos internos sean</w:t>
      </w:r>
    </w:p>
    <w:p w14:paraId="28F30B78" w14:textId="77777777" w:rsidR="00914EDE" w:rsidRDefault="00302085">
      <w:pPr>
        <w:pStyle w:val="Textoindependiente"/>
        <w:ind w:right="48"/>
      </w:pPr>
      <w:r>
        <w:t>académicos o administrativos. Las Instituciones</w:t>
      </w:r>
      <w:r>
        <w:rPr>
          <w:spacing w:val="40"/>
        </w:rPr>
        <w:t xml:space="preserve"> </w:t>
      </w:r>
      <w:r>
        <w:t>de Educación presentan los siguientes desafíos: tecnologías para la integración de datos, sistemas de</w:t>
      </w:r>
      <w:r>
        <w:rPr>
          <w:spacing w:val="-6"/>
        </w:rPr>
        <w:t xml:space="preserve"> </w:t>
      </w:r>
      <w:r>
        <w:t>gestión</w:t>
      </w:r>
      <w:r>
        <w:rPr>
          <w:spacing w:val="-5"/>
        </w:rPr>
        <w:t xml:space="preserve"> </w:t>
      </w:r>
      <w:r>
        <w:t>de</w:t>
      </w:r>
      <w:r>
        <w:rPr>
          <w:spacing w:val="-7"/>
        </w:rPr>
        <w:t xml:space="preserve"> </w:t>
      </w:r>
      <w:r>
        <w:t>datos,</w:t>
      </w:r>
      <w:r>
        <w:rPr>
          <w:spacing w:val="-6"/>
        </w:rPr>
        <w:t xml:space="preserve"> </w:t>
      </w:r>
      <w:r>
        <w:t>herramientas</w:t>
      </w:r>
      <w:r>
        <w:rPr>
          <w:spacing w:val="-6"/>
        </w:rPr>
        <w:t xml:space="preserve"> </w:t>
      </w:r>
      <w:r>
        <w:t>para</w:t>
      </w:r>
      <w:r>
        <w:rPr>
          <w:spacing w:val="-6"/>
        </w:rPr>
        <w:t xml:space="preserve"> </w:t>
      </w:r>
      <w:r>
        <w:t>el</w:t>
      </w:r>
      <w:r>
        <w:rPr>
          <w:spacing w:val="-6"/>
        </w:rPr>
        <w:t xml:space="preserve"> </w:t>
      </w:r>
      <w:r>
        <w:t>análisis</w:t>
      </w:r>
      <w:r>
        <w:rPr>
          <w:spacing w:val="-6"/>
        </w:rPr>
        <w:t xml:space="preserve"> </w:t>
      </w:r>
      <w:r>
        <w:t>y visualización de los datos, en lo que respecta a la privacidad de los datos y personal capacitado en tecnologías de análisis de datos.</w:t>
      </w:r>
    </w:p>
    <w:p w14:paraId="52B96551" w14:textId="4FE9A03A" w:rsidR="00914EDE" w:rsidRDefault="00302085" w:rsidP="00B923C0">
      <w:pPr>
        <w:pStyle w:val="Textoindependiente"/>
        <w:spacing w:before="160"/>
      </w:pPr>
      <w:r>
        <w:lastRenderedPageBreak/>
        <w:t>Las</w:t>
      </w:r>
      <w:r>
        <w:rPr>
          <w:spacing w:val="-6"/>
        </w:rPr>
        <w:t xml:space="preserve"> </w:t>
      </w:r>
      <w:r>
        <w:t>prácticas</w:t>
      </w:r>
      <w:r>
        <w:rPr>
          <w:spacing w:val="-6"/>
        </w:rPr>
        <w:t xml:space="preserve"> </w:t>
      </w:r>
      <w:r>
        <w:t>preprofesionales</w:t>
      </w:r>
      <w:r>
        <w:rPr>
          <w:spacing w:val="-6"/>
        </w:rPr>
        <w:t xml:space="preserve"> </w:t>
      </w:r>
      <w:r>
        <w:t>son</w:t>
      </w:r>
      <w:r>
        <w:rPr>
          <w:spacing w:val="-4"/>
        </w:rPr>
        <w:t xml:space="preserve"> </w:t>
      </w:r>
      <w:r>
        <w:t>esenciales</w:t>
      </w:r>
      <w:r>
        <w:rPr>
          <w:spacing w:val="-6"/>
        </w:rPr>
        <w:t xml:space="preserve"> </w:t>
      </w:r>
      <w:r>
        <w:t>para la</w:t>
      </w:r>
      <w:r>
        <w:rPr>
          <w:spacing w:val="-1"/>
        </w:rPr>
        <w:t xml:space="preserve"> </w:t>
      </w:r>
      <w:r>
        <w:t>formación de</w:t>
      </w:r>
      <w:r>
        <w:rPr>
          <w:spacing w:val="-1"/>
        </w:rPr>
        <w:t xml:space="preserve"> </w:t>
      </w:r>
      <w:r>
        <w:t>estudiantes</w:t>
      </w:r>
      <w:r>
        <w:rPr>
          <w:spacing w:val="-2"/>
        </w:rPr>
        <w:t xml:space="preserve"> </w:t>
      </w:r>
      <w:r>
        <w:t>universitarios,</w:t>
      </w:r>
      <w:r>
        <w:rPr>
          <w:spacing w:val="-1"/>
        </w:rPr>
        <w:t xml:space="preserve"> </w:t>
      </w:r>
      <w:r>
        <w:t>pero la deserción en estas prácticas es un reto. Factores como</w:t>
      </w:r>
      <w:r>
        <w:rPr>
          <w:spacing w:val="-5"/>
        </w:rPr>
        <w:t xml:space="preserve"> </w:t>
      </w:r>
      <w:r>
        <w:t>la</w:t>
      </w:r>
      <w:r>
        <w:rPr>
          <w:spacing w:val="-5"/>
        </w:rPr>
        <w:t xml:space="preserve"> </w:t>
      </w:r>
      <w:r>
        <w:t>falta</w:t>
      </w:r>
      <w:r>
        <w:rPr>
          <w:spacing w:val="-5"/>
        </w:rPr>
        <w:t xml:space="preserve"> </w:t>
      </w:r>
      <w:r>
        <w:t>de</w:t>
      </w:r>
      <w:r>
        <w:rPr>
          <w:spacing w:val="-7"/>
        </w:rPr>
        <w:t xml:space="preserve"> </w:t>
      </w:r>
      <w:r>
        <w:t>apoyo</w:t>
      </w:r>
      <w:r>
        <w:rPr>
          <w:spacing w:val="-5"/>
        </w:rPr>
        <w:t xml:space="preserve"> </w:t>
      </w:r>
      <w:r>
        <w:t>y</w:t>
      </w:r>
      <w:r>
        <w:rPr>
          <w:spacing w:val="-6"/>
        </w:rPr>
        <w:t xml:space="preserve"> </w:t>
      </w:r>
      <w:r>
        <w:t>la</w:t>
      </w:r>
      <w:r>
        <w:rPr>
          <w:spacing w:val="-5"/>
        </w:rPr>
        <w:t xml:space="preserve"> </w:t>
      </w:r>
      <w:r>
        <w:t>inadecuada</w:t>
      </w:r>
      <w:r>
        <w:rPr>
          <w:spacing w:val="-5"/>
        </w:rPr>
        <w:t xml:space="preserve"> </w:t>
      </w:r>
      <w:r>
        <w:t>asignación de tareas contribuyen a este problema. La inteligencia de negocios (BI) se propone como</w:t>
      </w:r>
      <w:r w:rsidR="00B923C0">
        <w:t xml:space="preserve"> </w:t>
      </w:r>
      <w:r>
        <w:t>una</w:t>
      </w:r>
      <w:r>
        <w:rPr>
          <w:spacing w:val="-5"/>
        </w:rPr>
        <w:t xml:space="preserve"> </w:t>
      </w:r>
      <w:r>
        <w:t>solución</w:t>
      </w:r>
      <w:r>
        <w:rPr>
          <w:spacing w:val="-6"/>
        </w:rPr>
        <w:t xml:space="preserve"> </w:t>
      </w:r>
      <w:r>
        <w:t>eficaz</w:t>
      </w:r>
      <w:r>
        <w:rPr>
          <w:spacing w:val="-5"/>
        </w:rPr>
        <w:t xml:space="preserve"> </w:t>
      </w:r>
      <w:r>
        <w:t>al</w:t>
      </w:r>
      <w:r>
        <w:rPr>
          <w:spacing w:val="-5"/>
        </w:rPr>
        <w:t xml:space="preserve"> </w:t>
      </w:r>
      <w:r>
        <w:t>ofrecer</w:t>
      </w:r>
      <w:r>
        <w:rPr>
          <w:spacing w:val="-6"/>
        </w:rPr>
        <w:t xml:space="preserve"> </w:t>
      </w:r>
      <w:r>
        <w:t>análisis</w:t>
      </w:r>
      <w:r>
        <w:rPr>
          <w:spacing w:val="-6"/>
        </w:rPr>
        <w:t xml:space="preserve"> </w:t>
      </w:r>
      <w:r>
        <w:t>de</w:t>
      </w:r>
      <w:r>
        <w:rPr>
          <w:spacing w:val="-5"/>
        </w:rPr>
        <w:t xml:space="preserve"> </w:t>
      </w:r>
      <w:r>
        <w:t>datos</w:t>
      </w:r>
      <w:r>
        <w:rPr>
          <w:spacing w:val="-6"/>
        </w:rPr>
        <w:t xml:space="preserve"> </w:t>
      </w:r>
      <w:r>
        <w:t>que ayudan a tomar decisiones informadas.</w:t>
      </w:r>
    </w:p>
    <w:p w14:paraId="2D70B04A" w14:textId="77777777" w:rsidR="00914EDE" w:rsidRDefault="00302085">
      <w:pPr>
        <w:pStyle w:val="Textoindependiente"/>
        <w:spacing w:before="160"/>
        <w:ind w:right="275"/>
      </w:pPr>
      <w:r>
        <w:t>La Inteligencia de Negocios (Business Intelligence,</w:t>
      </w:r>
      <w:r>
        <w:rPr>
          <w:spacing w:val="-9"/>
        </w:rPr>
        <w:t xml:space="preserve"> </w:t>
      </w:r>
      <w:r>
        <w:t>BI)</w:t>
      </w:r>
      <w:r>
        <w:rPr>
          <w:spacing w:val="-9"/>
        </w:rPr>
        <w:t xml:space="preserve"> </w:t>
      </w:r>
      <w:r>
        <w:t>ofrece</w:t>
      </w:r>
      <w:r>
        <w:rPr>
          <w:spacing w:val="-9"/>
        </w:rPr>
        <w:t xml:space="preserve"> </w:t>
      </w:r>
      <w:r>
        <w:t>una</w:t>
      </w:r>
      <w:r>
        <w:rPr>
          <w:spacing w:val="-9"/>
        </w:rPr>
        <w:t xml:space="preserve"> </w:t>
      </w:r>
      <w:r>
        <w:t>alternativa</w:t>
      </w:r>
      <w:r>
        <w:rPr>
          <w:spacing w:val="-9"/>
        </w:rPr>
        <w:t xml:space="preserve"> </w:t>
      </w:r>
      <w:r>
        <w:t>para</w:t>
      </w:r>
    </w:p>
    <w:p w14:paraId="5727D4E2" w14:textId="77777777" w:rsidR="00914EDE" w:rsidRDefault="00302085">
      <w:pPr>
        <w:pStyle w:val="Textoindependiente"/>
        <w:spacing w:before="1"/>
        <w:ind w:right="241"/>
      </w:pPr>
      <w:r>
        <w:t>enfrentar</w:t>
      </w:r>
      <w:r>
        <w:rPr>
          <w:spacing w:val="-6"/>
        </w:rPr>
        <w:t xml:space="preserve"> </w:t>
      </w:r>
      <w:r>
        <w:t>este</w:t>
      </w:r>
      <w:r>
        <w:rPr>
          <w:spacing w:val="-8"/>
        </w:rPr>
        <w:t xml:space="preserve"> </w:t>
      </w:r>
      <w:r>
        <w:t>desafío,</w:t>
      </w:r>
      <w:r>
        <w:rPr>
          <w:spacing w:val="-7"/>
        </w:rPr>
        <w:t xml:space="preserve"> </w:t>
      </w:r>
      <w:r>
        <w:t>ya</w:t>
      </w:r>
      <w:r>
        <w:rPr>
          <w:spacing w:val="-9"/>
        </w:rPr>
        <w:t xml:space="preserve"> </w:t>
      </w:r>
      <w:r>
        <w:t>que</w:t>
      </w:r>
      <w:r>
        <w:rPr>
          <w:spacing w:val="-9"/>
        </w:rPr>
        <w:t xml:space="preserve"> </w:t>
      </w:r>
      <w:r>
        <w:t>permite</w:t>
      </w:r>
      <w:r>
        <w:rPr>
          <w:spacing w:val="-7"/>
        </w:rPr>
        <w:t xml:space="preserve"> </w:t>
      </w:r>
      <w:r>
        <w:t>transformar los datos en información clara y útil para la toma de decisiones. Mediante el uso de dashboards interactivos, es posible analizar el rendimiento estudiantil desde diferentes perspectivas,</w:t>
      </w:r>
    </w:p>
    <w:p w14:paraId="2E1EBF50" w14:textId="77777777" w:rsidR="00914EDE" w:rsidRDefault="00302085">
      <w:pPr>
        <w:pStyle w:val="Textoindependiente"/>
        <w:spacing w:line="230" w:lineRule="exact"/>
      </w:pPr>
      <w:r>
        <w:t>identificar</w:t>
      </w:r>
      <w:r>
        <w:rPr>
          <w:spacing w:val="-7"/>
        </w:rPr>
        <w:t xml:space="preserve"> </w:t>
      </w:r>
      <w:r>
        <w:t>patrones</w:t>
      </w:r>
      <w:r>
        <w:rPr>
          <w:spacing w:val="-7"/>
        </w:rPr>
        <w:t xml:space="preserve"> </w:t>
      </w:r>
      <w:r>
        <w:t>de</w:t>
      </w:r>
      <w:r>
        <w:rPr>
          <w:spacing w:val="-7"/>
        </w:rPr>
        <w:t xml:space="preserve"> </w:t>
      </w:r>
      <w:r>
        <w:t>comportamiento</w:t>
      </w:r>
      <w:r>
        <w:rPr>
          <w:spacing w:val="-6"/>
        </w:rPr>
        <w:t xml:space="preserve"> </w:t>
      </w:r>
      <w:r>
        <w:rPr>
          <w:spacing w:val="-10"/>
        </w:rPr>
        <w:t>y</w:t>
      </w:r>
    </w:p>
    <w:p w14:paraId="6C9E3867" w14:textId="77777777" w:rsidR="00914EDE" w:rsidRDefault="00302085">
      <w:pPr>
        <w:pStyle w:val="Textoindependiente"/>
        <w:ind w:right="275"/>
      </w:pPr>
      <w:r>
        <w:t>visualizar</w:t>
      </w:r>
      <w:r>
        <w:rPr>
          <w:spacing w:val="-8"/>
        </w:rPr>
        <w:t xml:space="preserve"> </w:t>
      </w:r>
      <w:r>
        <w:t>relaciones</w:t>
      </w:r>
      <w:r>
        <w:rPr>
          <w:spacing w:val="-9"/>
        </w:rPr>
        <w:t xml:space="preserve"> </w:t>
      </w:r>
      <w:r>
        <w:t>entre</w:t>
      </w:r>
      <w:r>
        <w:rPr>
          <w:spacing w:val="-8"/>
        </w:rPr>
        <w:t xml:space="preserve"> </w:t>
      </w:r>
      <w:r>
        <w:t>factores</w:t>
      </w:r>
      <w:r>
        <w:rPr>
          <w:spacing w:val="-9"/>
        </w:rPr>
        <w:t xml:space="preserve"> </w:t>
      </w:r>
      <w:r>
        <w:t>académicos</w:t>
      </w:r>
      <w:r>
        <w:rPr>
          <w:spacing w:val="-9"/>
        </w:rPr>
        <w:t xml:space="preserve"> </w:t>
      </w:r>
      <w:r>
        <w:t>y conductuales. Estas herramientas facilitan una comprensión más profunda de la realidad</w:t>
      </w:r>
    </w:p>
    <w:p w14:paraId="0CE6A72E" w14:textId="77777777" w:rsidR="00914EDE" w:rsidRDefault="00302085">
      <w:pPr>
        <w:pStyle w:val="Textoindependiente"/>
        <w:ind w:right="275"/>
      </w:pPr>
      <w:r>
        <w:t>educativa y brindan apoyo a docentes y administradores</w:t>
      </w:r>
      <w:r>
        <w:rPr>
          <w:spacing w:val="-9"/>
        </w:rPr>
        <w:t xml:space="preserve"> </w:t>
      </w:r>
      <w:r>
        <w:t>en</w:t>
      </w:r>
      <w:r>
        <w:rPr>
          <w:spacing w:val="-8"/>
        </w:rPr>
        <w:t xml:space="preserve"> </w:t>
      </w:r>
      <w:r>
        <w:t>la</w:t>
      </w:r>
      <w:r>
        <w:rPr>
          <w:spacing w:val="-10"/>
        </w:rPr>
        <w:t xml:space="preserve"> </w:t>
      </w:r>
      <w:r>
        <w:t>planificación</w:t>
      </w:r>
      <w:r>
        <w:rPr>
          <w:spacing w:val="-8"/>
        </w:rPr>
        <w:t xml:space="preserve"> </w:t>
      </w:r>
      <w:r>
        <w:t>de</w:t>
      </w:r>
      <w:r>
        <w:rPr>
          <w:spacing w:val="-8"/>
        </w:rPr>
        <w:t xml:space="preserve"> </w:t>
      </w:r>
      <w:r>
        <w:t>estrategias de mejora.</w:t>
      </w:r>
    </w:p>
    <w:p w14:paraId="07A84896" w14:textId="77777777" w:rsidR="00914EDE" w:rsidRDefault="00302085">
      <w:pPr>
        <w:pStyle w:val="Textoindependiente"/>
        <w:spacing w:before="159"/>
        <w:ind w:right="275"/>
      </w:pPr>
      <w:r>
        <w:t>Por ello, el presente trabajo se centra en la definición del contexto y el problema del rendimiento estudiantil, con el objetivo de desarrollar un dashboard de Inteligencia de Negocios que permita analizar y predecir el desempeño</w:t>
      </w:r>
      <w:r>
        <w:rPr>
          <w:spacing w:val="-7"/>
        </w:rPr>
        <w:t xml:space="preserve"> </w:t>
      </w:r>
      <w:r>
        <w:t>académico</w:t>
      </w:r>
      <w:r>
        <w:rPr>
          <w:spacing w:val="-7"/>
        </w:rPr>
        <w:t xml:space="preserve"> </w:t>
      </w:r>
      <w:r>
        <w:t>de</w:t>
      </w:r>
      <w:r>
        <w:rPr>
          <w:spacing w:val="-9"/>
        </w:rPr>
        <w:t xml:space="preserve"> </w:t>
      </w:r>
      <w:r>
        <w:t>los</w:t>
      </w:r>
      <w:r>
        <w:rPr>
          <w:spacing w:val="-10"/>
        </w:rPr>
        <w:t xml:space="preserve"> </w:t>
      </w:r>
      <w:r>
        <w:t>estudiantes.</w:t>
      </w:r>
      <w:r>
        <w:rPr>
          <w:spacing w:val="-8"/>
        </w:rPr>
        <w:t xml:space="preserve"> </w:t>
      </w:r>
      <w:r>
        <w:t>Esta propuesta busca contribuir a una mejor</w:t>
      </w:r>
    </w:p>
    <w:p w14:paraId="5DF550CC" w14:textId="77777777" w:rsidR="00914EDE" w:rsidRDefault="00302085">
      <w:pPr>
        <w:pStyle w:val="Textoindependiente"/>
        <w:spacing w:before="1"/>
        <w:ind w:right="575"/>
      </w:pPr>
      <w:r>
        <w:t>comprensión</w:t>
      </w:r>
      <w:r>
        <w:rPr>
          <w:spacing w:val="-2"/>
        </w:rPr>
        <w:t xml:space="preserve"> </w:t>
      </w:r>
      <w:r>
        <w:t>de</w:t>
      </w:r>
      <w:r>
        <w:rPr>
          <w:spacing w:val="-3"/>
        </w:rPr>
        <w:t xml:space="preserve"> </w:t>
      </w:r>
      <w:r>
        <w:t>los</w:t>
      </w:r>
      <w:r>
        <w:rPr>
          <w:spacing w:val="-4"/>
        </w:rPr>
        <w:t xml:space="preserve"> </w:t>
      </w:r>
      <w:r>
        <w:t>factores</w:t>
      </w:r>
      <w:r>
        <w:rPr>
          <w:spacing w:val="-4"/>
        </w:rPr>
        <w:t xml:space="preserve"> </w:t>
      </w:r>
      <w:r>
        <w:t>que</w:t>
      </w:r>
      <w:r>
        <w:rPr>
          <w:spacing w:val="-3"/>
        </w:rPr>
        <w:t xml:space="preserve"> </w:t>
      </w:r>
      <w:r>
        <w:t>influyen</w:t>
      </w:r>
      <w:r>
        <w:rPr>
          <w:spacing w:val="-2"/>
        </w:rPr>
        <w:t xml:space="preserve"> </w:t>
      </w:r>
      <w:r>
        <w:t>en</w:t>
      </w:r>
      <w:r>
        <w:rPr>
          <w:spacing w:val="-2"/>
        </w:rPr>
        <w:t xml:space="preserve"> </w:t>
      </w:r>
      <w:r>
        <w:t>el rendimiento académico y fomentar la toma de decisiones</w:t>
      </w:r>
      <w:r>
        <w:rPr>
          <w:spacing w:val="-7"/>
        </w:rPr>
        <w:t xml:space="preserve"> </w:t>
      </w:r>
      <w:r>
        <w:t>educativas</w:t>
      </w:r>
      <w:r>
        <w:rPr>
          <w:spacing w:val="-6"/>
        </w:rPr>
        <w:t xml:space="preserve"> </w:t>
      </w:r>
      <w:r>
        <w:t>basadas</w:t>
      </w:r>
      <w:r>
        <w:rPr>
          <w:spacing w:val="-6"/>
        </w:rPr>
        <w:t xml:space="preserve"> </w:t>
      </w:r>
      <w:r>
        <w:t>en</w:t>
      </w:r>
      <w:r>
        <w:rPr>
          <w:spacing w:val="-4"/>
        </w:rPr>
        <w:t xml:space="preserve"> </w:t>
      </w:r>
      <w:r>
        <w:t>datos,</w:t>
      </w:r>
      <w:r>
        <w:rPr>
          <w:spacing w:val="-6"/>
        </w:rPr>
        <w:t xml:space="preserve"> </w:t>
      </w:r>
      <w:r>
        <w:t>con</w:t>
      </w:r>
      <w:r>
        <w:rPr>
          <w:spacing w:val="-4"/>
        </w:rPr>
        <w:t xml:space="preserve"> </w:t>
      </w:r>
      <w:r>
        <w:rPr>
          <w:spacing w:val="-5"/>
        </w:rPr>
        <w:t>un</w:t>
      </w:r>
    </w:p>
    <w:p w14:paraId="272985B1" w14:textId="77777777" w:rsidR="00914EDE" w:rsidRDefault="00302085">
      <w:pPr>
        <w:pStyle w:val="Textoindependiente"/>
        <w:spacing w:before="1"/>
        <w:ind w:right="371"/>
      </w:pPr>
      <w:r>
        <w:t>enfoque</w:t>
      </w:r>
      <w:r>
        <w:rPr>
          <w:spacing w:val="-6"/>
        </w:rPr>
        <w:t xml:space="preserve"> </w:t>
      </w:r>
      <w:r>
        <w:t>más</w:t>
      </w:r>
      <w:r>
        <w:rPr>
          <w:spacing w:val="-7"/>
        </w:rPr>
        <w:t xml:space="preserve"> </w:t>
      </w:r>
      <w:r>
        <w:t>preventivo,</w:t>
      </w:r>
      <w:r>
        <w:rPr>
          <w:spacing w:val="-8"/>
        </w:rPr>
        <w:t xml:space="preserve"> </w:t>
      </w:r>
      <w:r>
        <w:t>humano</w:t>
      </w:r>
      <w:r>
        <w:rPr>
          <w:spacing w:val="-5"/>
        </w:rPr>
        <w:t xml:space="preserve"> </w:t>
      </w:r>
      <w:r>
        <w:t>y</w:t>
      </w:r>
      <w:r>
        <w:rPr>
          <w:spacing w:val="-7"/>
        </w:rPr>
        <w:t xml:space="preserve"> </w:t>
      </w:r>
      <w:r>
        <w:t>orientado</w:t>
      </w:r>
      <w:r>
        <w:rPr>
          <w:spacing w:val="-5"/>
        </w:rPr>
        <w:t xml:space="preserve"> </w:t>
      </w:r>
      <w:r>
        <w:t>a</w:t>
      </w:r>
      <w:r>
        <w:rPr>
          <w:spacing w:val="-6"/>
        </w:rPr>
        <w:t xml:space="preserve"> </w:t>
      </w:r>
      <w:r>
        <w:t>la mejora continua.</w:t>
      </w:r>
    </w:p>
    <w:p w14:paraId="7EFA9A22" w14:textId="77777777" w:rsidR="00914EDE" w:rsidRDefault="00914EDE" w:rsidP="00B923C0">
      <w:pPr>
        <w:pStyle w:val="Textoindependiente"/>
        <w:ind w:left="0"/>
        <w:sectPr w:rsidR="00914EDE" w:rsidSect="00B547C6">
          <w:type w:val="continuous"/>
          <w:pgSz w:w="12240" w:h="15840"/>
          <w:pgMar w:top="1360" w:right="1440" w:bottom="280" w:left="1440" w:header="720" w:footer="720" w:gutter="0"/>
          <w:cols w:space="720"/>
        </w:sectPr>
      </w:pPr>
    </w:p>
    <w:p w14:paraId="6EF80B73" w14:textId="77777777" w:rsidR="00914EDE" w:rsidRPr="00B547C6" w:rsidRDefault="00302085">
      <w:pPr>
        <w:pStyle w:val="Ttulo1"/>
        <w:numPr>
          <w:ilvl w:val="0"/>
          <w:numId w:val="3"/>
        </w:numPr>
        <w:tabs>
          <w:tab w:val="left" w:pos="2340"/>
        </w:tabs>
        <w:ind w:left="2340"/>
        <w:jc w:val="left"/>
        <w:rPr>
          <w:sz w:val="20"/>
          <w:szCs w:val="20"/>
        </w:rPr>
      </w:pPr>
      <w:r w:rsidRPr="00B547C6">
        <w:rPr>
          <w:spacing w:val="-2"/>
          <w:sz w:val="20"/>
          <w:szCs w:val="20"/>
        </w:rPr>
        <w:lastRenderedPageBreak/>
        <w:t>Objetivos</w:t>
      </w:r>
    </w:p>
    <w:p w14:paraId="3CDC39C8" w14:textId="77777777" w:rsidR="00914EDE" w:rsidRDefault="00914EDE">
      <w:pPr>
        <w:pStyle w:val="Textoindependiente"/>
        <w:ind w:left="0"/>
        <w:rPr>
          <w:b/>
          <w:sz w:val="24"/>
        </w:rPr>
      </w:pPr>
    </w:p>
    <w:p w14:paraId="67A182FF" w14:textId="77777777" w:rsidR="00914EDE" w:rsidRDefault="00914EDE">
      <w:pPr>
        <w:pStyle w:val="Textoindependiente"/>
        <w:spacing w:before="40"/>
        <w:ind w:left="0"/>
        <w:rPr>
          <w:b/>
          <w:sz w:val="24"/>
        </w:rPr>
      </w:pPr>
    </w:p>
    <w:p w14:paraId="3A2B6C92" w14:textId="77777777" w:rsidR="00914EDE" w:rsidRDefault="00302085">
      <w:pPr>
        <w:pStyle w:val="Ttulo2"/>
        <w:ind w:left="262" w:firstLine="0"/>
      </w:pPr>
      <w:r>
        <w:t>Objetivo</w:t>
      </w:r>
      <w:r>
        <w:rPr>
          <w:spacing w:val="-5"/>
        </w:rPr>
        <w:t xml:space="preserve"> </w:t>
      </w:r>
      <w:r>
        <w:rPr>
          <w:spacing w:val="-2"/>
        </w:rPr>
        <w:t>General</w:t>
      </w:r>
    </w:p>
    <w:p w14:paraId="2EF0E126" w14:textId="77777777" w:rsidR="00914EDE" w:rsidRDefault="00302085">
      <w:pPr>
        <w:pStyle w:val="Textoindependiente"/>
        <w:spacing w:before="159"/>
        <w:ind w:right="5033"/>
      </w:pPr>
      <w:r>
        <w:t>Desarrollar un dashboard de Inteligencia de Negocios</w:t>
      </w:r>
      <w:r>
        <w:rPr>
          <w:spacing w:val="-3"/>
        </w:rPr>
        <w:t xml:space="preserve"> </w:t>
      </w:r>
      <w:r>
        <w:t>mediante</w:t>
      </w:r>
      <w:r>
        <w:rPr>
          <w:spacing w:val="-2"/>
        </w:rPr>
        <w:t xml:space="preserve"> </w:t>
      </w:r>
      <w:r>
        <w:t>Power</w:t>
      </w:r>
      <w:r>
        <w:rPr>
          <w:spacing w:val="-1"/>
        </w:rPr>
        <w:t xml:space="preserve"> </w:t>
      </w:r>
      <w:r>
        <w:t>BI</w:t>
      </w:r>
      <w:r>
        <w:rPr>
          <w:spacing w:val="-2"/>
        </w:rPr>
        <w:t xml:space="preserve"> </w:t>
      </w:r>
      <w:r>
        <w:t>que</w:t>
      </w:r>
      <w:r>
        <w:rPr>
          <w:spacing w:val="-2"/>
        </w:rPr>
        <w:t xml:space="preserve"> </w:t>
      </w:r>
      <w:r>
        <w:t>permita</w:t>
      </w:r>
      <w:r>
        <w:rPr>
          <w:spacing w:val="-2"/>
        </w:rPr>
        <w:t xml:space="preserve"> </w:t>
      </w:r>
      <w:r>
        <w:t>analizar y predecir el rendimiento académico estudiantil a partir de diferentes variables</w:t>
      </w:r>
    </w:p>
    <w:p w14:paraId="69FA4CEA" w14:textId="77777777" w:rsidR="00914EDE" w:rsidRDefault="00914EDE">
      <w:pPr>
        <w:pStyle w:val="Textoindependiente"/>
        <w:ind w:left="0"/>
      </w:pPr>
    </w:p>
    <w:p w14:paraId="42658C3E" w14:textId="77777777" w:rsidR="00914EDE" w:rsidRDefault="00914EDE">
      <w:pPr>
        <w:pStyle w:val="Textoindependiente"/>
        <w:spacing w:before="129"/>
        <w:ind w:left="0"/>
      </w:pPr>
    </w:p>
    <w:p w14:paraId="4CC1FB31" w14:textId="77777777" w:rsidR="00914EDE" w:rsidRDefault="00302085">
      <w:pPr>
        <w:pStyle w:val="Ttulo2"/>
        <w:spacing w:before="1"/>
        <w:ind w:left="262" w:firstLine="0"/>
      </w:pPr>
      <w:r>
        <w:t>Objetivos</w:t>
      </w:r>
      <w:r>
        <w:rPr>
          <w:spacing w:val="-7"/>
        </w:rPr>
        <w:t xml:space="preserve"> </w:t>
      </w:r>
      <w:r>
        <w:rPr>
          <w:spacing w:val="-2"/>
        </w:rPr>
        <w:t>Específicos</w:t>
      </w:r>
    </w:p>
    <w:p w14:paraId="48CE6A61" w14:textId="77777777" w:rsidR="00914EDE" w:rsidRDefault="00302085">
      <w:pPr>
        <w:pStyle w:val="Prrafodelista"/>
        <w:numPr>
          <w:ilvl w:val="0"/>
          <w:numId w:val="2"/>
        </w:numPr>
        <w:tabs>
          <w:tab w:val="left" w:pos="981"/>
        </w:tabs>
        <w:spacing w:before="158"/>
        <w:ind w:left="981" w:right="5032"/>
        <w:rPr>
          <w:sz w:val="20"/>
        </w:rPr>
      </w:pPr>
      <w:r>
        <w:rPr>
          <w:sz w:val="20"/>
        </w:rPr>
        <w:t>Identificar las principales variables que influyen en el rendimiento académico de los estudiantes mediante el análisis de datos históricos.</w:t>
      </w:r>
    </w:p>
    <w:p w14:paraId="31D3F470" w14:textId="77777777" w:rsidR="00914EDE" w:rsidRDefault="00914EDE">
      <w:pPr>
        <w:pStyle w:val="Textoindependiente"/>
        <w:spacing w:before="40"/>
        <w:ind w:left="0"/>
      </w:pPr>
    </w:p>
    <w:p w14:paraId="2B55476D" w14:textId="77777777" w:rsidR="00914EDE" w:rsidRDefault="00302085">
      <w:pPr>
        <w:pStyle w:val="Prrafodelista"/>
        <w:numPr>
          <w:ilvl w:val="0"/>
          <w:numId w:val="2"/>
        </w:numPr>
        <w:tabs>
          <w:tab w:val="left" w:pos="981"/>
        </w:tabs>
        <w:ind w:left="981" w:right="5031"/>
        <w:rPr>
          <w:sz w:val="20"/>
        </w:rPr>
      </w:pPr>
      <w:r>
        <w:rPr>
          <w:sz w:val="20"/>
        </w:rPr>
        <w:t>Diseñar un dashboard interactivo en Power</w:t>
      </w:r>
      <w:r>
        <w:rPr>
          <w:spacing w:val="-8"/>
          <w:sz w:val="20"/>
        </w:rPr>
        <w:t xml:space="preserve"> </w:t>
      </w:r>
      <w:r>
        <w:rPr>
          <w:sz w:val="20"/>
        </w:rPr>
        <w:t>BI</w:t>
      </w:r>
      <w:r>
        <w:rPr>
          <w:spacing w:val="-8"/>
          <w:sz w:val="20"/>
        </w:rPr>
        <w:t xml:space="preserve"> </w:t>
      </w:r>
      <w:r>
        <w:rPr>
          <w:sz w:val="20"/>
        </w:rPr>
        <w:t>que</w:t>
      </w:r>
      <w:r>
        <w:rPr>
          <w:spacing w:val="-8"/>
          <w:sz w:val="20"/>
        </w:rPr>
        <w:t xml:space="preserve"> </w:t>
      </w:r>
      <w:r>
        <w:rPr>
          <w:sz w:val="20"/>
        </w:rPr>
        <w:t>permita</w:t>
      </w:r>
      <w:r>
        <w:rPr>
          <w:spacing w:val="-8"/>
          <w:sz w:val="20"/>
        </w:rPr>
        <w:t xml:space="preserve"> </w:t>
      </w:r>
      <w:r>
        <w:rPr>
          <w:sz w:val="20"/>
        </w:rPr>
        <w:t>visualizar</w:t>
      </w:r>
      <w:r>
        <w:rPr>
          <w:spacing w:val="-8"/>
          <w:sz w:val="20"/>
        </w:rPr>
        <w:t xml:space="preserve"> </w:t>
      </w:r>
      <w:r>
        <w:rPr>
          <w:sz w:val="20"/>
        </w:rPr>
        <w:t>de</w:t>
      </w:r>
      <w:r>
        <w:rPr>
          <w:spacing w:val="-8"/>
          <w:sz w:val="20"/>
        </w:rPr>
        <w:t xml:space="preserve"> </w:t>
      </w:r>
      <w:r>
        <w:rPr>
          <w:sz w:val="20"/>
        </w:rPr>
        <w:t>forma clara el desempeño estudiantil y detectar patrones de bajo rendimiento.</w:t>
      </w:r>
    </w:p>
    <w:p w14:paraId="01A1F92B" w14:textId="77777777" w:rsidR="00914EDE" w:rsidRDefault="00914EDE">
      <w:pPr>
        <w:pStyle w:val="Textoindependiente"/>
        <w:spacing w:before="37"/>
        <w:ind w:left="0"/>
      </w:pPr>
    </w:p>
    <w:p w14:paraId="3DE08E8F" w14:textId="77777777" w:rsidR="00914EDE" w:rsidRDefault="00302085">
      <w:pPr>
        <w:pStyle w:val="Prrafodelista"/>
        <w:numPr>
          <w:ilvl w:val="0"/>
          <w:numId w:val="2"/>
        </w:numPr>
        <w:tabs>
          <w:tab w:val="left" w:pos="981"/>
        </w:tabs>
        <w:spacing w:line="242" w:lineRule="auto"/>
        <w:ind w:left="981" w:right="5032"/>
        <w:rPr>
          <w:sz w:val="20"/>
        </w:rPr>
      </w:pPr>
      <w:r>
        <w:rPr>
          <w:sz w:val="20"/>
        </w:rPr>
        <w:t>Proporcionar información clara para apoyar la toma</w:t>
      </w:r>
      <w:r>
        <w:rPr>
          <w:spacing w:val="-1"/>
          <w:sz w:val="20"/>
        </w:rPr>
        <w:t xml:space="preserve"> </w:t>
      </w:r>
      <w:r>
        <w:rPr>
          <w:sz w:val="20"/>
        </w:rPr>
        <w:t>de decisiones de docentes y administradores educativos.</w:t>
      </w:r>
    </w:p>
    <w:p w14:paraId="6AC9D6AB" w14:textId="77777777" w:rsidR="00914EDE" w:rsidRDefault="00914EDE">
      <w:pPr>
        <w:pStyle w:val="Prrafodelista"/>
        <w:spacing w:line="242" w:lineRule="auto"/>
        <w:rPr>
          <w:sz w:val="20"/>
        </w:rPr>
        <w:sectPr w:rsidR="00914EDE" w:rsidSect="00B547C6">
          <w:pgSz w:w="12240" w:h="15840"/>
          <w:pgMar w:top="1340" w:right="1440" w:bottom="280" w:left="1440" w:header="720" w:footer="720" w:gutter="0"/>
          <w:cols w:space="720"/>
        </w:sectPr>
      </w:pPr>
    </w:p>
    <w:p w14:paraId="5C3D57CE" w14:textId="77777777" w:rsidR="00914EDE" w:rsidRPr="00B547C6" w:rsidRDefault="00302085">
      <w:pPr>
        <w:pStyle w:val="Ttulo1"/>
        <w:numPr>
          <w:ilvl w:val="0"/>
          <w:numId w:val="3"/>
        </w:numPr>
        <w:tabs>
          <w:tab w:val="left" w:pos="1603"/>
        </w:tabs>
        <w:ind w:left="1603"/>
        <w:jc w:val="left"/>
        <w:rPr>
          <w:b w:val="0"/>
          <w:sz w:val="18"/>
          <w:szCs w:val="20"/>
        </w:rPr>
      </w:pPr>
      <w:r w:rsidRPr="00B547C6">
        <w:rPr>
          <w:sz w:val="20"/>
          <w:szCs w:val="20"/>
        </w:rPr>
        <w:lastRenderedPageBreak/>
        <w:t>Definición</w:t>
      </w:r>
      <w:r w:rsidRPr="00B547C6">
        <w:rPr>
          <w:spacing w:val="-5"/>
          <w:sz w:val="20"/>
          <w:szCs w:val="20"/>
        </w:rPr>
        <w:t xml:space="preserve"> </w:t>
      </w:r>
      <w:r w:rsidRPr="00B547C6">
        <w:rPr>
          <w:sz w:val="20"/>
          <w:szCs w:val="20"/>
        </w:rPr>
        <w:t>del</w:t>
      </w:r>
      <w:r w:rsidRPr="00B547C6">
        <w:rPr>
          <w:spacing w:val="-4"/>
          <w:sz w:val="20"/>
          <w:szCs w:val="20"/>
        </w:rPr>
        <w:t xml:space="preserve"> </w:t>
      </w:r>
      <w:r w:rsidRPr="00B547C6">
        <w:rPr>
          <w:spacing w:val="-2"/>
          <w:sz w:val="20"/>
          <w:szCs w:val="20"/>
        </w:rPr>
        <w:t>problema</w:t>
      </w:r>
    </w:p>
    <w:p w14:paraId="385E5314" w14:textId="77777777" w:rsidR="00914EDE" w:rsidRDefault="00302085">
      <w:pPr>
        <w:pStyle w:val="Textoindependiente"/>
        <w:spacing w:before="242"/>
        <w:ind w:right="5031"/>
      </w:pPr>
      <w:r>
        <w:t>En</w:t>
      </w:r>
      <w:r>
        <w:rPr>
          <w:spacing w:val="-6"/>
        </w:rPr>
        <w:t xml:space="preserve"> </w:t>
      </w:r>
      <w:r>
        <w:t>las</w:t>
      </w:r>
      <w:r>
        <w:rPr>
          <w:spacing w:val="-7"/>
        </w:rPr>
        <w:t xml:space="preserve"> </w:t>
      </w:r>
      <w:r>
        <w:t>instituciones</w:t>
      </w:r>
      <w:r>
        <w:rPr>
          <w:spacing w:val="-7"/>
        </w:rPr>
        <w:t xml:space="preserve"> </w:t>
      </w:r>
      <w:r>
        <w:t>educativas</w:t>
      </w:r>
      <w:r>
        <w:rPr>
          <w:spacing w:val="-7"/>
        </w:rPr>
        <w:t xml:space="preserve"> </w:t>
      </w:r>
      <w:r>
        <w:t>se</w:t>
      </w:r>
      <w:r>
        <w:rPr>
          <w:spacing w:val="-7"/>
        </w:rPr>
        <w:t xml:space="preserve"> </w:t>
      </w:r>
      <w:r>
        <w:t>recolecta</w:t>
      </w:r>
      <w:r>
        <w:rPr>
          <w:spacing w:val="-6"/>
        </w:rPr>
        <w:t xml:space="preserve"> </w:t>
      </w:r>
      <w:r>
        <w:t>diversa información sobre los estudiantes, como calificaciones, asistencia, hábitos de estudio y comportamiento. Sin embargo, en muchos casos estos</w:t>
      </w:r>
      <w:r>
        <w:rPr>
          <w:spacing w:val="-11"/>
        </w:rPr>
        <w:t xml:space="preserve"> </w:t>
      </w:r>
      <w:r>
        <w:t>datos</w:t>
      </w:r>
      <w:r>
        <w:rPr>
          <w:spacing w:val="-11"/>
        </w:rPr>
        <w:t xml:space="preserve"> </w:t>
      </w:r>
      <w:r>
        <w:t>no</w:t>
      </w:r>
      <w:r>
        <w:rPr>
          <w:spacing w:val="-11"/>
        </w:rPr>
        <w:t xml:space="preserve"> </w:t>
      </w:r>
      <w:r>
        <w:t>se</w:t>
      </w:r>
      <w:r>
        <w:rPr>
          <w:spacing w:val="-9"/>
        </w:rPr>
        <w:t xml:space="preserve"> </w:t>
      </w:r>
      <w:r>
        <w:t>utilizan</w:t>
      </w:r>
      <w:r>
        <w:rPr>
          <w:spacing w:val="-9"/>
        </w:rPr>
        <w:t xml:space="preserve"> </w:t>
      </w:r>
      <w:r>
        <w:t>de</w:t>
      </w:r>
      <w:r>
        <w:rPr>
          <w:spacing w:val="-11"/>
        </w:rPr>
        <w:t xml:space="preserve"> </w:t>
      </w:r>
      <w:r>
        <w:t>la</w:t>
      </w:r>
      <w:r>
        <w:rPr>
          <w:spacing w:val="-11"/>
        </w:rPr>
        <w:t xml:space="preserve"> </w:t>
      </w:r>
      <w:r>
        <w:t>forma</w:t>
      </w:r>
      <w:r>
        <w:rPr>
          <w:spacing w:val="-11"/>
        </w:rPr>
        <w:t xml:space="preserve"> </w:t>
      </w:r>
      <w:r>
        <w:t>más</w:t>
      </w:r>
      <w:r>
        <w:rPr>
          <w:spacing w:val="-10"/>
        </w:rPr>
        <w:t xml:space="preserve"> </w:t>
      </w:r>
      <w:r>
        <w:t xml:space="preserve">adecuada para apoyar la toma de decisiones dentro de la </w:t>
      </w:r>
      <w:r>
        <w:rPr>
          <w:spacing w:val="-2"/>
        </w:rPr>
        <w:t>institución.</w:t>
      </w:r>
    </w:p>
    <w:p w14:paraId="15A5E68F" w14:textId="77777777" w:rsidR="00914EDE" w:rsidRDefault="00914EDE">
      <w:pPr>
        <w:pStyle w:val="Textoindependiente"/>
        <w:spacing w:before="10"/>
        <w:ind w:left="0"/>
      </w:pPr>
    </w:p>
    <w:p w14:paraId="188AA995" w14:textId="77777777" w:rsidR="00914EDE" w:rsidRDefault="00302085">
      <w:pPr>
        <w:pStyle w:val="Textoindependiente"/>
        <w:ind w:right="5030"/>
      </w:pPr>
      <w:r>
        <w:t xml:space="preserve">La falta de herramientas que permitan analizar y visualizar esta información hace que sea difícil detectar a tiempo problemas como el bajo </w:t>
      </w:r>
      <w:r>
        <w:rPr>
          <w:spacing w:val="-2"/>
        </w:rPr>
        <w:t xml:space="preserve">rendimiento académico, posibles causas del fracaso </w:t>
      </w:r>
      <w:r>
        <w:t>estudiantil o riesgos de deserción. Por esta justa razón, muchas decisiones se toman cuando el problema ya existe, en lugar de prevenirlo.</w:t>
      </w:r>
    </w:p>
    <w:p w14:paraId="1A98845C" w14:textId="77777777" w:rsidR="00914EDE" w:rsidRDefault="00914EDE">
      <w:pPr>
        <w:pStyle w:val="Textoindependiente"/>
        <w:spacing w:before="11"/>
        <w:ind w:left="0"/>
      </w:pPr>
    </w:p>
    <w:p w14:paraId="681A7EFB" w14:textId="77777777" w:rsidR="00914EDE" w:rsidRDefault="00302085">
      <w:pPr>
        <w:pStyle w:val="Textoindependiente"/>
        <w:ind w:right="5032"/>
      </w:pPr>
      <w:r>
        <w:t>También, el desempeño académico depende de varios factores, lo que hace más difícil identificar patrones sin el uso de herramientas de análisis de datos. La ausencia de paneles interactivos limita que</w:t>
      </w:r>
      <w:r>
        <w:rPr>
          <w:spacing w:val="-1"/>
        </w:rPr>
        <w:t xml:space="preserve"> </w:t>
      </w:r>
      <w:r>
        <w:t>docentes</w:t>
      </w:r>
      <w:r>
        <w:rPr>
          <w:spacing w:val="-1"/>
        </w:rPr>
        <w:t xml:space="preserve"> </w:t>
      </w:r>
      <w:r>
        <w:t>y administradores</w:t>
      </w:r>
      <w:r>
        <w:rPr>
          <w:spacing w:val="-1"/>
        </w:rPr>
        <w:t xml:space="preserve"> </w:t>
      </w:r>
      <w:r>
        <w:t>puedan interpretar la información de manera rápida y clara.</w:t>
      </w:r>
    </w:p>
    <w:p w14:paraId="5B8660E9" w14:textId="77777777" w:rsidR="00914EDE" w:rsidRDefault="00914EDE">
      <w:pPr>
        <w:pStyle w:val="Textoindependiente"/>
        <w:spacing w:before="10"/>
        <w:ind w:left="0"/>
      </w:pPr>
    </w:p>
    <w:p w14:paraId="4D40C2E7" w14:textId="77777777" w:rsidR="00914EDE" w:rsidRDefault="00302085">
      <w:pPr>
        <w:pStyle w:val="Textoindependiente"/>
        <w:ind w:right="5032"/>
      </w:pPr>
      <w:r>
        <w:t>Ante</w:t>
      </w:r>
      <w:r>
        <w:rPr>
          <w:spacing w:val="-9"/>
        </w:rPr>
        <w:t xml:space="preserve"> </w:t>
      </w:r>
      <w:r>
        <w:t>esta</w:t>
      </w:r>
      <w:r>
        <w:rPr>
          <w:spacing w:val="-10"/>
        </w:rPr>
        <w:t xml:space="preserve"> </w:t>
      </w:r>
      <w:r>
        <w:t>situación,</w:t>
      </w:r>
      <w:r>
        <w:rPr>
          <w:spacing w:val="-9"/>
        </w:rPr>
        <w:t xml:space="preserve"> </w:t>
      </w:r>
      <w:r>
        <w:t>se</w:t>
      </w:r>
      <w:r>
        <w:rPr>
          <w:spacing w:val="-9"/>
        </w:rPr>
        <w:t xml:space="preserve"> </w:t>
      </w:r>
      <w:r>
        <w:t>vuelve</w:t>
      </w:r>
      <w:r>
        <w:rPr>
          <w:spacing w:val="-13"/>
        </w:rPr>
        <w:t xml:space="preserve"> </w:t>
      </w:r>
      <w:r>
        <w:t>necesario</w:t>
      </w:r>
      <w:r>
        <w:rPr>
          <w:spacing w:val="-8"/>
        </w:rPr>
        <w:t xml:space="preserve"> </w:t>
      </w:r>
      <w:r>
        <w:t xml:space="preserve">desarrollar una solución de Inteligencia de Negocios que permita centralizar los datos académicos, facilitando la identificación de estudiantes en riesgo y apoyando la aplicación de acciones </w:t>
      </w:r>
      <w:r>
        <w:rPr>
          <w:spacing w:val="-2"/>
        </w:rPr>
        <w:t>preventivas.</w:t>
      </w:r>
    </w:p>
    <w:p w14:paraId="48820636" w14:textId="77777777" w:rsidR="00914EDE" w:rsidRDefault="00914EDE">
      <w:pPr>
        <w:pStyle w:val="Textoindependiente"/>
        <w:sectPr w:rsidR="00914EDE" w:rsidSect="00B547C6">
          <w:pgSz w:w="12240" w:h="15840"/>
          <w:pgMar w:top="1340" w:right="1440" w:bottom="280" w:left="1440" w:header="720" w:footer="720" w:gutter="0"/>
          <w:cols w:space="720"/>
        </w:sectPr>
      </w:pPr>
    </w:p>
    <w:p w14:paraId="3F352DD8" w14:textId="77777777" w:rsidR="00914EDE" w:rsidRPr="00B547C6" w:rsidRDefault="00302085">
      <w:pPr>
        <w:pStyle w:val="Ttulo1"/>
        <w:numPr>
          <w:ilvl w:val="0"/>
          <w:numId w:val="3"/>
        </w:numPr>
        <w:tabs>
          <w:tab w:val="left" w:pos="2229"/>
        </w:tabs>
        <w:spacing w:before="76"/>
        <w:ind w:left="2229" w:hanging="719"/>
        <w:jc w:val="left"/>
        <w:rPr>
          <w:sz w:val="20"/>
          <w:szCs w:val="20"/>
        </w:rPr>
      </w:pPr>
      <w:r w:rsidRPr="00B547C6">
        <w:rPr>
          <w:spacing w:val="-2"/>
          <w:sz w:val="20"/>
          <w:szCs w:val="20"/>
        </w:rPr>
        <w:lastRenderedPageBreak/>
        <w:t>Justificación</w:t>
      </w:r>
    </w:p>
    <w:p w14:paraId="762C8458" w14:textId="77777777" w:rsidR="00914EDE" w:rsidRDefault="00302085">
      <w:pPr>
        <w:pStyle w:val="Textoindependiente"/>
        <w:spacing w:before="161"/>
        <w:ind w:right="40"/>
      </w:pPr>
      <w:r>
        <w:t xml:space="preserve">El análisis de este tipo de data ha evolucionado de ser un proceso únicamente estadístico/ descriptivo a un sistema de analítica predictiva. Este proyecto investigación se base en tres puntos relevantes al </w:t>
      </w:r>
      <w:r>
        <w:rPr>
          <w:spacing w:val="-2"/>
        </w:rPr>
        <w:t>caso:</w:t>
      </w:r>
    </w:p>
    <w:p w14:paraId="24DE0BBF" w14:textId="77777777" w:rsidR="00914EDE" w:rsidRDefault="00302085">
      <w:pPr>
        <w:pStyle w:val="Ttulo2"/>
        <w:numPr>
          <w:ilvl w:val="0"/>
          <w:numId w:val="1"/>
        </w:numPr>
        <w:tabs>
          <w:tab w:val="left" w:pos="462"/>
        </w:tabs>
        <w:spacing w:before="161"/>
        <w:ind w:left="462" w:hanging="200"/>
      </w:pPr>
      <w:r>
        <w:rPr>
          <w:spacing w:val="-2"/>
        </w:rPr>
        <w:t>Tecnológica y Ciencia</w:t>
      </w:r>
    </w:p>
    <w:p w14:paraId="757567E3" w14:textId="77777777" w:rsidR="00914EDE" w:rsidRDefault="00302085">
      <w:pPr>
        <w:pStyle w:val="Textoindependiente"/>
        <w:spacing w:before="159"/>
        <w:ind w:right="40"/>
      </w:pPr>
      <w:r>
        <w:rPr>
          <w:spacing w:val="-2"/>
        </w:rPr>
        <w:t>Actualmente</w:t>
      </w:r>
      <w:r>
        <w:rPr>
          <w:spacing w:val="-3"/>
        </w:rPr>
        <w:t xml:space="preserve"> </w:t>
      </w:r>
      <w:r>
        <w:rPr>
          <w:spacing w:val="-2"/>
        </w:rPr>
        <w:t>en</w:t>
      </w:r>
      <w:r>
        <w:rPr>
          <w:spacing w:val="-3"/>
        </w:rPr>
        <w:t xml:space="preserve"> </w:t>
      </w:r>
      <w:r>
        <w:rPr>
          <w:spacing w:val="-2"/>
        </w:rPr>
        <w:t>la</w:t>
      </w:r>
      <w:r>
        <w:rPr>
          <w:spacing w:val="-4"/>
        </w:rPr>
        <w:t xml:space="preserve"> </w:t>
      </w:r>
      <w:r>
        <w:rPr>
          <w:spacing w:val="-2"/>
        </w:rPr>
        <w:t>educación,</w:t>
      </w:r>
      <w:r>
        <w:rPr>
          <w:spacing w:val="-4"/>
        </w:rPr>
        <w:t xml:space="preserve"> </w:t>
      </w:r>
      <w:r>
        <w:rPr>
          <w:spacing w:val="-2"/>
        </w:rPr>
        <w:t>la</w:t>
      </w:r>
      <w:r>
        <w:rPr>
          <w:spacing w:val="-4"/>
        </w:rPr>
        <w:t xml:space="preserve"> </w:t>
      </w:r>
      <w:r>
        <w:rPr>
          <w:spacing w:val="-2"/>
        </w:rPr>
        <w:t>implementación</w:t>
      </w:r>
      <w:r>
        <w:rPr>
          <w:spacing w:val="-6"/>
        </w:rPr>
        <w:t xml:space="preserve"> </w:t>
      </w:r>
      <w:r>
        <w:rPr>
          <w:spacing w:val="-2"/>
        </w:rPr>
        <w:t xml:space="preserve">de </w:t>
      </w:r>
      <w:r>
        <w:t>algoritmos de ML permite identificar patrones de comportamiento. Al crear un dashboard no solo mejora estética; es la interfaz necesaria para transformar del raw data en información accionable.</w:t>
      </w:r>
      <w:r>
        <w:rPr>
          <w:spacing w:val="-13"/>
        </w:rPr>
        <w:t xml:space="preserve"> </w:t>
      </w:r>
      <w:r>
        <w:t>Este</w:t>
      </w:r>
      <w:r>
        <w:rPr>
          <w:spacing w:val="-12"/>
        </w:rPr>
        <w:t xml:space="preserve"> </w:t>
      </w:r>
      <w:r>
        <w:t>proyecto</w:t>
      </w:r>
      <w:r>
        <w:rPr>
          <w:spacing w:val="-13"/>
        </w:rPr>
        <w:t xml:space="preserve"> </w:t>
      </w:r>
      <w:r>
        <w:t>busca</w:t>
      </w:r>
      <w:r>
        <w:rPr>
          <w:spacing w:val="-12"/>
        </w:rPr>
        <w:t xml:space="preserve"> </w:t>
      </w:r>
      <w:r>
        <w:t>crear</w:t>
      </w:r>
      <w:r>
        <w:rPr>
          <w:spacing w:val="-13"/>
        </w:rPr>
        <w:t xml:space="preserve"> </w:t>
      </w:r>
      <w:r>
        <w:t>un</w:t>
      </w:r>
      <w:r>
        <w:rPr>
          <w:spacing w:val="-12"/>
        </w:rPr>
        <w:t xml:space="preserve"> </w:t>
      </w:r>
      <w:r>
        <w:t>dashboard para facilitar la interpretación de dato de forma rápida por parte de los usuarios finales.</w:t>
      </w:r>
    </w:p>
    <w:p w14:paraId="341F76F0" w14:textId="77777777" w:rsidR="00914EDE" w:rsidRDefault="00302085">
      <w:pPr>
        <w:pStyle w:val="Ttulo2"/>
        <w:numPr>
          <w:ilvl w:val="0"/>
          <w:numId w:val="1"/>
        </w:numPr>
        <w:tabs>
          <w:tab w:val="left" w:pos="462"/>
        </w:tabs>
        <w:spacing w:before="162"/>
        <w:ind w:left="462" w:hanging="200"/>
      </w:pPr>
      <w:r>
        <w:t>Impacto</w:t>
      </w:r>
      <w:r>
        <w:rPr>
          <w:spacing w:val="-11"/>
        </w:rPr>
        <w:t xml:space="preserve"> </w:t>
      </w:r>
      <w:r>
        <w:t>Socio-</w:t>
      </w:r>
      <w:r>
        <w:rPr>
          <w:spacing w:val="-2"/>
        </w:rPr>
        <w:t>educativo</w:t>
      </w:r>
    </w:p>
    <w:p w14:paraId="36229840" w14:textId="77777777" w:rsidR="00914EDE" w:rsidRDefault="00302085">
      <w:pPr>
        <w:pStyle w:val="Textoindependiente"/>
        <w:spacing w:before="159"/>
        <w:ind w:right="38"/>
      </w:pPr>
      <w:r>
        <w:t xml:space="preserve">La deserción y mal rendimiento son problemas sistémicos que afectan la competitividad de las instituciones educativas. Por esta </w:t>
      </w:r>
      <w:proofErr w:type="spellStart"/>
      <w:r>
        <w:t>razon</w:t>
      </w:r>
      <w:proofErr w:type="spellEnd"/>
      <w:r>
        <w:t xml:space="preserve"> se busca proporcionar una herramienta que alerte de forma temprana,</w:t>
      </w:r>
      <w:r>
        <w:rPr>
          <w:spacing w:val="-1"/>
        </w:rPr>
        <w:t xml:space="preserve"> </w:t>
      </w:r>
      <w:r>
        <w:t>prediciendo el</w:t>
      </w:r>
      <w:r>
        <w:rPr>
          <w:spacing w:val="-1"/>
        </w:rPr>
        <w:t xml:space="preserve"> </w:t>
      </w:r>
      <w:r>
        <w:t>rendimiento, con</w:t>
      </w:r>
      <w:r>
        <w:rPr>
          <w:spacing w:val="-1"/>
        </w:rPr>
        <w:t xml:space="preserve"> </w:t>
      </w:r>
      <w:r>
        <w:t>esto</w:t>
      </w:r>
      <w:r>
        <w:rPr>
          <w:spacing w:val="-1"/>
        </w:rPr>
        <w:t xml:space="preserve"> </w:t>
      </w:r>
      <w:r>
        <w:t>las instituciones podrán:</w:t>
      </w:r>
    </w:p>
    <w:p w14:paraId="68379887" w14:textId="45080C11" w:rsidR="00914EDE" w:rsidRDefault="00B923C0" w:rsidP="00B923C0">
      <w:pPr>
        <w:pStyle w:val="Textoindependiente"/>
        <w:tabs>
          <w:tab w:val="left" w:pos="1514"/>
          <w:tab w:val="left" w:pos="3272"/>
        </w:tabs>
        <w:spacing w:before="77"/>
        <w:ind w:left="0" w:right="256"/>
      </w:pPr>
      <w:r>
        <w:t xml:space="preserve">     </w:t>
      </w:r>
      <w:r w:rsidR="00302085">
        <w:rPr>
          <w:spacing w:val="-2"/>
        </w:rPr>
        <w:t>Realizar</w:t>
      </w:r>
      <w:r w:rsidR="00302085">
        <w:tab/>
      </w:r>
      <w:r w:rsidR="00302085">
        <w:rPr>
          <w:spacing w:val="-2"/>
        </w:rPr>
        <w:t>intervenciones</w:t>
      </w:r>
      <w:r w:rsidR="00302085">
        <w:tab/>
      </w:r>
      <w:r w:rsidR="00302085">
        <w:rPr>
          <w:spacing w:val="-2"/>
        </w:rPr>
        <w:t xml:space="preserve">(pedagógicas </w:t>
      </w:r>
      <w:r w:rsidR="00302085">
        <w:t xml:space="preserve">personalizada o de otra índole a como sea </w:t>
      </w:r>
      <w:r w:rsidR="00302085">
        <w:rPr>
          <w:spacing w:val="-2"/>
        </w:rPr>
        <w:t>necesario).</w:t>
      </w:r>
    </w:p>
    <w:p w14:paraId="37E3659C" w14:textId="77777777" w:rsidR="00914EDE" w:rsidRDefault="00302085">
      <w:pPr>
        <w:pStyle w:val="Textoindependiente"/>
        <w:spacing w:before="162"/>
      </w:pPr>
      <w:r>
        <w:t>Optimizar</w:t>
      </w:r>
      <w:r>
        <w:rPr>
          <w:spacing w:val="-3"/>
        </w:rPr>
        <w:t xml:space="preserve"> </w:t>
      </w:r>
      <w:r>
        <w:t>la</w:t>
      </w:r>
      <w:r>
        <w:rPr>
          <w:spacing w:val="-4"/>
        </w:rPr>
        <w:t xml:space="preserve"> </w:t>
      </w:r>
      <w:r>
        <w:t>asignación</w:t>
      </w:r>
      <w:r>
        <w:rPr>
          <w:spacing w:val="-2"/>
        </w:rPr>
        <w:t xml:space="preserve"> </w:t>
      </w:r>
      <w:r>
        <w:t>de</w:t>
      </w:r>
      <w:r>
        <w:rPr>
          <w:spacing w:val="-6"/>
        </w:rPr>
        <w:t xml:space="preserve"> </w:t>
      </w:r>
      <w:r>
        <w:t>tutorías</w:t>
      </w:r>
      <w:r>
        <w:rPr>
          <w:spacing w:val="-4"/>
        </w:rPr>
        <w:t xml:space="preserve"> </w:t>
      </w:r>
      <w:r>
        <w:t>y</w:t>
      </w:r>
      <w:r>
        <w:rPr>
          <w:spacing w:val="-3"/>
        </w:rPr>
        <w:t xml:space="preserve"> </w:t>
      </w:r>
      <w:r>
        <w:t>sus</w:t>
      </w:r>
      <w:r>
        <w:rPr>
          <w:spacing w:val="-4"/>
        </w:rPr>
        <w:t xml:space="preserve"> </w:t>
      </w:r>
      <w:r>
        <w:rPr>
          <w:spacing w:val="-2"/>
        </w:rPr>
        <w:t>recursos.</w:t>
      </w:r>
    </w:p>
    <w:p w14:paraId="29BDE119" w14:textId="77777777" w:rsidR="00914EDE" w:rsidRDefault="00302085">
      <w:pPr>
        <w:pStyle w:val="Textoindependiente"/>
        <w:spacing w:before="158"/>
        <w:ind w:right="256"/>
      </w:pPr>
      <w:r>
        <w:t xml:space="preserve">Reducir la reprobación de estudiantes mediante </w:t>
      </w:r>
      <w:r>
        <w:rPr>
          <w:spacing w:val="-2"/>
        </w:rPr>
        <w:t>monitoreo.</w:t>
      </w:r>
    </w:p>
    <w:p w14:paraId="7471443C" w14:textId="77777777" w:rsidR="00914EDE" w:rsidRDefault="00302085">
      <w:pPr>
        <w:pStyle w:val="Ttulo2"/>
        <w:numPr>
          <w:ilvl w:val="0"/>
          <w:numId w:val="1"/>
        </w:numPr>
        <w:tabs>
          <w:tab w:val="left" w:pos="462"/>
        </w:tabs>
        <w:spacing w:before="160"/>
        <w:ind w:left="462" w:hanging="200"/>
      </w:pPr>
      <w:r>
        <w:t>Utilidad</w:t>
      </w:r>
      <w:r>
        <w:rPr>
          <w:spacing w:val="-8"/>
        </w:rPr>
        <w:t xml:space="preserve"> </w:t>
      </w:r>
      <w:r>
        <w:t>Práctica</w:t>
      </w:r>
      <w:r>
        <w:rPr>
          <w:spacing w:val="-8"/>
        </w:rPr>
        <w:t xml:space="preserve"> </w:t>
      </w:r>
      <w:r>
        <w:t>y</w:t>
      </w:r>
      <w:r>
        <w:rPr>
          <w:spacing w:val="-8"/>
        </w:rPr>
        <w:t xml:space="preserve"> </w:t>
      </w:r>
      <w:r>
        <w:t>Toma</w:t>
      </w:r>
      <w:r>
        <w:rPr>
          <w:spacing w:val="-8"/>
        </w:rPr>
        <w:t xml:space="preserve"> </w:t>
      </w:r>
      <w:r>
        <w:t>de</w:t>
      </w:r>
      <w:r>
        <w:rPr>
          <w:spacing w:val="-9"/>
        </w:rPr>
        <w:t xml:space="preserve"> </w:t>
      </w:r>
      <w:r>
        <w:rPr>
          <w:spacing w:val="-2"/>
        </w:rPr>
        <w:t>Decisiones</w:t>
      </w:r>
    </w:p>
    <w:p w14:paraId="3853AEEE" w14:textId="77777777" w:rsidR="00914EDE" w:rsidRDefault="00302085">
      <w:pPr>
        <w:pStyle w:val="Textoindependiente"/>
        <w:spacing w:before="161"/>
        <w:ind w:right="256"/>
      </w:pPr>
      <w:r>
        <w:t>La una razón importante por la que se quiere desarrollar</w:t>
      </w:r>
      <w:r>
        <w:rPr>
          <w:spacing w:val="-11"/>
        </w:rPr>
        <w:t xml:space="preserve"> </w:t>
      </w:r>
      <w:r>
        <w:t>este</w:t>
      </w:r>
      <w:r>
        <w:rPr>
          <w:spacing w:val="-12"/>
        </w:rPr>
        <w:t xml:space="preserve"> </w:t>
      </w:r>
      <w:r>
        <w:t>proyecto</w:t>
      </w:r>
      <w:r>
        <w:rPr>
          <w:spacing w:val="-13"/>
        </w:rPr>
        <w:t xml:space="preserve"> </w:t>
      </w:r>
      <w:r>
        <w:t>es</w:t>
      </w:r>
      <w:r>
        <w:rPr>
          <w:spacing w:val="-11"/>
        </w:rPr>
        <w:t xml:space="preserve"> </w:t>
      </w:r>
      <w:r>
        <w:t>por</w:t>
      </w:r>
      <w:r>
        <w:rPr>
          <w:spacing w:val="-8"/>
        </w:rPr>
        <w:t xml:space="preserve"> </w:t>
      </w:r>
      <w:r>
        <w:t>la</w:t>
      </w:r>
      <w:r>
        <w:rPr>
          <w:spacing w:val="-12"/>
        </w:rPr>
        <w:t xml:space="preserve"> </w:t>
      </w:r>
      <w:r>
        <w:t>centralización</w:t>
      </w:r>
      <w:r>
        <w:rPr>
          <w:spacing w:val="-11"/>
        </w:rPr>
        <w:t xml:space="preserve"> </w:t>
      </w:r>
      <w:r>
        <w:t>de la información. En un dashboard interactivo los directivos/docentes pueden visualizar escenarios futuros basados casos pasados y situaciones actuales.</w:t>
      </w:r>
      <w:r>
        <w:rPr>
          <w:spacing w:val="-12"/>
        </w:rPr>
        <w:t xml:space="preserve"> </w:t>
      </w:r>
      <w:r>
        <w:t>Esto</w:t>
      </w:r>
      <w:r>
        <w:rPr>
          <w:spacing w:val="-11"/>
        </w:rPr>
        <w:t xml:space="preserve"> </w:t>
      </w:r>
      <w:r>
        <w:t>llega</w:t>
      </w:r>
      <w:r>
        <w:rPr>
          <w:spacing w:val="-12"/>
        </w:rPr>
        <w:t xml:space="preserve"> </w:t>
      </w:r>
      <w:r>
        <w:t>a</w:t>
      </w:r>
      <w:r>
        <w:rPr>
          <w:spacing w:val="-12"/>
        </w:rPr>
        <w:t xml:space="preserve"> </w:t>
      </w:r>
      <w:r>
        <w:t>facilitar</w:t>
      </w:r>
      <w:r>
        <w:rPr>
          <w:spacing w:val="-11"/>
        </w:rPr>
        <w:t xml:space="preserve"> </w:t>
      </w:r>
      <w:r>
        <w:t>la</w:t>
      </w:r>
      <w:r>
        <w:rPr>
          <w:spacing w:val="-10"/>
        </w:rPr>
        <w:t xml:space="preserve"> </w:t>
      </w:r>
      <w:r>
        <w:t>toma</w:t>
      </w:r>
      <w:r>
        <w:rPr>
          <w:spacing w:val="-12"/>
        </w:rPr>
        <w:t xml:space="preserve"> </w:t>
      </w:r>
      <w:r>
        <w:t>de</w:t>
      </w:r>
      <w:r>
        <w:rPr>
          <w:spacing w:val="-12"/>
        </w:rPr>
        <w:t xml:space="preserve"> </w:t>
      </w:r>
      <w:r>
        <w:t>decisiones basada en evidencia y no en intuiciones, incrementando el estándar de calidad educativa bajo el cual se rige la institución.</w:t>
      </w:r>
    </w:p>
    <w:p w14:paraId="7D6AA11F" w14:textId="77777777" w:rsidR="00914EDE" w:rsidRDefault="00914EDE">
      <w:pPr>
        <w:pStyle w:val="Textoindependiente"/>
        <w:sectPr w:rsidR="00914EDE" w:rsidSect="00B547C6">
          <w:pgSz w:w="12240" w:h="15840"/>
          <w:pgMar w:top="1340" w:right="1440" w:bottom="280" w:left="1440" w:header="720" w:footer="720" w:gutter="0"/>
          <w:cols w:space="720"/>
        </w:sectPr>
      </w:pPr>
    </w:p>
    <w:p w14:paraId="7EB41918" w14:textId="77777777" w:rsidR="00914EDE" w:rsidRPr="00B547C6" w:rsidRDefault="00302085">
      <w:pPr>
        <w:pStyle w:val="Prrafodelista"/>
        <w:numPr>
          <w:ilvl w:val="0"/>
          <w:numId w:val="3"/>
        </w:numPr>
        <w:tabs>
          <w:tab w:val="left" w:pos="4496"/>
        </w:tabs>
        <w:spacing w:before="35"/>
        <w:ind w:left="4496"/>
        <w:jc w:val="left"/>
        <w:rPr>
          <w:b/>
          <w:sz w:val="20"/>
          <w:szCs w:val="20"/>
        </w:rPr>
      </w:pPr>
      <w:r w:rsidRPr="00B547C6">
        <w:rPr>
          <w:b/>
          <w:spacing w:val="-2"/>
          <w:sz w:val="20"/>
          <w:szCs w:val="20"/>
        </w:rPr>
        <w:lastRenderedPageBreak/>
        <w:t>Requerimientos</w:t>
      </w:r>
    </w:p>
    <w:p w14:paraId="5E33B137" w14:textId="77777777" w:rsidR="00914EDE" w:rsidRDefault="00914EDE">
      <w:pPr>
        <w:pStyle w:val="Textoindependiente"/>
        <w:spacing w:before="9"/>
        <w:ind w:left="0"/>
        <w:rPr>
          <w:rFonts w:ascii="Calibri"/>
          <w:b/>
          <w:sz w:val="19"/>
        </w:rPr>
      </w:pP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9"/>
        <w:gridCol w:w="2206"/>
        <w:gridCol w:w="2209"/>
        <w:gridCol w:w="2207"/>
      </w:tblGrid>
      <w:tr w:rsidR="00914EDE" w:rsidRPr="00B547C6" w14:paraId="47006A3B" w14:textId="77777777">
        <w:trPr>
          <w:trHeight w:val="268"/>
        </w:trPr>
        <w:tc>
          <w:tcPr>
            <w:tcW w:w="8831" w:type="dxa"/>
            <w:gridSpan w:val="4"/>
          </w:tcPr>
          <w:p w14:paraId="002282CC" w14:textId="77777777" w:rsidR="00914EDE" w:rsidRPr="00B547C6" w:rsidRDefault="00302085">
            <w:pPr>
              <w:pStyle w:val="TableParagraph"/>
              <w:spacing w:line="248" w:lineRule="exact"/>
              <w:ind w:left="6"/>
              <w:jc w:val="center"/>
              <w:rPr>
                <w:rFonts w:ascii="Times New Roman" w:hAnsi="Times New Roman" w:cs="Times New Roman"/>
                <w:sz w:val="16"/>
                <w:szCs w:val="16"/>
              </w:rPr>
            </w:pPr>
            <w:r w:rsidRPr="00B547C6">
              <w:rPr>
                <w:rFonts w:ascii="Times New Roman" w:hAnsi="Times New Roman" w:cs="Times New Roman"/>
                <w:spacing w:val="-2"/>
                <w:sz w:val="16"/>
                <w:szCs w:val="16"/>
              </w:rPr>
              <w:t>Requerimientos</w:t>
            </w:r>
            <w:r w:rsidRPr="00B547C6">
              <w:rPr>
                <w:rFonts w:ascii="Times New Roman" w:hAnsi="Times New Roman" w:cs="Times New Roman"/>
                <w:spacing w:val="10"/>
                <w:sz w:val="16"/>
                <w:szCs w:val="16"/>
              </w:rPr>
              <w:t xml:space="preserve"> </w:t>
            </w:r>
            <w:r w:rsidRPr="00B547C6">
              <w:rPr>
                <w:rFonts w:ascii="Times New Roman" w:hAnsi="Times New Roman" w:cs="Times New Roman"/>
                <w:spacing w:val="-2"/>
                <w:sz w:val="16"/>
                <w:szCs w:val="16"/>
              </w:rPr>
              <w:t>Funcionales</w:t>
            </w:r>
          </w:p>
        </w:tc>
      </w:tr>
      <w:tr w:rsidR="00914EDE" w:rsidRPr="00B547C6" w14:paraId="23DBE578" w14:textId="77777777">
        <w:trPr>
          <w:trHeight w:val="268"/>
        </w:trPr>
        <w:tc>
          <w:tcPr>
            <w:tcW w:w="2209" w:type="dxa"/>
          </w:tcPr>
          <w:p w14:paraId="75F83405" w14:textId="77777777" w:rsidR="00914EDE" w:rsidRPr="00B547C6" w:rsidRDefault="00302085">
            <w:pPr>
              <w:pStyle w:val="TableParagraph"/>
              <w:spacing w:line="248"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Código</w:t>
            </w:r>
          </w:p>
        </w:tc>
        <w:tc>
          <w:tcPr>
            <w:tcW w:w="2206" w:type="dxa"/>
          </w:tcPr>
          <w:p w14:paraId="4DF0A332" w14:textId="77777777" w:rsidR="00914EDE" w:rsidRPr="00B547C6" w:rsidRDefault="00302085">
            <w:pPr>
              <w:pStyle w:val="TableParagraph"/>
              <w:spacing w:line="248" w:lineRule="exact"/>
              <w:ind w:left="104"/>
              <w:rPr>
                <w:rFonts w:ascii="Times New Roman" w:hAnsi="Times New Roman" w:cs="Times New Roman"/>
                <w:sz w:val="16"/>
                <w:szCs w:val="16"/>
              </w:rPr>
            </w:pPr>
            <w:r w:rsidRPr="00B547C6">
              <w:rPr>
                <w:rFonts w:ascii="Times New Roman" w:hAnsi="Times New Roman" w:cs="Times New Roman"/>
                <w:spacing w:val="-2"/>
                <w:sz w:val="16"/>
                <w:szCs w:val="16"/>
              </w:rPr>
              <w:t>Requerimiento</w:t>
            </w:r>
          </w:p>
        </w:tc>
        <w:tc>
          <w:tcPr>
            <w:tcW w:w="2209" w:type="dxa"/>
          </w:tcPr>
          <w:p w14:paraId="23B186EA" w14:textId="77777777" w:rsidR="00914EDE" w:rsidRPr="00B547C6" w:rsidRDefault="00302085">
            <w:pPr>
              <w:pStyle w:val="TableParagraph"/>
              <w:spacing w:line="248" w:lineRule="exact"/>
              <w:rPr>
                <w:rFonts w:ascii="Times New Roman" w:hAnsi="Times New Roman" w:cs="Times New Roman"/>
                <w:sz w:val="16"/>
                <w:szCs w:val="16"/>
              </w:rPr>
            </w:pPr>
            <w:r w:rsidRPr="00B547C6">
              <w:rPr>
                <w:rFonts w:ascii="Times New Roman" w:hAnsi="Times New Roman" w:cs="Times New Roman"/>
                <w:spacing w:val="-2"/>
                <w:sz w:val="16"/>
                <w:szCs w:val="16"/>
              </w:rPr>
              <w:t>Descripción</w:t>
            </w:r>
          </w:p>
        </w:tc>
        <w:tc>
          <w:tcPr>
            <w:tcW w:w="2207" w:type="dxa"/>
          </w:tcPr>
          <w:p w14:paraId="6C917900" w14:textId="77777777" w:rsidR="00914EDE" w:rsidRPr="00B547C6" w:rsidRDefault="00302085">
            <w:pPr>
              <w:pStyle w:val="TableParagraph"/>
              <w:spacing w:line="248" w:lineRule="exact"/>
              <w:rPr>
                <w:rFonts w:ascii="Times New Roman" w:hAnsi="Times New Roman" w:cs="Times New Roman"/>
                <w:sz w:val="16"/>
                <w:szCs w:val="16"/>
              </w:rPr>
            </w:pPr>
            <w:r w:rsidRPr="00B547C6">
              <w:rPr>
                <w:rFonts w:ascii="Times New Roman" w:hAnsi="Times New Roman" w:cs="Times New Roman"/>
                <w:spacing w:val="-2"/>
                <w:sz w:val="16"/>
                <w:szCs w:val="16"/>
              </w:rPr>
              <w:t>Prioridad</w:t>
            </w:r>
          </w:p>
        </w:tc>
      </w:tr>
      <w:tr w:rsidR="00914EDE" w:rsidRPr="00B547C6" w14:paraId="7C671907" w14:textId="77777777">
        <w:trPr>
          <w:trHeight w:val="2419"/>
        </w:trPr>
        <w:tc>
          <w:tcPr>
            <w:tcW w:w="2209" w:type="dxa"/>
          </w:tcPr>
          <w:p w14:paraId="45FEF8CC" w14:textId="77777777" w:rsidR="00914EDE" w:rsidRPr="00B547C6" w:rsidRDefault="00302085">
            <w:pPr>
              <w:pStyle w:val="TableParagraph"/>
              <w:spacing w:before="1"/>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01</w:t>
            </w:r>
          </w:p>
        </w:tc>
        <w:tc>
          <w:tcPr>
            <w:tcW w:w="2206" w:type="dxa"/>
          </w:tcPr>
          <w:p w14:paraId="619B7988" w14:textId="77777777" w:rsidR="00914EDE" w:rsidRPr="00B547C6" w:rsidRDefault="00302085">
            <w:pPr>
              <w:pStyle w:val="TableParagraph"/>
              <w:spacing w:before="3" w:line="237" w:lineRule="auto"/>
              <w:ind w:left="104" w:right="260"/>
              <w:rPr>
                <w:rFonts w:ascii="Times New Roman" w:hAnsi="Times New Roman" w:cs="Times New Roman"/>
                <w:sz w:val="16"/>
                <w:szCs w:val="16"/>
              </w:rPr>
            </w:pPr>
            <w:r w:rsidRPr="00B547C6">
              <w:rPr>
                <w:rFonts w:ascii="Times New Roman" w:hAnsi="Times New Roman" w:cs="Times New Roman"/>
                <w:sz w:val="16"/>
                <w:szCs w:val="16"/>
              </w:rPr>
              <w:t>Integración</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de</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 xml:space="preserve">datos </w:t>
            </w:r>
            <w:r w:rsidRPr="00B547C6">
              <w:rPr>
                <w:rFonts w:ascii="Times New Roman" w:hAnsi="Times New Roman" w:cs="Times New Roman"/>
                <w:spacing w:val="-2"/>
                <w:sz w:val="16"/>
                <w:szCs w:val="16"/>
              </w:rPr>
              <w:t>académicos</w:t>
            </w:r>
          </w:p>
        </w:tc>
        <w:tc>
          <w:tcPr>
            <w:tcW w:w="2209" w:type="dxa"/>
          </w:tcPr>
          <w:p w14:paraId="249244ED" w14:textId="77777777" w:rsidR="00914EDE" w:rsidRPr="00B547C6" w:rsidRDefault="00302085">
            <w:pPr>
              <w:pStyle w:val="TableParagraph"/>
              <w:spacing w:before="3" w:line="237" w:lineRule="auto"/>
              <w:rPr>
                <w:rFonts w:ascii="Times New Roman" w:hAnsi="Times New Roman" w:cs="Times New Roman"/>
                <w:sz w:val="16"/>
                <w:szCs w:val="16"/>
              </w:rPr>
            </w:pPr>
            <w:r w:rsidRPr="00B547C6">
              <w:rPr>
                <w:rFonts w:ascii="Times New Roman" w:hAnsi="Times New Roman" w:cs="Times New Roman"/>
                <w:sz w:val="16"/>
                <w:szCs w:val="16"/>
              </w:rPr>
              <w:t>El sistema debe permitir</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la</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carga</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e</w:t>
            </w:r>
          </w:p>
          <w:p w14:paraId="1A6B0EDE" w14:textId="77777777" w:rsidR="00914EDE" w:rsidRPr="00B547C6" w:rsidRDefault="00302085">
            <w:pPr>
              <w:pStyle w:val="TableParagraph"/>
              <w:spacing w:before="2"/>
              <w:ind w:right="266"/>
              <w:rPr>
                <w:rFonts w:ascii="Times New Roman" w:hAnsi="Times New Roman" w:cs="Times New Roman"/>
                <w:sz w:val="16"/>
                <w:szCs w:val="16"/>
              </w:rPr>
            </w:pPr>
            <w:r w:rsidRPr="00B547C6">
              <w:rPr>
                <w:rFonts w:ascii="Times New Roman" w:hAnsi="Times New Roman" w:cs="Times New Roman"/>
                <w:sz w:val="16"/>
                <w:szCs w:val="16"/>
              </w:rPr>
              <w:t>integración</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de</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datos históricos de</w:t>
            </w:r>
          </w:p>
          <w:p w14:paraId="18261B2A" w14:textId="77777777" w:rsidR="00914EDE" w:rsidRPr="00B547C6" w:rsidRDefault="00302085">
            <w:pPr>
              <w:pStyle w:val="TableParagraph"/>
              <w:ind w:right="986"/>
              <w:rPr>
                <w:rFonts w:ascii="Times New Roman" w:hAnsi="Times New Roman" w:cs="Times New Roman"/>
                <w:sz w:val="16"/>
                <w:szCs w:val="16"/>
              </w:rPr>
            </w:pPr>
            <w:r w:rsidRPr="00B547C6">
              <w:rPr>
                <w:rFonts w:ascii="Times New Roman" w:hAnsi="Times New Roman" w:cs="Times New Roman"/>
                <w:spacing w:val="-2"/>
                <w:sz w:val="16"/>
                <w:szCs w:val="16"/>
              </w:rPr>
              <w:t>rendimiento estudiantil</w:t>
            </w:r>
          </w:p>
          <w:p w14:paraId="08ECDCCC" w14:textId="77777777" w:rsidR="00914EDE" w:rsidRPr="00B547C6" w:rsidRDefault="00302085">
            <w:pPr>
              <w:pStyle w:val="TableParagraph"/>
              <w:spacing w:before="1"/>
              <w:ind w:right="440"/>
              <w:rPr>
                <w:rFonts w:ascii="Times New Roman" w:hAnsi="Times New Roman" w:cs="Times New Roman"/>
                <w:sz w:val="16"/>
                <w:szCs w:val="16"/>
              </w:rPr>
            </w:pPr>
            <w:r w:rsidRPr="00B547C6">
              <w:rPr>
                <w:rFonts w:ascii="Times New Roman" w:hAnsi="Times New Roman" w:cs="Times New Roman"/>
                <w:sz w:val="16"/>
                <w:szCs w:val="16"/>
              </w:rPr>
              <w:t>provenientes</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de</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la base de datos</w:t>
            </w:r>
          </w:p>
          <w:p w14:paraId="01DF3CFA" w14:textId="77777777" w:rsidR="00914EDE" w:rsidRPr="00B547C6" w:rsidRDefault="00302085">
            <w:pPr>
              <w:pStyle w:val="TableParagraph"/>
              <w:spacing w:line="250" w:lineRule="exact"/>
              <w:rPr>
                <w:rFonts w:ascii="Times New Roman" w:hAnsi="Times New Roman" w:cs="Times New Roman"/>
                <w:sz w:val="16"/>
                <w:szCs w:val="16"/>
              </w:rPr>
            </w:pPr>
            <w:r w:rsidRPr="00B547C6">
              <w:rPr>
                <w:rFonts w:ascii="Times New Roman" w:hAnsi="Times New Roman" w:cs="Times New Roman"/>
                <w:sz w:val="16"/>
                <w:szCs w:val="16"/>
              </w:rPr>
              <w:t>seleccionada</w:t>
            </w:r>
            <w:r w:rsidRPr="00B547C6">
              <w:rPr>
                <w:rFonts w:ascii="Times New Roman" w:hAnsi="Times New Roman" w:cs="Times New Roman"/>
                <w:spacing w:val="-5"/>
                <w:sz w:val="16"/>
                <w:szCs w:val="16"/>
              </w:rPr>
              <w:t xml:space="preserve"> </w:t>
            </w:r>
            <w:r w:rsidRPr="00B547C6">
              <w:rPr>
                <w:rFonts w:ascii="Times New Roman" w:hAnsi="Times New Roman" w:cs="Times New Roman"/>
                <w:spacing w:val="-2"/>
                <w:sz w:val="16"/>
                <w:szCs w:val="16"/>
              </w:rPr>
              <w:t>(</w:t>
            </w:r>
            <w:proofErr w:type="spellStart"/>
            <w:r w:rsidRPr="00B547C6">
              <w:rPr>
                <w:rFonts w:ascii="Times New Roman" w:hAnsi="Times New Roman" w:cs="Times New Roman"/>
                <w:spacing w:val="-2"/>
                <w:sz w:val="16"/>
                <w:szCs w:val="16"/>
              </w:rPr>
              <w:t>Kaggle</w:t>
            </w:r>
            <w:proofErr w:type="spellEnd"/>
            <w:r w:rsidRPr="00B547C6">
              <w:rPr>
                <w:rFonts w:ascii="Times New Roman" w:hAnsi="Times New Roman" w:cs="Times New Roman"/>
                <w:spacing w:val="-2"/>
                <w:sz w:val="16"/>
                <w:szCs w:val="16"/>
              </w:rPr>
              <w:t>).</w:t>
            </w:r>
          </w:p>
        </w:tc>
        <w:tc>
          <w:tcPr>
            <w:tcW w:w="2207" w:type="dxa"/>
          </w:tcPr>
          <w:p w14:paraId="6C330581" w14:textId="77777777" w:rsidR="00914EDE" w:rsidRPr="00B547C6" w:rsidRDefault="00302085">
            <w:pPr>
              <w:pStyle w:val="TableParagraph"/>
              <w:spacing w:before="1"/>
              <w:rPr>
                <w:rFonts w:ascii="Times New Roman" w:hAnsi="Times New Roman" w:cs="Times New Roman"/>
                <w:sz w:val="16"/>
                <w:szCs w:val="16"/>
              </w:rPr>
            </w:pPr>
            <w:r w:rsidRPr="00B547C6">
              <w:rPr>
                <w:rFonts w:ascii="Times New Roman" w:hAnsi="Times New Roman" w:cs="Times New Roman"/>
                <w:spacing w:val="-4"/>
                <w:sz w:val="16"/>
                <w:szCs w:val="16"/>
              </w:rPr>
              <w:t>Alta</w:t>
            </w:r>
          </w:p>
        </w:tc>
      </w:tr>
      <w:tr w:rsidR="00914EDE" w:rsidRPr="00B547C6" w14:paraId="577C7E5C" w14:textId="77777777">
        <w:trPr>
          <w:trHeight w:val="1610"/>
        </w:trPr>
        <w:tc>
          <w:tcPr>
            <w:tcW w:w="2209" w:type="dxa"/>
          </w:tcPr>
          <w:p w14:paraId="1A38195B" w14:textId="77777777" w:rsidR="00914EDE" w:rsidRPr="00B547C6" w:rsidRDefault="00302085">
            <w:pPr>
              <w:pStyle w:val="TableParagraph"/>
              <w:spacing w:line="268"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02</w:t>
            </w:r>
          </w:p>
        </w:tc>
        <w:tc>
          <w:tcPr>
            <w:tcW w:w="2206" w:type="dxa"/>
          </w:tcPr>
          <w:p w14:paraId="75317C9D" w14:textId="77777777" w:rsidR="00914EDE" w:rsidRPr="00B547C6" w:rsidRDefault="00302085">
            <w:pPr>
              <w:pStyle w:val="TableParagraph"/>
              <w:spacing w:line="268" w:lineRule="exact"/>
              <w:ind w:left="104"/>
              <w:rPr>
                <w:rFonts w:ascii="Times New Roman" w:hAnsi="Times New Roman" w:cs="Times New Roman"/>
                <w:sz w:val="16"/>
                <w:szCs w:val="16"/>
              </w:rPr>
            </w:pPr>
            <w:r w:rsidRPr="00B547C6">
              <w:rPr>
                <w:rFonts w:ascii="Times New Roman" w:hAnsi="Times New Roman" w:cs="Times New Roman"/>
                <w:sz w:val="16"/>
                <w:szCs w:val="16"/>
              </w:rPr>
              <w:t>Visualización</w:t>
            </w:r>
            <w:r w:rsidRPr="00B547C6">
              <w:rPr>
                <w:rFonts w:ascii="Times New Roman" w:hAnsi="Times New Roman" w:cs="Times New Roman"/>
                <w:spacing w:val="-11"/>
                <w:sz w:val="16"/>
                <w:szCs w:val="16"/>
              </w:rPr>
              <w:t xml:space="preserve"> </w:t>
            </w:r>
            <w:r w:rsidRPr="00B547C6">
              <w:rPr>
                <w:rFonts w:ascii="Times New Roman" w:hAnsi="Times New Roman" w:cs="Times New Roman"/>
                <w:spacing w:val="-5"/>
                <w:sz w:val="16"/>
                <w:szCs w:val="16"/>
              </w:rPr>
              <w:t>de</w:t>
            </w:r>
          </w:p>
          <w:p w14:paraId="06869AF5" w14:textId="77777777" w:rsidR="00914EDE" w:rsidRPr="00B547C6" w:rsidRDefault="00302085">
            <w:pPr>
              <w:pStyle w:val="TableParagraph"/>
              <w:ind w:left="104"/>
              <w:rPr>
                <w:rFonts w:ascii="Times New Roman" w:hAnsi="Times New Roman" w:cs="Times New Roman"/>
                <w:sz w:val="16"/>
                <w:szCs w:val="16"/>
              </w:rPr>
            </w:pPr>
            <w:r w:rsidRPr="00B547C6">
              <w:rPr>
                <w:rFonts w:ascii="Times New Roman" w:hAnsi="Times New Roman" w:cs="Times New Roman"/>
                <w:sz w:val="16"/>
                <w:szCs w:val="16"/>
              </w:rPr>
              <w:t>desempeño</w:t>
            </w:r>
            <w:r w:rsidRPr="00B547C6">
              <w:rPr>
                <w:rFonts w:ascii="Times New Roman" w:hAnsi="Times New Roman" w:cs="Times New Roman"/>
                <w:spacing w:val="-8"/>
                <w:sz w:val="16"/>
                <w:szCs w:val="16"/>
              </w:rPr>
              <w:t xml:space="preserve"> </w:t>
            </w:r>
            <w:r w:rsidRPr="00B547C6">
              <w:rPr>
                <w:rFonts w:ascii="Times New Roman" w:hAnsi="Times New Roman" w:cs="Times New Roman"/>
                <w:spacing w:val="-2"/>
                <w:sz w:val="16"/>
                <w:szCs w:val="16"/>
              </w:rPr>
              <w:t>general</w:t>
            </w:r>
          </w:p>
        </w:tc>
        <w:tc>
          <w:tcPr>
            <w:tcW w:w="2209" w:type="dxa"/>
          </w:tcPr>
          <w:p w14:paraId="74F36FA9" w14:textId="77777777" w:rsidR="00914EDE" w:rsidRPr="00B547C6" w:rsidRDefault="00302085">
            <w:pPr>
              <w:pStyle w:val="TableParagraph"/>
              <w:ind w:right="252"/>
              <w:rPr>
                <w:rFonts w:ascii="Times New Roman" w:hAnsi="Times New Roman" w:cs="Times New Roman"/>
                <w:sz w:val="16"/>
                <w:szCs w:val="16"/>
              </w:rPr>
            </w:pPr>
            <w:r w:rsidRPr="00B547C6">
              <w:rPr>
                <w:rFonts w:ascii="Times New Roman" w:hAnsi="Times New Roman" w:cs="Times New Roman"/>
                <w:sz w:val="16"/>
                <w:szCs w:val="16"/>
              </w:rPr>
              <w:t>El dashboard debe mostrar</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el</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promedio general de</w:t>
            </w:r>
          </w:p>
          <w:p w14:paraId="3A0F8B40"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z w:val="16"/>
                <w:szCs w:val="16"/>
              </w:rPr>
              <w:t>calificaciones por estudiante,</w:t>
            </w:r>
            <w:r w:rsidRPr="00B547C6">
              <w:rPr>
                <w:rFonts w:ascii="Times New Roman" w:hAnsi="Times New Roman" w:cs="Times New Roman"/>
                <w:spacing w:val="-14"/>
                <w:sz w:val="16"/>
                <w:szCs w:val="16"/>
              </w:rPr>
              <w:t xml:space="preserve"> </w:t>
            </w:r>
            <w:r w:rsidRPr="00B547C6">
              <w:rPr>
                <w:rFonts w:ascii="Times New Roman" w:hAnsi="Times New Roman" w:cs="Times New Roman"/>
                <w:sz w:val="16"/>
                <w:szCs w:val="16"/>
              </w:rPr>
              <w:t>grupo</w:t>
            </w:r>
            <w:r w:rsidRPr="00B547C6">
              <w:rPr>
                <w:rFonts w:ascii="Times New Roman" w:hAnsi="Times New Roman" w:cs="Times New Roman"/>
                <w:spacing w:val="-10"/>
                <w:sz w:val="16"/>
                <w:szCs w:val="16"/>
              </w:rPr>
              <w:t xml:space="preserve"> o</w:t>
            </w:r>
          </w:p>
          <w:p w14:paraId="015DDC9D" w14:textId="77777777" w:rsidR="00914EDE" w:rsidRPr="00B547C6" w:rsidRDefault="00302085">
            <w:pPr>
              <w:pStyle w:val="TableParagraph"/>
              <w:spacing w:line="249" w:lineRule="exact"/>
              <w:rPr>
                <w:rFonts w:ascii="Times New Roman" w:hAnsi="Times New Roman" w:cs="Times New Roman"/>
                <w:sz w:val="16"/>
                <w:szCs w:val="16"/>
              </w:rPr>
            </w:pPr>
            <w:r w:rsidRPr="00B547C6">
              <w:rPr>
                <w:rFonts w:ascii="Times New Roman" w:hAnsi="Times New Roman" w:cs="Times New Roman"/>
                <w:sz w:val="16"/>
                <w:szCs w:val="16"/>
              </w:rPr>
              <w:t>período</w:t>
            </w:r>
            <w:r w:rsidRPr="00B547C6">
              <w:rPr>
                <w:rFonts w:ascii="Times New Roman" w:hAnsi="Times New Roman" w:cs="Times New Roman"/>
                <w:spacing w:val="-7"/>
                <w:sz w:val="16"/>
                <w:szCs w:val="16"/>
              </w:rPr>
              <w:t xml:space="preserve"> </w:t>
            </w:r>
            <w:r w:rsidRPr="00B547C6">
              <w:rPr>
                <w:rFonts w:ascii="Times New Roman" w:hAnsi="Times New Roman" w:cs="Times New Roman"/>
                <w:spacing w:val="-2"/>
                <w:sz w:val="16"/>
                <w:szCs w:val="16"/>
              </w:rPr>
              <w:t>académico.</w:t>
            </w:r>
          </w:p>
        </w:tc>
        <w:tc>
          <w:tcPr>
            <w:tcW w:w="2207" w:type="dxa"/>
          </w:tcPr>
          <w:p w14:paraId="08E515A8"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pacing w:val="-4"/>
                <w:sz w:val="16"/>
                <w:szCs w:val="16"/>
              </w:rPr>
              <w:t>Alta</w:t>
            </w:r>
          </w:p>
        </w:tc>
      </w:tr>
      <w:tr w:rsidR="00914EDE" w:rsidRPr="00B547C6" w14:paraId="68B08238" w14:textId="77777777">
        <w:trPr>
          <w:trHeight w:val="2685"/>
        </w:trPr>
        <w:tc>
          <w:tcPr>
            <w:tcW w:w="2209" w:type="dxa"/>
          </w:tcPr>
          <w:p w14:paraId="5E087AD4" w14:textId="77777777" w:rsidR="00914EDE" w:rsidRPr="00B547C6" w:rsidRDefault="00302085">
            <w:pPr>
              <w:pStyle w:val="TableParagraph"/>
              <w:spacing w:line="268"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03</w:t>
            </w:r>
          </w:p>
        </w:tc>
        <w:tc>
          <w:tcPr>
            <w:tcW w:w="2206" w:type="dxa"/>
          </w:tcPr>
          <w:p w14:paraId="065D12A7" w14:textId="77777777" w:rsidR="00914EDE" w:rsidRPr="00B547C6" w:rsidRDefault="00302085">
            <w:pPr>
              <w:pStyle w:val="TableParagraph"/>
              <w:ind w:left="104"/>
              <w:rPr>
                <w:rFonts w:ascii="Times New Roman" w:hAnsi="Times New Roman" w:cs="Times New Roman"/>
                <w:sz w:val="16"/>
                <w:szCs w:val="16"/>
              </w:rPr>
            </w:pPr>
            <w:r w:rsidRPr="00B547C6">
              <w:rPr>
                <w:rFonts w:ascii="Times New Roman" w:hAnsi="Times New Roman" w:cs="Times New Roman"/>
                <w:sz w:val="16"/>
                <w:szCs w:val="16"/>
              </w:rPr>
              <w:t>Análisis</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de</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 xml:space="preserve">variables </w:t>
            </w:r>
            <w:r w:rsidRPr="00B547C6">
              <w:rPr>
                <w:rFonts w:ascii="Times New Roman" w:hAnsi="Times New Roman" w:cs="Times New Roman"/>
                <w:spacing w:val="-2"/>
                <w:sz w:val="16"/>
                <w:szCs w:val="16"/>
              </w:rPr>
              <w:t>influyentes</w:t>
            </w:r>
          </w:p>
        </w:tc>
        <w:tc>
          <w:tcPr>
            <w:tcW w:w="2209" w:type="dxa"/>
          </w:tcPr>
          <w:p w14:paraId="3BA138E8"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z w:val="16"/>
                <w:szCs w:val="16"/>
              </w:rPr>
              <w:t>El</w:t>
            </w:r>
            <w:r w:rsidRPr="00B547C6">
              <w:rPr>
                <w:rFonts w:ascii="Times New Roman" w:hAnsi="Times New Roman" w:cs="Times New Roman"/>
                <w:spacing w:val="-5"/>
                <w:sz w:val="16"/>
                <w:szCs w:val="16"/>
              </w:rPr>
              <w:t xml:space="preserve"> </w:t>
            </w:r>
            <w:r w:rsidRPr="00B547C6">
              <w:rPr>
                <w:rFonts w:ascii="Times New Roman" w:hAnsi="Times New Roman" w:cs="Times New Roman"/>
                <w:sz w:val="16"/>
                <w:szCs w:val="16"/>
              </w:rPr>
              <w:t>sistema</w:t>
            </w:r>
            <w:r w:rsidRPr="00B547C6">
              <w:rPr>
                <w:rFonts w:ascii="Times New Roman" w:hAnsi="Times New Roman" w:cs="Times New Roman"/>
                <w:spacing w:val="-6"/>
                <w:sz w:val="16"/>
                <w:szCs w:val="16"/>
              </w:rPr>
              <w:t xml:space="preserve"> </w:t>
            </w:r>
            <w:r w:rsidRPr="00B547C6">
              <w:rPr>
                <w:rFonts w:ascii="Times New Roman" w:hAnsi="Times New Roman" w:cs="Times New Roman"/>
                <w:spacing w:val="-4"/>
                <w:sz w:val="16"/>
                <w:szCs w:val="16"/>
              </w:rPr>
              <w:t>debe</w:t>
            </w:r>
          </w:p>
          <w:p w14:paraId="3310E483"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z w:val="16"/>
                <w:szCs w:val="16"/>
              </w:rPr>
              <w:t>permitir</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visualizar</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la relación entre</w:t>
            </w:r>
          </w:p>
          <w:p w14:paraId="2A1B5354"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z w:val="16"/>
                <w:szCs w:val="16"/>
              </w:rPr>
              <w:t>variables</w:t>
            </w:r>
            <w:r w:rsidRPr="00B547C6">
              <w:rPr>
                <w:rFonts w:ascii="Times New Roman" w:hAnsi="Times New Roman" w:cs="Times New Roman"/>
                <w:spacing w:val="-11"/>
                <w:sz w:val="16"/>
                <w:szCs w:val="16"/>
              </w:rPr>
              <w:t xml:space="preserve"> </w:t>
            </w:r>
            <w:r w:rsidRPr="00B547C6">
              <w:rPr>
                <w:rFonts w:ascii="Times New Roman" w:hAnsi="Times New Roman" w:cs="Times New Roman"/>
                <w:spacing w:val="-4"/>
                <w:sz w:val="16"/>
                <w:szCs w:val="16"/>
              </w:rPr>
              <w:t>como</w:t>
            </w:r>
          </w:p>
          <w:p w14:paraId="755879E8" w14:textId="77777777" w:rsidR="00914EDE" w:rsidRPr="00B547C6" w:rsidRDefault="00302085">
            <w:pPr>
              <w:pStyle w:val="TableParagraph"/>
              <w:spacing w:before="1"/>
              <w:rPr>
                <w:rFonts w:ascii="Times New Roman" w:hAnsi="Times New Roman" w:cs="Times New Roman"/>
                <w:sz w:val="16"/>
                <w:szCs w:val="16"/>
              </w:rPr>
            </w:pPr>
            <w:r w:rsidRPr="00B547C6">
              <w:rPr>
                <w:rFonts w:ascii="Times New Roman" w:hAnsi="Times New Roman" w:cs="Times New Roman"/>
                <w:sz w:val="16"/>
                <w:szCs w:val="16"/>
              </w:rPr>
              <w:t>asistencia,</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hábitos</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de estudio, apoyo</w:t>
            </w:r>
          </w:p>
          <w:p w14:paraId="5E49A28E" w14:textId="77777777" w:rsidR="00914EDE" w:rsidRPr="00B547C6" w:rsidRDefault="00302085">
            <w:pPr>
              <w:pStyle w:val="TableParagraph"/>
              <w:spacing w:before="1"/>
              <w:rPr>
                <w:rFonts w:ascii="Times New Roman" w:hAnsi="Times New Roman" w:cs="Times New Roman"/>
                <w:sz w:val="16"/>
                <w:szCs w:val="16"/>
              </w:rPr>
            </w:pPr>
            <w:r w:rsidRPr="00B547C6">
              <w:rPr>
                <w:rFonts w:ascii="Times New Roman" w:hAnsi="Times New Roman" w:cs="Times New Roman"/>
                <w:sz w:val="16"/>
                <w:szCs w:val="16"/>
              </w:rPr>
              <w:t>parental</w:t>
            </w:r>
            <w:r w:rsidRPr="00B547C6">
              <w:rPr>
                <w:rFonts w:ascii="Times New Roman" w:hAnsi="Times New Roman" w:cs="Times New Roman"/>
                <w:spacing w:val="-10"/>
                <w:sz w:val="16"/>
                <w:szCs w:val="16"/>
              </w:rPr>
              <w:t xml:space="preserve"> y</w:t>
            </w:r>
          </w:p>
          <w:p w14:paraId="49EE035E" w14:textId="77777777" w:rsidR="00914EDE" w:rsidRPr="00B547C6" w:rsidRDefault="00302085">
            <w:pPr>
              <w:pStyle w:val="TableParagraph"/>
              <w:spacing w:before="2" w:line="237" w:lineRule="auto"/>
              <w:ind w:right="110"/>
              <w:rPr>
                <w:rFonts w:ascii="Times New Roman" w:hAnsi="Times New Roman" w:cs="Times New Roman"/>
                <w:sz w:val="16"/>
                <w:szCs w:val="16"/>
              </w:rPr>
            </w:pPr>
            <w:r w:rsidRPr="00B547C6">
              <w:rPr>
                <w:rFonts w:ascii="Times New Roman" w:hAnsi="Times New Roman" w:cs="Times New Roman"/>
                <w:spacing w:val="-2"/>
                <w:sz w:val="16"/>
                <w:szCs w:val="16"/>
              </w:rPr>
              <w:t>comportamiento</w:t>
            </w:r>
            <w:r w:rsidRPr="00B547C6">
              <w:rPr>
                <w:rFonts w:ascii="Times New Roman" w:hAnsi="Times New Roman" w:cs="Times New Roman"/>
                <w:spacing w:val="-11"/>
                <w:sz w:val="16"/>
                <w:szCs w:val="16"/>
              </w:rPr>
              <w:t xml:space="preserve"> </w:t>
            </w:r>
            <w:r w:rsidRPr="00B547C6">
              <w:rPr>
                <w:rFonts w:ascii="Times New Roman" w:hAnsi="Times New Roman" w:cs="Times New Roman"/>
                <w:spacing w:val="-2"/>
                <w:sz w:val="16"/>
                <w:szCs w:val="16"/>
              </w:rPr>
              <w:t xml:space="preserve">con </w:t>
            </w:r>
            <w:r w:rsidRPr="00B547C6">
              <w:rPr>
                <w:rFonts w:ascii="Times New Roman" w:hAnsi="Times New Roman" w:cs="Times New Roman"/>
                <w:sz w:val="16"/>
                <w:szCs w:val="16"/>
              </w:rPr>
              <w:t>el rendimiento</w:t>
            </w:r>
          </w:p>
          <w:p w14:paraId="4B040890" w14:textId="77777777" w:rsidR="00914EDE" w:rsidRPr="00B547C6" w:rsidRDefault="00302085">
            <w:pPr>
              <w:pStyle w:val="TableParagraph"/>
              <w:spacing w:before="1" w:line="249" w:lineRule="exact"/>
              <w:rPr>
                <w:rFonts w:ascii="Times New Roman" w:hAnsi="Times New Roman" w:cs="Times New Roman"/>
                <w:sz w:val="16"/>
                <w:szCs w:val="16"/>
              </w:rPr>
            </w:pPr>
            <w:r w:rsidRPr="00B547C6">
              <w:rPr>
                <w:rFonts w:ascii="Times New Roman" w:hAnsi="Times New Roman" w:cs="Times New Roman"/>
                <w:spacing w:val="-2"/>
                <w:sz w:val="16"/>
                <w:szCs w:val="16"/>
              </w:rPr>
              <w:t>académico.</w:t>
            </w:r>
          </w:p>
        </w:tc>
        <w:tc>
          <w:tcPr>
            <w:tcW w:w="2207" w:type="dxa"/>
          </w:tcPr>
          <w:p w14:paraId="74C946DD"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pacing w:val="-4"/>
                <w:sz w:val="16"/>
                <w:szCs w:val="16"/>
              </w:rPr>
              <w:t>Alta</w:t>
            </w:r>
          </w:p>
        </w:tc>
      </w:tr>
      <w:tr w:rsidR="00914EDE" w:rsidRPr="00B547C6" w14:paraId="22D9011B" w14:textId="77777777">
        <w:trPr>
          <w:trHeight w:val="1612"/>
        </w:trPr>
        <w:tc>
          <w:tcPr>
            <w:tcW w:w="2209" w:type="dxa"/>
          </w:tcPr>
          <w:p w14:paraId="56809AF3" w14:textId="77777777" w:rsidR="00914EDE" w:rsidRPr="00B547C6" w:rsidRDefault="00302085">
            <w:pPr>
              <w:pStyle w:val="TableParagraph"/>
              <w:spacing w:line="268"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04</w:t>
            </w:r>
          </w:p>
        </w:tc>
        <w:tc>
          <w:tcPr>
            <w:tcW w:w="2206" w:type="dxa"/>
          </w:tcPr>
          <w:p w14:paraId="1EC538BE" w14:textId="77777777" w:rsidR="00914EDE" w:rsidRPr="00B547C6" w:rsidRDefault="00302085">
            <w:pPr>
              <w:pStyle w:val="TableParagraph"/>
              <w:ind w:left="104" w:right="189"/>
              <w:rPr>
                <w:rFonts w:ascii="Times New Roman" w:hAnsi="Times New Roman" w:cs="Times New Roman"/>
                <w:sz w:val="16"/>
                <w:szCs w:val="16"/>
              </w:rPr>
            </w:pPr>
            <w:r w:rsidRPr="00B547C6">
              <w:rPr>
                <w:rFonts w:ascii="Times New Roman" w:hAnsi="Times New Roman" w:cs="Times New Roman"/>
                <w:sz w:val="16"/>
                <w:szCs w:val="16"/>
              </w:rPr>
              <w:t>Identificación de estudiantes</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en</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riesgo</w:t>
            </w:r>
          </w:p>
        </w:tc>
        <w:tc>
          <w:tcPr>
            <w:tcW w:w="2209" w:type="dxa"/>
          </w:tcPr>
          <w:p w14:paraId="0F1E8A0C" w14:textId="77777777" w:rsidR="00914EDE" w:rsidRPr="00B547C6" w:rsidRDefault="00302085">
            <w:pPr>
              <w:pStyle w:val="TableParagraph"/>
              <w:ind w:right="431"/>
              <w:rPr>
                <w:rFonts w:ascii="Times New Roman" w:hAnsi="Times New Roman" w:cs="Times New Roman"/>
                <w:sz w:val="16"/>
                <w:szCs w:val="16"/>
              </w:rPr>
            </w:pPr>
            <w:r w:rsidRPr="00B547C6">
              <w:rPr>
                <w:rFonts w:ascii="Times New Roman" w:hAnsi="Times New Roman" w:cs="Times New Roman"/>
                <w:sz w:val="16"/>
                <w:szCs w:val="16"/>
              </w:rPr>
              <w:t>El</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dashboard</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debe incluir</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indicadores que permitan</w:t>
            </w:r>
          </w:p>
          <w:p w14:paraId="21A2AA9B" w14:textId="77777777" w:rsidR="00914EDE" w:rsidRPr="00B547C6" w:rsidRDefault="00302085">
            <w:pPr>
              <w:pStyle w:val="TableParagraph"/>
              <w:spacing w:line="270" w:lineRule="atLeast"/>
              <w:ind w:right="110"/>
              <w:rPr>
                <w:rFonts w:ascii="Times New Roman" w:hAnsi="Times New Roman" w:cs="Times New Roman"/>
                <w:sz w:val="16"/>
                <w:szCs w:val="16"/>
              </w:rPr>
            </w:pPr>
            <w:r w:rsidRPr="00B547C6">
              <w:rPr>
                <w:rFonts w:ascii="Times New Roman" w:hAnsi="Times New Roman" w:cs="Times New Roman"/>
                <w:sz w:val="16"/>
                <w:szCs w:val="16"/>
              </w:rPr>
              <w:t>detectar estudiantes con</w:t>
            </w:r>
            <w:r w:rsidRPr="00B547C6">
              <w:rPr>
                <w:rFonts w:ascii="Times New Roman" w:hAnsi="Times New Roman" w:cs="Times New Roman"/>
                <w:spacing w:val="-1"/>
                <w:sz w:val="16"/>
                <w:szCs w:val="16"/>
              </w:rPr>
              <w:t xml:space="preserve"> </w:t>
            </w:r>
            <w:r w:rsidRPr="00B547C6">
              <w:rPr>
                <w:rFonts w:ascii="Times New Roman" w:hAnsi="Times New Roman" w:cs="Times New Roman"/>
                <w:sz w:val="16"/>
                <w:szCs w:val="16"/>
              </w:rPr>
              <w:t>bajo</w:t>
            </w:r>
            <w:r w:rsidRPr="00B547C6">
              <w:rPr>
                <w:rFonts w:ascii="Times New Roman" w:hAnsi="Times New Roman" w:cs="Times New Roman"/>
                <w:spacing w:val="-2"/>
                <w:sz w:val="16"/>
                <w:szCs w:val="16"/>
              </w:rPr>
              <w:t xml:space="preserve"> </w:t>
            </w:r>
            <w:r w:rsidRPr="00B547C6">
              <w:rPr>
                <w:rFonts w:ascii="Times New Roman" w:hAnsi="Times New Roman" w:cs="Times New Roman"/>
                <w:sz w:val="16"/>
                <w:szCs w:val="16"/>
              </w:rPr>
              <w:t>rendimiento o</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riesgo</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de</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deserción.</w:t>
            </w:r>
          </w:p>
        </w:tc>
        <w:tc>
          <w:tcPr>
            <w:tcW w:w="2207" w:type="dxa"/>
          </w:tcPr>
          <w:p w14:paraId="7877B148"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pacing w:val="-2"/>
                <w:sz w:val="16"/>
                <w:szCs w:val="16"/>
              </w:rPr>
              <w:t>Crítica</w:t>
            </w:r>
          </w:p>
        </w:tc>
      </w:tr>
      <w:tr w:rsidR="00914EDE" w:rsidRPr="00B547C6" w14:paraId="18AFC4E2" w14:textId="77777777">
        <w:trPr>
          <w:trHeight w:val="1876"/>
        </w:trPr>
        <w:tc>
          <w:tcPr>
            <w:tcW w:w="2209" w:type="dxa"/>
          </w:tcPr>
          <w:p w14:paraId="7A0C3CA6" w14:textId="77777777" w:rsidR="00914EDE" w:rsidRPr="00B547C6" w:rsidRDefault="00302085">
            <w:pPr>
              <w:pStyle w:val="TableParagraph"/>
              <w:spacing w:line="264"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05</w:t>
            </w:r>
          </w:p>
        </w:tc>
        <w:tc>
          <w:tcPr>
            <w:tcW w:w="2206" w:type="dxa"/>
          </w:tcPr>
          <w:p w14:paraId="427FB653" w14:textId="77777777" w:rsidR="00914EDE" w:rsidRPr="00B547C6" w:rsidRDefault="00302085">
            <w:pPr>
              <w:pStyle w:val="TableParagraph"/>
              <w:spacing w:line="264" w:lineRule="exact"/>
              <w:ind w:left="104"/>
              <w:rPr>
                <w:rFonts w:ascii="Times New Roman" w:hAnsi="Times New Roman" w:cs="Times New Roman"/>
                <w:sz w:val="16"/>
                <w:szCs w:val="16"/>
              </w:rPr>
            </w:pPr>
            <w:r w:rsidRPr="00B547C6">
              <w:rPr>
                <w:rFonts w:ascii="Times New Roman" w:hAnsi="Times New Roman" w:cs="Times New Roman"/>
                <w:sz w:val="16"/>
                <w:szCs w:val="16"/>
              </w:rPr>
              <w:t>Filtros</w:t>
            </w:r>
            <w:r w:rsidRPr="00B547C6">
              <w:rPr>
                <w:rFonts w:ascii="Times New Roman" w:hAnsi="Times New Roman" w:cs="Times New Roman"/>
                <w:spacing w:val="-6"/>
                <w:sz w:val="16"/>
                <w:szCs w:val="16"/>
              </w:rPr>
              <w:t xml:space="preserve"> </w:t>
            </w:r>
            <w:r w:rsidRPr="00B547C6">
              <w:rPr>
                <w:rFonts w:ascii="Times New Roman" w:hAnsi="Times New Roman" w:cs="Times New Roman"/>
                <w:spacing w:val="-2"/>
                <w:sz w:val="16"/>
                <w:szCs w:val="16"/>
              </w:rPr>
              <w:t>interactivos</w:t>
            </w:r>
          </w:p>
        </w:tc>
        <w:tc>
          <w:tcPr>
            <w:tcW w:w="2209" w:type="dxa"/>
          </w:tcPr>
          <w:p w14:paraId="3882581B"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z w:val="16"/>
                <w:szCs w:val="16"/>
              </w:rPr>
              <w:t>El</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usuario</w:t>
            </w:r>
            <w:r w:rsidRPr="00B547C6">
              <w:rPr>
                <w:rFonts w:ascii="Times New Roman" w:hAnsi="Times New Roman" w:cs="Times New Roman"/>
                <w:spacing w:val="-11"/>
                <w:sz w:val="16"/>
                <w:szCs w:val="16"/>
              </w:rPr>
              <w:t xml:space="preserve"> </w:t>
            </w:r>
            <w:r w:rsidRPr="00B547C6">
              <w:rPr>
                <w:rFonts w:ascii="Times New Roman" w:hAnsi="Times New Roman" w:cs="Times New Roman"/>
                <w:sz w:val="16"/>
                <w:szCs w:val="16"/>
              </w:rPr>
              <w:t>debe</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poder filtrar la información por género, edad,</w:t>
            </w:r>
          </w:p>
          <w:p w14:paraId="7B7AE85C" w14:textId="77777777" w:rsidR="00914EDE" w:rsidRPr="00B547C6" w:rsidRDefault="00302085">
            <w:pPr>
              <w:pStyle w:val="TableParagraph"/>
              <w:ind w:right="266"/>
              <w:rPr>
                <w:rFonts w:ascii="Times New Roman" w:hAnsi="Times New Roman" w:cs="Times New Roman"/>
                <w:sz w:val="16"/>
                <w:szCs w:val="16"/>
              </w:rPr>
            </w:pPr>
            <w:r w:rsidRPr="00B547C6">
              <w:rPr>
                <w:rFonts w:ascii="Times New Roman" w:hAnsi="Times New Roman" w:cs="Times New Roman"/>
                <w:sz w:val="16"/>
                <w:szCs w:val="16"/>
              </w:rPr>
              <w:t>nivel</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académico</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u otras variables</w:t>
            </w:r>
          </w:p>
          <w:p w14:paraId="3531087C" w14:textId="77777777" w:rsidR="00914EDE" w:rsidRPr="00B547C6" w:rsidRDefault="00302085">
            <w:pPr>
              <w:pStyle w:val="TableParagraph"/>
              <w:spacing w:line="267" w:lineRule="exact"/>
              <w:rPr>
                <w:rFonts w:ascii="Times New Roman" w:hAnsi="Times New Roman" w:cs="Times New Roman"/>
                <w:sz w:val="16"/>
                <w:szCs w:val="16"/>
              </w:rPr>
            </w:pPr>
            <w:r w:rsidRPr="00B547C6">
              <w:rPr>
                <w:rFonts w:ascii="Times New Roman" w:hAnsi="Times New Roman" w:cs="Times New Roman"/>
                <w:sz w:val="16"/>
                <w:szCs w:val="16"/>
              </w:rPr>
              <w:t>disponibles</w:t>
            </w:r>
            <w:r w:rsidRPr="00B547C6">
              <w:rPr>
                <w:rFonts w:ascii="Times New Roman" w:hAnsi="Times New Roman" w:cs="Times New Roman"/>
                <w:spacing w:val="-4"/>
                <w:sz w:val="16"/>
                <w:szCs w:val="16"/>
              </w:rPr>
              <w:t xml:space="preserve"> </w:t>
            </w:r>
            <w:r w:rsidRPr="00B547C6">
              <w:rPr>
                <w:rFonts w:ascii="Times New Roman" w:hAnsi="Times New Roman" w:cs="Times New Roman"/>
                <w:sz w:val="16"/>
                <w:szCs w:val="16"/>
              </w:rPr>
              <w:t>en</w:t>
            </w:r>
            <w:r w:rsidRPr="00B547C6">
              <w:rPr>
                <w:rFonts w:ascii="Times New Roman" w:hAnsi="Times New Roman" w:cs="Times New Roman"/>
                <w:spacing w:val="-4"/>
                <w:sz w:val="16"/>
                <w:szCs w:val="16"/>
              </w:rPr>
              <w:t xml:space="preserve"> </w:t>
            </w:r>
            <w:r w:rsidRPr="00B547C6">
              <w:rPr>
                <w:rFonts w:ascii="Times New Roman" w:hAnsi="Times New Roman" w:cs="Times New Roman"/>
                <w:sz w:val="16"/>
                <w:szCs w:val="16"/>
              </w:rPr>
              <w:t>la</w:t>
            </w:r>
            <w:r w:rsidRPr="00B547C6">
              <w:rPr>
                <w:rFonts w:ascii="Times New Roman" w:hAnsi="Times New Roman" w:cs="Times New Roman"/>
                <w:spacing w:val="-6"/>
                <w:sz w:val="16"/>
                <w:szCs w:val="16"/>
              </w:rPr>
              <w:t xml:space="preserve"> </w:t>
            </w:r>
            <w:r w:rsidRPr="00B547C6">
              <w:rPr>
                <w:rFonts w:ascii="Times New Roman" w:hAnsi="Times New Roman" w:cs="Times New Roman"/>
                <w:spacing w:val="-4"/>
                <w:sz w:val="16"/>
                <w:szCs w:val="16"/>
              </w:rPr>
              <w:t>base</w:t>
            </w:r>
          </w:p>
          <w:p w14:paraId="351F48A7" w14:textId="77777777" w:rsidR="00914EDE" w:rsidRPr="00B547C6" w:rsidRDefault="00302085">
            <w:pPr>
              <w:pStyle w:val="TableParagraph"/>
              <w:spacing w:line="249" w:lineRule="exact"/>
              <w:rPr>
                <w:rFonts w:ascii="Times New Roman" w:hAnsi="Times New Roman" w:cs="Times New Roman"/>
                <w:sz w:val="16"/>
                <w:szCs w:val="16"/>
              </w:rPr>
            </w:pPr>
            <w:r w:rsidRPr="00B547C6">
              <w:rPr>
                <w:rFonts w:ascii="Times New Roman" w:hAnsi="Times New Roman" w:cs="Times New Roman"/>
                <w:sz w:val="16"/>
                <w:szCs w:val="16"/>
              </w:rPr>
              <w:t>de</w:t>
            </w:r>
            <w:r w:rsidRPr="00B547C6">
              <w:rPr>
                <w:rFonts w:ascii="Times New Roman" w:hAnsi="Times New Roman" w:cs="Times New Roman"/>
                <w:spacing w:val="-3"/>
                <w:sz w:val="16"/>
                <w:szCs w:val="16"/>
              </w:rPr>
              <w:t xml:space="preserve"> </w:t>
            </w:r>
            <w:r w:rsidRPr="00B547C6">
              <w:rPr>
                <w:rFonts w:ascii="Times New Roman" w:hAnsi="Times New Roman" w:cs="Times New Roman"/>
                <w:spacing w:val="-2"/>
                <w:sz w:val="16"/>
                <w:szCs w:val="16"/>
              </w:rPr>
              <w:t>datos.</w:t>
            </w:r>
          </w:p>
        </w:tc>
        <w:tc>
          <w:tcPr>
            <w:tcW w:w="2207" w:type="dxa"/>
          </w:tcPr>
          <w:p w14:paraId="0C32ECB6" w14:textId="77777777" w:rsidR="00914EDE" w:rsidRPr="00B547C6" w:rsidRDefault="00302085">
            <w:pPr>
              <w:pStyle w:val="TableParagraph"/>
              <w:spacing w:line="264" w:lineRule="exact"/>
              <w:rPr>
                <w:rFonts w:ascii="Times New Roman" w:hAnsi="Times New Roman" w:cs="Times New Roman"/>
                <w:sz w:val="16"/>
                <w:szCs w:val="16"/>
              </w:rPr>
            </w:pPr>
            <w:r w:rsidRPr="00B547C6">
              <w:rPr>
                <w:rFonts w:ascii="Times New Roman" w:hAnsi="Times New Roman" w:cs="Times New Roman"/>
                <w:spacing w:val="-4"/>
                <w:sz w:val="16"/>
                <w:szCs w:val="16"/>
              </w:rPr>
              <w:t>Alta</w:t>
            </w:r>
          </w:p>
        </w:tc>
      </w:tr>
      <w:tr w:rsidR="00914EDE" w:rsidRPr="00B547C6" w14:paraId="65086399" w14:textId="77777777">
        <w:trPr>
          <w:trHeight w:val="1343"/>
        </w:trPr>
        <w:tc>
          <w:tcPr>
            <w:tcW w:w="2209" w:type="dxa"/>
          </w:tcPr>
          <w:p w14:paraId="2A20BF83" w14:textId="77777777" w:rsidR="00914EDE" w:rsidRPr="00B547C6" w:rsidRDefault="00302085">
            <w:pPr>
              <w:pStyle w:val="TableParagraph"/>
              <w:spacing w:line="268"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06</w:t>
            </w:r>
          </w:p>
        </w:tc>
        <w:tc>
          <w:tcPr>
            <w:tcW w:w="2206" w:type="dxa"/>
          </w:tcPr>
          <w:p w14:paraId="455FBAEA" w14:textId="77777777" w:rsidR="00914EDE" w:rsidRPr="00B547C6" w:rsidRDefault="00302085">
            <w:pPr>
              <w:pStyle w:val="TableParagraph"/>
              <w:ind w:left="104" w:right="260"/>
              <w:rPr>
                <w:rFonts w:ascii="Times New Roman" w:hAnsi="Times New Roman" w:cs="Times New Roman"/>
                <w:sz w:val="16"/>
                <w:szCs w:val="16"/>
              </w:rPr>
            </w:pPr>
            <w:r w:rsidRPr="00B547C6">
              <w:rPr>
                <w:rFonts w:ascii="Times New Roman" w:hAnsi="Times New Roman" w:cs="Times New Roman"/>
                <w:spacing w:val="-2"/>
                <w:sz w:val="16"/>
                <w:szCs w:val="16"/>
              </w:rPr>
              <w:t>Visualización predictiva</w:t>
            </w:r>
          </w:p>
        </w:tc>
        <w:tc>
          <w:tcPr>
            <w:tcW w:w="2209" w:type="dxa"/>
          </w:tcPr>
          <w:p w14:paraId="049270F0" w14:textId="77777777" w:rsidR="00914EDE" w:rsidRPr="00B547C6" w:rsidRDefault="00302085">
            <w:pPr>
              <w:pStyle w:val="TableParagraph"/>
              <w:ind w:right="697"/>
              <w:rPr>
                <w:rFonts w:ascii="Times New Roman" w:hAnsi="Times New Roman" w:cs="Times New Roman"/>
                <w:sz w:val="16"/>
                <w:szCs w:val="16"/>
              </w:rPr>
            </w:pPr>
            <w:r w:rsidRPr="00B547C6">
              <w:rPr>
                <w:rFonts w:ascii="Times New Roman" w:hAnsi="Times New Roman" w:cs="Times New Roman"/>
                <w:sz w:val="16"/>
                <w:szCs w:val="16"/>
              </w:rPr>
              <w:t>El</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sistema</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debe mostrar una proyección o</w:t>
            </w:r>
          </w:p>
          <w:p w14:paraId="01035712" w14:textId="77777777" w:rsidR="00914EDE" w:rsidRPr="00B547C6" w:rsidRDefault="00302085">
            <w:pPr>
              <w:pStyle w:val="TableParagraph"/>
              <w:spacing w:line="270" w:lineRule="atLeast"/>
              <w:ind w:right="824"/>
              <w:rPr>
                <w:rFonts w:ascii="Times New Roman" w:hAnsi="Times New Roman" w:cs="Times New Roman"/>
                <w:sz w:val="16"/>
                <w:szCs w:val="16"/>
              </w:rPr>
            </w:pPr>
            <w:r w:rsidRPr="00B547C6">
              <w:rPr>
                <w:rFonts w:ascii="Times New Roman" w:hAnsi="Times New Roman" w:cs="Times New Roman"/>
                <w:sz w:val="16"/>
                <w:szCs w:val="16"/>
              </w:rPr>
              <w:t>predicción</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 xml:space="preserve">del </w:t>
            </w:r>
            <w:r w:rsidRPr="00B547C6">
              <w:rPr>
                <w:rFonts w:ascii="Times New Roman" w:hAnsi="Times New Roman" w:cs="Times New Roman"/>
                <w:spacing w:val="-2"/>
                <w:sz w:val="16"/>
                <w:szCs w:val="16"/>
              </w:rPr>
              <w:t>rendimiento</w:t>
            </w:r>
          </w:p>
        </w:tc>
        <w:tc>
          <w:tcPr>
            <w:tcW w:w="2207" w:type="dxa"/>
          </w:tcPr>
          <w:p w14:paraId="783003A2"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pacing w:val="-2"/>
                <w:sz w:val="16"/>
                <w:szCs w:val="16"/>
              </w:rPr>
              <w:t>Media</w:t>
            </w:r>
          </w:p>
        </w:tc>
      </w:tr>
    </w:tbl>
    <w:p w14:paraId="0DE1D2CE" w14:textId="77777777" w:rsidR="00914EDE" w:rsidRDefault="00914EDE">
      <w:pPr>
        <w:pStyle w:val="TableParagraph"/>
        <w:spacing w:line="268" w:lineRule="exact"/>
        <w:sectPr w:rsidR="00914EDE">
          <w:pgSz w:w="12240" w:h="15840"/>
          <w:pgMar w:top="1380" w:right="1440" w:bottom="1472" w:left="1440" w:header="720" w:footer="720" w:gutter="0"/>
          <w:cols w:space="720"/>
        </w:sectPr>
      </w:pP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9"/>
        <w:gridCol w:w="2206"/>
        <w:gridCol w:w="2209"/>
        <w:gridCol w:w="2207"/>
      </w:tblGrid>
      <w:tr w:rsidR="00914EDE" w:rsidRPr="00B547C6" w14:paraId="35C16AC0" w14:textId="77777777">
        <w:trPr>
          <w:trHeight w:val="537"/>
        </w:trPr>
        <w:tc>
          <w:tcPr>
            <w:tcW w:w="2209" w:type="dxa"/>
          </w:tcPr>
          <w:p w14:paraId="2B60E3BB" w14:textId="77777777" w:rsidR="00914EDE" w:rsidRPr="00B547C6" w:rsidRDefault="00914EDE">
            <w:pPr>
              <w:pStyle w:val="TableParagraph"/>
              <w:ind w:left="0"/>
              <w:rPr>
                <w:rFonts w:ascii="Times New Roman" w:hAnsi="Times New Roman" w:cs="Times New Roman"/>
                <w:sz w:val="16"/>
                <w:szCs w:val="16"/>
              </w:rPr>
            </w:pPr>
          </w:p>
        </w:tc>
        <w:tc>
          <w:tcPr>
            <w:tcW w:w="2206" w:type="dxa"/>
          </w:tcPr>
          <w:p w14:paraId="3F0D4DEE" w14:textId="77777777" w:rsidR="00914EDE" w:rsidRPr="00B547C6" w:rsidRDefault="00914EDE">
            <w:pPr>
              <w:pStyle w:val="TableParagraph"/>
              <w:ind w:left="0"/>
              <w:rPr>
                <w:rFonts w:ascii="Times New Roman" w:hAnsi="Times New Roman" w:cs="Times New Roman"/>
                <w:sz w:val="16"/>
                <w:szCs w:val="16"/>
              </w:rPr>
            </w:pPr>
          </w:p>
        </w:tc>
        <w:tc>
          <w:tcPr>
            <w:tcW w:w="2209" w:type="dxa"/>
          </w:tcPr>
          <w:p w14:paraId="7C738ADC"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z w:val="16"/>
                <w:szCs w:val="16"/>
              </w:rPr>
              <w:t>académico</w:t>
            </w:r>
            <w:r w:rsidRPr="00B547C6">
              <w:rPr>
                <w:rFonts w:ascii="Times New Roman" w:hAnsi="Times New Roman" w:cs="Times New Roman"/>
                <w:spacing w:val="-7"/>
                <w:sz w:val="16"/>
                <w:szCs w:val="16"/>
              </w:rPr>
              <w:t xml:space="preserve"> </w:t>
            </w:r>
            <w:r w:rsidRPr="00B547C6">
              <w:rPr>
                <w:rFonts w:ascii="Times New Roman" w:hAnsi="Times New Roman" w:cs="Times New Roman"/>
                <w:sz w:val="16"/>
                <w:szCs w:val="16"/>
              </w:rPr>
              <w:t>basada</w:t>
            </w:r>
            <w:r w:rsidRPr="00B547C6">
              <w:rPr>
                <w:rFonts w:ascii="Times New Roman" w:hAnsi="Times New Roman" w:cs="Times New Roman"/>
                <w:spacing w:val="-9"/>
                <w:sz w:val="16"/>
                <w:szCs w:val="16"/>
              </w:rPr>
              <w:t xml:space="preserve"> </w:t>
            </w:r>
            <w:r w:rsidRPr="00B547C6">
              <w:rPr>
                <w:rFonts w:ascii="Times New Roman" w:hAnsi="Times New Roman" w:cs="Times New Roman"/>
                <w:spacing w:val="-5"/>
                <w:sz w:val="16"/>
                <w:szCs w:val="16"/>
              </w:rPr>
              <w:t>en</w:t>
            </w:r>
          </w:p>
          <w:p w14:paraId="77A30D3C" w14:textId="77777777" w:rsidR="00914EDE" w:rsidRPr="00B547C6" w:rsidRDefault="00302085">
            <w:pPr>
              <w:pStyle w:val="TableParagraph"/>
              <w:spacing w:line="249" w:lineRule="exact"/>
              <w:rPr>
                <w:rFonts w:ascii="Times New Roman" w:hAnsi="Times New Roman" w:cs="Times New Roman"/>
                <w:sz w:val="16"/>
                <w:szCs w:val="16"/>
              </w:rPr>
            </w:pPr>
            <w:r w:rsidRPr="00B547C6">
              <w:rPr>
                <w:rFonts w:ascii="Times New Roman" w:hAnsi="Times New Roman" w:cs="Times New Roman"/>
                <w:sz w:val="16"/>
                <w:szCs w:val="16"/>
              </w:rPr>
              <w:t>datos</w:t>
            </w:r>
            <w:r w:rsidRPr="00B547C6">
              <w:rPr>
                <w:rFonts w:ascii="Times New Roman" w:hAnsi="Times New Roman" w:cs="Times New Roman"/>
                <w:spacing w:val="-7"/>
                <w:sz w:val="16"/>
                <w:szCs w:val="16"/>
              </w:rPr>
              <w:t xml:space="preserve"> </w:t>
            </w:r>
            <w:r w:rsidRPr="00B547C6">
              <w:rPr>
                <w:rFonts w:ascii="Times New Roman" w:hAnsi="Times New Roman" w:cs="Times New Roman"/>
                <w:spacing w:val="-2"/>
                <w:sz w:val="16"/>
                <w:szCs w:val="16"/>
              </w:rPr>
              <w:t>históricos.</w:t>
            </w:r>
          </w:p>
        </w:tc>
        <w:tc>
          <w:tcPr>
            <w:tcW w:w="2207" w:type="dxa"/>
          </w:tcPr>
          <w:p w14:paraId="453FA59E" w14:textId="77777777" w:rsidR="00914EDE" w:rsidRPr="00B547C6" w:rsidRDefault="00914EDE">
            <w:pPr>
              <w:pStyle w:val="TableParagraph"/>
              <w:ind w:left="0"/>
              <w:rPr>
                <w:rFonts w:ascii="Times New Roman" w:hAnsi="Times New Roman" w:cs="Times New Roman"/>
                <w:sz w:val="16"/>
                <w:szCs w:val="16"/>
              </w:rPr>
            </w:pPr>
          </w:p>
        </w:tc>
      </w:tr>
      <w:tr w:rsidR="00914EDE" w:rsidRPr="00B547C6" w14:paraId="26833A67" w14:textId="77777777">
        <w:trPr>
          <w:trHeight w:val="1343"/>
        </w:trPr>
        <w:tc>
          <w:tcPr>
            <w:tcW w:w="2209" w:type="dxa"/>
          </w:tcPr>
          <w:p w14:paraId="5829251C" w14:textId="77777777" w:rsidR="00914EDE" w:rsidRPr="00B547C6" w:rsidRDefault="00302085">
            <w:pPr>
              <w:pStyle w:val="TableParagraph"/>
              <w:spacing w:line="268" w:lineRule="exact"/>
              <w:ind w:left="107"/>
              <w:rPr>
                <w:rFonts w:ascii="Times New Roman" w:hAnsi="Times New Roman" w:cs="Times New Roman"/>
                <w:sz w:val="16"/>
                <w:szCs w:val="16"/>
              </w:rPr>
            </w:pPr>
            <w:r w:rsidRPr="00B547C6">
              <w:rPr>
                <w:rFonts w:ascii="Times New Roman" w:hAnsi="Times New Roman" w:cs="Times New Roman"/>
                <w:spacing w:val="-2"/>
                <w:sz w:val="16"/>
                <w:szCs w:val="16"/>
              </w:rPr>
              <w:t>RF-</w:t>
            </w:r>
            <w:r w:rsidRPr="00B547C6">
              <w:rPr>
                <w:rFonts w:ascii="Times New Roman" w:hAnsi="Times New Roman" w:cs="Times New Roman"/>
                <w:spacing w:val="-5"/>
                <w:sz w:val="16"/>
                <w:szCs w:val="16"/>
              </w:rPr>
              <w:t>07</w:t>
            </w:r>
          </w:p>
        </w:tc>
        <w:tc>
          <w:tcPr>
            <w:tcW w:w="2206" w:type="dxa"/>
          </w:tcPr>
          <w:p w14:paraId="3D818973" w14:textId="77777777" w:rsidR="00914EDE" w:rsidRPr="00B547C6" w:rsidRDefault="00302085">
            <w:pPr>
              <w:pStyle w:val="TableParagraph"/>
              <w:spacing w:line="268" w:lineRule="exact"/>
              <w:ind w:left="104"/>
              <w:rPr>
                <w:rFonts w:ascii="Times New Roman" w:hAnsi="Times New Roman" w:cs="Times New Roman"/>
                <w:sz w:val="16"/>
                <w:szCs w:val="16"/>
              </w:rPr>
            </w:pPr>
            <w:r w:rsidRPr="00B547C6">
              <w:rPr>
                <w:rFonts w:ascii="Times New Roman" w:hAnsi="Times New Roman" w:cs="Times New Roman"/>
                <w:sz w:val="16"/>
                <w:szCs w:val="16"/>
              </w:rPr>
              <w:t>Reportes</w:t>
            </w:r>
            <w:r w:rsidRPr="00B547C6">
              <w:rPr>
                <w:rFonts w:ascii="Times New Roman" w:hAnsi="Times New Roman" w:cs="Times New Roman"/>
                <w:spacing w:val="-12"/>
                <w:sz w:val="16"/>
                <w:szCs w:val="16"/>
              </w:rPr>
              <w:t xml:space="preserve"> </w:t>
            </w:r>
            <w:r w:rsidRPr="00B547C6">
              <w:rPr>
                <w:rFonts w:ascii="Times New Roman" w:hAnsi="Times New Roman" w:cs="Times New Roman"/>
                <w:spacing w:val="-2"/>
                <w:sz w:val="16"/>
                <w:szCs w:val="16"/>
              </w:rPr>
              <w:t>dinámicos</w:t>
            </w:r>
          </w:p>
        </w:tc>
        <w:tc>
          <w:tcPr>
            <w:tcW w:w="2209" w:type="dxa"/>
          </w:tcPr>
          <w:p w14:paraId="2D82D84C"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z w:val="16"/>
                <w:szCs w:val="16"/>
              </w:rPr>
              <w:t>El</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dashboard</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debe permitir generar reportes visuales</w:t>
            </w:r>
          </w:p>
          <w:p w14:paraId="0FB09515" w14:textId="77777777" w:rsidR="00914EDE" w:rsidRPr="00B547C6" w:rsidRDefault="00302085">
            <w:pPr>
              <w:pStyle w:val="TableParagraph"/>
              <w:spacing w:line="270" w:lineRule="atLeast"/>
              <w:rPr>
                <w:rFonts w:ascii="Times New Roman" w:hAnsi="Times New Roman" w:cs="Times New Roman"/>
                <w:sz w:val="16"/>
                <w:szCs w:val="16"/>
              </w:rPr>
            </w:pPr>
            <w:r w:rsidRPr="00B547C6">
              <w:rPr>
                <w:rFonts w:ascii="Times New Roman" w:hAnsi="Times New Roman" w:cs="Times New Roman"/>
                <w:sz w:val="16"/>
                <w:szCs w:val="16"/>
              </w:rPr>
              <w:t>claros</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para</w:t>
            </w:r>
            <w:r w:rsidRPr="00B547C6">
              <w:rPr>
                <w:rFonts w:ascii="Times New Roman" w:hAnsi="Times New Roman" w:cs="Times New Roman"/>
                <w:spacing w:val="-12"/>
                <w:sz w:val="16"/>
                <w:szCs w:val="16"/>
              </w:rPr>
              <w:t xml:space="preserve"> </w:t>
            </w:r>
            <w:r w:rsidRPr="00B547C6">
              <w:rPr>
                <w:rFonts w:ascii="Times New Roman" w:hAnsi="Times New Roman" w:cs="Times New Roman"/>
                <w:sz w:val="16"/>
                <w:szCs w:val="16"/>
              </w:rPr>
              <w:t>apoyar</w:t>
            </w:r>
            <w:r w:rsidRPr="00B547C6">
              <w:rPr>
                <w:rFonts w:ascii="Times New Roman" w:hAnsi="Times New Roman" w:cs="Times New Roman"/>
                <w:spacing w:val="-13"/>
                <w:sz w:val="16"/>
                <w:szCs w:val="16"/>
              </w:rPr>
              <w:t xml:space="preserve"> </w:t>
            </w:r>
            <w:r w:rsidRPr="00B547C6">
              <w:rPr>
                <w:rFonts w:ascii="Times New Roman" w:hAnsi="Times New Roman" w:cs="Times New Roman"/>
                <w:sz w:val="16"/>
                <w:szCs w:val="16"/>
              </w:rPr>
              <w:t>la toma de decisiones.</w:t>
            </w:r>
          </w:p>
        </w:tc>
        <w:tc>
          <w:tcPr>
            <w:tcW w:w="2207" w:type="dxa"/>
          </w:tcPr>
          <w:p w14:paraId="04540652" w14:textId="77777777" w:rsidR="00914EDE" w:rsidRPr="00B547C6" w:rsidRDefault="00302085">
            <w:pPr>
              <w:pStyle w:val="TableParagraph"/>
              <w:spacing w:line="268" w:lineRule="exact"/>
              <w:rPr>
                <w:rFonts w:ascii="Times New Roman" w:hAnsi="Times New Roman" w:cs="Times New Roman"/>
                <w:sz w:val="16"/>
                <w:szCs w:val="16"/>
              </w:rPr>
            </w:pPr>
            <w:r w:rsidRPr="00B547C6">
              <w:rPr>
                <w:rFonts w:ascii="Times New Roman" w:hAnsi="Times New Roman" w:cs="Times New Roman"/>
                <w:spacing w:val="-2"/>
                <w:sz w:val="16"/>
                <w:szCs w:val="16"/>
              </w:rPr>
              <w:t>Media</w:t>
            </w:r>
          </w:p>
        </w:tc>
      </w:tr>
    </w:tbl>
    <w:p w14:paraId="13644741" w14:textId="77777777" w:rsidR="00914EDE" w:rsidRDefault="00914EDE">
      <w:pPr>
        <w:pStyle w:val="Textoindependiente"/>
        <w:spacing w:before="202"/>
        <w:ind w:left="0"/>
        <w:rPr>
          <w:rFonts w:ascii="Calibri"/>
          <w:b/>
        </w:rPr>
      </w:pP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9"/>
        <w:gridCol w:w="2206"/>
        <w:gridCol w:w="2209"/>
        <w:gridCol w:w="2207"/>
      </w:tblGrid>
      <w:tr w:rsidR="00914EDE" w:rsidRPr="00B547C6" w14:paraId="03CD7CE4" w14:textId="77777777">
        <w:trPr>
          <w:trHeight w:val="268"/>
        </w:trPr>
        <w:tc>
          <w:tcPr>
            <w:tcW w:w="8831" w:type="dxa"/>
            <w:gridSpan w:val="4"/>
          </w:tcPr>
          <w:p w14:paraId="090E472F" w14:textId="77777777" w:rsidR="00914EDE" w:rsidRPr="00B547C6" w:rsidRDefault="00302085">
            <w:pPr>
              <w:pStyle w:val="TableParagraph"/>
              <w:spacing w:line="248" w:lineRule="exact"/>
              <w:ind w:left="6" w:right="1"/>
              <w:jc w:val="center"/>
              <w:rPr>
                <w:rFonts w:ascii="Times New Roman" w:hAnsi="Times New Roman" w:cs="Times New Roman"/>
                <w:sz w:val="16"/>
                <w:szCs w:val="16"/>
              </w:rPr>
            </w:pPr>
            <w:r w:rsidRPr="00B547C6">
              <w:rPr>
                <w:rFonts w:ascii="Times New Roman" w:hAnsi="Times New Roman" w:cs="Times New Roman"/>
                <w:sz w:val="16"/>
                <w:szCs w:val="16"/>
              </w:rPr>
              <w:t>Requerimientos</w:t>
            </w:r>
            <w:r w:rsidRPr="00B547C6">
              <w:rPr>
                <w:rFonts w:ascii="Times New Roman" w:hAnsi="Times New Roman" w:cs="Times New Roman"/>
                <w:spacing w:val="-11"/>
                <w:sz w:val="16"/>
                <w:szCs w:val="16"/>
              </w:rPr>
              <w:t xml:space="preserve"> </w:t>
            </w:r>
            <w:r w:rsidRPr="00B547C6">
              <w:rPr>
                <w:rFonts w:ascii="Times New Roman" w:hAnsi="Times New Roman" w:cs="Times New Roman"/>
                <w:sz w:val="16"/>
                <w:szCs w:val="16"/>
              </w:rPr>
              <w:t>No</w:t>
            </w:r>
            <w:r w:rsidRPr="00B547C6">
              <w:rPr>
                <w:rFonts w:ascii="Times New Roman" w:hAnsi="Times New Roman" w:cs="Times New Roman"/>
                <w:spacing w:val="-9"/>
                <w:sz w:val="16"/>
                <w:szCs w:val="16"/>
              </w:rPr>
              <w:t xml:space="preserve"> </w:t>
            </w:r>
            <w:r w:rsidRPr="00B547C6">
              <w:rPr>
                <w:rFonts w:ascii="Times New Roman" w:hAnsi="Times New Roman" w:cs="Times New Roman"/>
                <w:spacing w:val="-2"/>
                <w:sz w:val="16"/>
                <w:szCs w:val="16"/>
              </w:rPr>
              <w:t>Funcionales</w:t>
            </w:r>
          </w:p>
        </w:tc>
      </w:tr>
      <w:tr w:rsidR="00914EDE" w:rsidRPr="00B547C6" w14:paraId="52FBAD5A" w14:textId="77777777">
        <w:trPr>
          <w:trHeight w:val="268"/>
        </w:trPr>
        <w:tc>
          <w:tcPr>
            <w:tcW w:w="2209" w:type="dxa"/>
          </w:tcPr>
          <w:p w14:paraId="7D3CEDBF" w14:textId="77777777" w:rsidR="00914EDE" w:rsidRPr="00B547C6" w:rsidRDefault="00302085">
            <w:pPr>
              <w:pStyle w:val="TableParagraph"/>
              <w:spacing w:line="248" w:lineRule="exact"/>
              <w:ind w:left="107"/>
              <w:rPr>
                <w:rFonts w:ascii="Times New Roman" w:hAnsi="Times New Roman" w:cs="Times New Roman"/>
                <w:b/>
                <w:sz w:val="16"/>
                <w:szCs w:val="16"/>
              </w:rPr>
            </w:pPr>
            <w:r w:rsidRPr="00B547C6">
              <w:rPr>
                <w:rFonts w:ascii="Times New Roman" w:hAnsi="Times New Roman" w:cs="Times New Roman"/>
                <w:b/>
                <w:spacing w:val="-2"/>
                <w:sz w:val="16"/>
                <w:szCs w:val="16"/>
              </w:rPr>
              <w:t>Código</w:t>
            </w:r>
          </w:p>
        </w:tc>
        <w:tc>
          <w:tcPr>
            <w:tcW w:w="2206" w:type="dxa"/>
          </w:tcPr>
          <w:p w14:paraId="2579BE10" w14:textId="77777777" w:rsidR="00914EDE" w:rsidRPr="00B547C6" w:rsidRDefault="00302085">
            <w:pPr>
              <w:pStyle w:val="TableParagraph"/>
              <w:spacing w:line="248" w:lineRule="exact"/>
              <w:ind w:left="104"/>
              <w:rPr>
                <w:rFonts w:ascii="Times New Roman" w:hAnsi="Times New Roman" w:cs="Times New Roman"/>
                <w:b/>
                <w:sz w:val="16"/>
                <w:szCs w:val="16"/>
              </w:rPr>
            </w:pPr>
            <w:r w:rsidRPr="00B547C6">
              <w:rPr>
                <w:rFonts w:ascii="Times New Roman" w:hAnsi="Times New Roman" w:cs="Times New Roman"/>
                <w:b/>
                <w:spacing w:val="-2"/>
                <w:sz w:val="16"/>
                <w:szCs w:val="16"/>
              </w:rPr>
              <w:t>Requerimiento</w:t>
            </w:r>
          </w:p>
        </w:tc>
        <w:tc>
          <w:tcPr>
            <w:tcW w:w="2209" w:type="dxa"/>
          </w:tcPr>
          <w:p w14:paraId="4A7D2116" w14:textId="77777777" w:rsidR="00914EDE" w:rsidRPr="00B547C6" w:rsidRDefault="00302085">
            <w:pPr>
              <w:pStyle w:val="TableParagraph"/>
              <w:spacing w:line="248" w:lineRule="exact"/>
              <w:rPr>
                <w:rFonts w:ascii="Times New Roman" w:hAnsi="Times New Roman" w:cs="Times New Roman"/>
                <w:b/>
                <w:sz w:val="16"/>
                <w:szCs w:val="16"/>
              </w:rPr>
            </w:pPr>
            <w:r w:rsidRPr="00B547C6">
              <w:rPr>
                <w:rFonts w:ascii="Times New Roman" w:hAnsi="Times New Roman" w:cs="Times New Roman"/>
                <w:b/>
                <w:spacing w:val="-2"/>
                <w:sz w:val="16"/>
                <w:szCs w:val="16"/>
              </w:rPr>
              <w:t>Descripción</w:t>
            </w:r>
          </w:p>
        </w:tc>
        <w:tc>
          <w:tcPr>
            <w:tcW w:w="2207" w:type="dxa"/>
          </w:tcPr>
          <w:p w14:paraId="3D6B2874" w14:textId="77777777" w:rsidR="00914EDE" w:rsidRPr="00B547C6" w:rsidRDefault="00302085">
            <w:pPr>
              <w:pStyle w:val="TableParagraph"/>
              <w:spacing w:line="248" w:lineRule="exact"/>
              <w:rPr>
                <w:rFonts w:ascii="Times New Roman" w:hAnsi="Times New Roman" w:cs="Times New Roman"/>
                <w:b/>
                <w:sz w:val="16"/>
                <w:szCs w:val="16"/>
              </w:rPr>
            </w:pPr>
            <w:r w:rsidRPr="00B547C6">
              <w:rPr>
                <w:rFonts w:ascii="Times New Roman" w:hAnsi="Times New Roman" w:cs="Times New Roman"/>
                <w:b/>
                <w:spacing w:val="-2"/>
                <w:sz w:val="16"/>
                <w:szCs w:val="16"/>
              </w:rPr>
              <w:t>Prioridad</w:t>
            </w:r>
          </w:p>
        </w:tc>
      </w:tr>
      <w:tr w:rsidR="00914EDE" w:rsidRPr="00B547C6" w14:paraId="497AA117" w14:textId="77777777">
        <w:trPr>
          <w:trHeight w:val="1879"/>
        </w:trPr>
        <w:tc>
          <w:tcPr>
            <w:tcW w:w="2209" w:type="dxa"/>
          </w:tcPr>
          <w:p w14:paraId="1C362CEA" w14:textId="77777777" w:rsidR="00914EDE" w:rsidRPr="00B547C6" w:rsidRDefault="00914EDE">
            <w:pPr>
              <w:pStyle w:val="TableParagraph"/>
              <w:ind w:left="0"/>
              <w:rPr>
                <w:rFonts w:ascii="Times New Roman" w:hAnsi="Times New Roman" w:cs="Times New Roman"/>
                <w:b/>
                <w:sz w:val="16"/>
                <w:szCs w:val="16"/>
              </w:rPr>
            </w:pPr>
          </w:p>
          <w:p w14:paraId="6565D0F7" w14:textId="77777777" w:rsidR="00914EDE" w:rsidRPr="00B547C6" w:rsidRDefault="00914EDE">
            <w:pPr>
              <w:pStyle w:val="TableParagraph"/>
              <w:ind w:left="0"/>
              <w:rPr>
                <w:rFonts w:ascii="Times New Roman" w:hAnsi="Times New Roman" w:cs="Times New Roman"/>
                <w:b/>
                <w:sz w:val="16"/>
                <w:szCs w:val="16"/>
              </w:rPr>
            </w:pPr>
          </w:p>
          <w:p w14:paraId="0E0E8A45" w14:textId="77777777" w:rsidR="00914EDE" w:rsidRPr="00B547C6" w:rsidRDefault="00914EDE">
            <w:pPr>
              <w:pStyle w:val="TableParagraph"/>
              <w:ind w:left="0"/>
              <w:rPr>
                <w:rFonts w:ascii="Times New Roman" w:hAnsi="Times New Roman" w:cs="Times New Roman"/>
                <w:b/>
                <w:sz w:val="16"/>
                <w:szCs w:val="16"/>
              </w:rPr>
            </w:pPr>
          </w:p>
          <w:p w14:paraId="5EDB3A2D" w14:textId="77777777" w:rsidR="00914EDE" w:rsidRPr="00B547C6" w:rsidRDefault="00302085">
            <w:pPr>
              <w:pStyle w:val="TableParagraph"/>
              <w:spacing w:before="1"/>
              <w:ind w:left="107"/>
              <w:rPr>
                <w:rFonts w:ascii="Times New Roman" w:hAnsi="Times New Roman" w:cs="Times New Roman"/>
                <w:sz w:val="16"/>
                <w:szCs w:val="16"/>
              </w:rPr>
            </w:pPr>
            <w:r w:rsidRPr="00B547C6">
              <w:rPr>
                <w:rFonts w:ascii="Times New Roman" w:hAnsi="Times New Roman" w:cs="Times New Roman"/>
                <w:w w:val="90"/>
                <w:sz w:val="16"/>
                <w:szCs w:val="16"/>
              </w:rPr>
              <w:t>RNF-</w:t>
            </w:r>
            <w:r w:rsidRPr="00B547C6">
              <w:rPr>
                <w:rFonts w:ascii="Times New Roman" w:hAnsi="Times New Roman" w:cs="Times New Roman"/>
                <w:spacing w:val="-5"/>
                <w:sz w:val="16"/>
                <w:szCs w:val="16"/>
              </w:rPr>
              <w:t>01</w:t>
            </w:r>
          </w:p>
        </w:tc>
        <w:tc>
          <w:tcPr>
            <w:tcW w:w="2206" w:type="dxa"/>
          </w:tcPr>
          <w:p w14:paraId="1B53CAA2" w14:textId="77777777" w:rsidR="00914EDE" w:rsidRPr="00B547C6" w:rsidRDefault="00914EDE">
            <w:pPr>
              <w:pStyle w:val="TableParagraph"/>
              <w:ind w:left="0"/>
              <w:rPr>
                <w:rFonts w:ascii="Times New Roman" w:hAnsi="Times New Roman" w:cs="Times New Roman"/>
                <w:b/>
                <w:sz w:val="16"/>
                <w:szCs w:val="16"/>
              </w:rPr>
            </w:pPr>
          </w:p>
          <w:p w14:paraId="78916D1C" w14:textId="77777777" w:rsidR="00914EDE" w:rsidRPr="00B547C6" w:rsidRDefault="00914EDE">
            <w:pPr>
              <w:pStyle w:val="TableParagraph"/>
              <w:ind w:left="0"/>
              <w:rPr>
                <w:rFonts w:ascii="Times New Roman" w:hAnsi="Times New Roman" w:cs="Times New Roman"/>
                <w:b/>
                <w:sz w:val="16"/>
                <w:szCs w:val="16"/>
              </w:rPr>
            </w:pPr>
          </w:p>
          <w:p w14:paraId="7E13B737" w14:textId="77777777" w:rsidR="00914EDE" w:rsidRPr="00B547C6" w:rsidRDefault="00914EDE">
            <w:pPr>
              <w:pStyle w:val="TableParagraph"/>
              <w:ind w:left="0"/>
              <w:rPr>
                <w:rFonts w:ascii="Times New Roman" w:hAnsi="Times New Roman" w:cs="Times New Roman"/>
                <w:b/>
                <w:sz w:val="16"/>
                <w:szCs w:val="16"/>
              </w:rPr>
            </w:pPr>
          </w:p>
          <w:p w14:paraId="5568B67C" w14:textId="77777777" w:rsidR="00914EDE" w:rsidRPr="00B547C6" w:rsidRDefault="00302085">
            <w:pPr>
              <w:pStyle w:val="TableParagraph"/>
              <w:spacing w:before="1"/>
              <w:ind w:left="104"/>
              <w:rPr>
                <w:rFonts w:ascii="Times New Roman" w:hAnsi="Times New Roman" w:cs="Times New Roman"/>
                <w:sz w:val="16"/>
                <w:szCs w:val="16"/>
              </w:rPr>
            </w:pPr>
            <w:r w:rsidRPr="00B547C6">
              <w:rPr>
                <w:rFonts w:ascii="Times New Roman" w:hAnsi="Times New Roman" w:cs="Times New Roman"/>
                <w:spacing w:val="-2"/>
                <w:sz w:val="16"/>
                <w:szCs w:val="16"/>
              </w:rPr>
              <w:t>Usabilidad</w:t>
            </w:r>
          </w:p>
        </w:tc>
        <w:tc>
          <w:tcPr>
            <w:tcW w:w="2209" w:type="dxa"/>
          </w:tcPr>
          <w:p w14:paraId="2D2D967A" w14:textId="77777777" w:rsidR="00914EDE" w:rsidRPr="00B547C6" w:rsidRDefault="00302085">
            <w:pPr>
              <w:pStyle w:val="TableParagraph"/>
              <w:spacing w:line="252" w:lineRule="auto"/>
              <w:rPr>
                <w:rFonts w:ascii="Times New Roman" w:hAnsi="Times New Roman" w:cs="Times New Roman"/>
                <w:sz w:val="16"/>
                <w:szCs w:val="16"/>
              </w:rPr>
            </w:pPr>
            <w:r w:rsidRPr="00B547C6">
              <w:rPr>
                <w:rFonts w:ascii="Times New Roman" w:hAnsi="Times New Roman" w:cs="Times New Roman"/>
                <w:w w:val="90"/>
                <w:sz w:val="16"/>
                <w:szCs w:val="16"/>
              </w:rPr>
              <w:t>El</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w w:val="90"/>
                <w:sz w:val="16"/>
                <w:szCs w:val="16"/>
              </w:rPr>
              <w:t>dashboard</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w w:val="90"/>
                <w:sz w:val="16"/>
                <w:szCs w:val="16"/>
              </w:rPr>
              <w:t>debe</w:t>
            </w:r>
            <w:r w:rsidRPr="00B547C6">
              <w:rPr>
                <w:rFonts w:ascii="Times New Roman" w:hAnsi="Times New Roman" w:cs="Times New Roman"/>
                <w:spacing w:val="-17"/>
                <w:w w:val="90"/>
                <w:sz w:val="16"/>
                <w:szCs w:val="16"/>
              </w:rPr>
              <w:t xml:space="preserve"> </w:t>
            </w:r>
            <w:r w:rsidRPr="00B547C6">
              <w:rPr>
                <w:rFonts w:ascii="Times New Roman" w:hAnsi="Times New Roman" w:cs="Times New Roman"/>
                <w:w w:val="90"/>
                <w:sz w:val="16"/>
                <w:szCs w:val="16"/>
              </w:rPr>
              <w:t xml:space="preserve">ser </w:t>
            </w:r>
            <w:r w:rsidRPr="00B547C6">
              <w:rPr>
                <w:rFonts w:ascii="Times New Roman" w:hAnsi="Times New Roman" w:cs="Times New Roman"/>
                <w:w w:val="95"/>
                <w:sz w:val="16"/>
                <w:szCs w:val="16"/>
              </w:rPr>
              <w:t>intuitivo</w:t>
            </w:r>
            <w:r w:rsidRPr="00B547C6">
              <w:rPr>
                <w:rFonts w:ascii="Times New Roman" w:hAnsi="Times New Roman" w:cs="Times New Roman"/>
                <w:spacing w:val="-22"/>
                <w:w w:val="95"/>
                <w:sz w:val="16"/>
                <w:szCs w:val="16"/>
              </w:rPr>
              <w:t xml:space="preserve"> </w:t>
            </w:r>
            <w:r w:rsidRPr="00B547C6">
              <w:rPr>
                <w:rFonts w:ascii="Times New Roman" w:hAnsi="Times New Roman" w:cs="Times New Roman"/>
                <w:w w:val="95"/>
                <w:sz w:val="16"/>
                <w:szCs w:val="16"/>
              </w:rPr>
              <w:t>y</w:t>
            </w:r>
            <w:r w:rsidRPr="00B547C6">
              <w:rPr>
                <w:rFonts w:ascii="Times New Roman" w:hAnsi="Times New Roman" w:cs="Times New Roman"/>
                <w:spacing w:val="-20"/>
                <w:w w:val="95"/>
                <w:sz w:val="16"/>
                <w:szCs w:val="16"/>
              </w:rPr>
              <w:t xml:space="preserve"> </w:t>
            </w:r>
            <w:r w:rsidRPr="00B547C6">
              <w:rPr>
                <w:rFonts w:ascii="Times New Roman" w:hAnsi="Times New Roman" w:cs="Times New Roman"/>
                <w:w w:val="95"/>
                <w:sz w:val="16"/>
                <w:szCs w:val="16"/>
              </w:rPr>
              <w:t>fácil</w:t>
            </w:r>
            <w:r w:rsidRPr="00B547C6">
              <w:rPr>
                <w:rFonts w:ascii="Times New Roman" w:hAnsi="Times New Roman" w:cs="Times New Roman"/>
                <w:spacing w:val="-20"/>
                <w:w w:val="95"/>
                <w:sz w:val="16"/>
                <w:szCs w:val="16"/>
              </w:rPr>
              <w:t xml:space="preserve"> </w:t>
            </w:r>
            <w:r w:rsidRPr="00B547C6">
              <w:rPr>
                <w:rFonts w:ascii="Times New Roman" w:hAnsi="Times New Roman" w:cs="Times New Roman"/>
                <w:w w:val="95"/>
                <w:sz w:val="16"/>
                <w:szCs w:val="16"/>
              </w:rPr>
              <w:t>de interpretar</w:t>
            </w:r>
            <w:r w:rsidRPr="00B547C6">
              <w:rPr>
                <w:rFonts w:ascii="Times New Roman" w:hAnsi="Times New Roman" w:cs="Times New Roman"/>
                <w:spacing w:val="-24"/>
                <w:w w:val="95"/>
                <w:sz w:val="16"/>
                <w:szCs w:val="16"/>
              </w:rPr>
              <w:t xml:space="preserve"> </w:t>
            </w:r>
            <w:r w:rsidRPr="00B547C6">
              <w:rPr>
                <w:rFonts w:ascii="Times New Roman" w:hAnsi="Times New Roman" w:cs="Times New Roman"/>
                <w:w w:val="95"/>
                <w:sz w:val="16"/>
                <w:szCs w:val="16"/>
              </w:rPr>
              <w:t>para</w:t>
            </w:r>
          </w:p>
          <w:p w14:paraId="48F2A195" w14:textId="77777777" w:rsidR="00914EDE" w:rsidRPr="00B547C6" w:rsidRDefault="00302085">
            <w:pPr>
              <w:pStyle w:val="TableParagraph"/>
              <w:spacing w:before="2"/>
              <w:rPr>
                <w:rFonts w:ascii="Times New Roman" w:hAnsi="Times New Roman" w:cs="Times New Roman"/>
                <w:sz w:val="16"/>
                <w:szCs w:val="16"/>
              </w:rPr>
            </w:pPr>
            <w:r w:rsidRPr="00B547C6">
              <w:rPr>
                <w:rFonts w:ascii="Times New Roman" w:hAnsi="Times New Roman" w:cs="Times New Roman"/>
                <w:w w:val="90"/>
                <w:sz w:val="16"/>
                <w:szCs w:val="16"/>
              </w:rPr>
              <w:t>docentes</w:t>
            </w:r>
            <w:r w:rsidRPr="00B547C6">
              <w:rPr>
                <w:rFonts w:ascii="Times New Roman" w:hAnsi="Times New Roman" w:cs="Times New Roman"/>
                <w:spacing w:val="-5"/>
                <w:w w:val="90"/>
                <w:sz w:val="16"/>
                <w:szCs w:val="16"/>
              </w:rPr>
              <w:t xml:space="preserve"> </w:t>
            </w:r>
            <w:r w:rsidRPr="00B547C6">
              <w:rPr>
                <w:rFonts w:ascii="Times New Roman" w:hAnsi="Times New Roman" w:cs="Times New Roman"/>
                <w:spacing w:val="-10"/>
                <w:sz w:val="16"/>
                <w:szCs w:val="16"/>
              </w:rPr>
              <w:t>y</w:t>
            </w:r>
          </w:p>
          <w:p w14:paraId="1F2DB41D" w14:textId="77777777" w:rsidR="00914EDE" w:rsidRPr="00B547C6" w:rsidRDefault="00302085">
            <w:pPr>
              <w:pStyle w:val="TableParagraph"/>
              <w:spacing w:before="13" w:line="249" w:lineRule="auto"/>
              <w:rPr>
                <w:rFonts w:ascii="Times New Roman" w:hAnsi="Times New Roman" w:cs="Times New Roman"/>
                <w:sz w:val="16"/>
                <w:szCs w:val="16"/>
              </w:rPr>
            </w:pPr>
            <w:r w:rsidRPr="00B547C6">
              <w:rPr>
                <w:rFonts w:ascii="Times New Roman" w:hAnsi="Times New Roman" w:cs="Times New Roman"/>
                <w:w w:val="90"/>
                <w:sz w:val="16"/>
                <w:szCs w:val="16"/>
              </w:rPr>
              <w:t>administradores</w:t>
            </w:r>
            <w:r w:rsidRPr="00B547C6">
              <w:rPr>
                <w:rFonts w:ascii="Times New Roman" w:hAnsi="Times New Roman" w:cs="Times New Roman"/>
                <w:spacing w:val="-19"/>
                <w:w w:val="90"/>
                <w:sz w:val="16"/>
                <w:szCs w:val="16"/>
              </w:rPr>
              <w:t xml:space="preserve"> </w:t>
            </w:r>
            <w:r w:rsidRPr="00B547C6">
              <w:rPr>
                <w:rFonts w:ascii="Times New Roman" w:hAnsi="Times New Roman" w:cs="Times New Roman"/>
                <w:w w:val="90"/>
                <w:sz w:val="16"/>
                <w:szCs w:val="16"/>
              </w:rPr>
              <w:t xml:space="preserve">sin </w:t>
            </w:r>
            <w:r w:rsidRPr="00B547C6">
              <w:rPr>
                <w:rFonts w:ascii="Times New Roman" w:hAnsi="Times New Roman" w:cs="Times New Roman"/>
                <w:spacing w:val="-2"/>
                <w:sz w:val="16"/>
                <w:szCs w:val="16"/>
              </w:rPr>
              <w:t>conocimientos</w:t>
            </w:r>
          </w:p>
          <w:p w14:paraId="37636DFD" w14:textId="77777777" w:rsidR="00914EDE" w:rsidRPr="00B547C6" w:rsidRDefault="00302085">
            <w:pPr>
              <w:pStyle w:val="TableParagraph"/>
              <w:spacing w:before="4" w:line="249" w:lineRule="exact"/>
              <w:rPr>
                <w:rFonts w:ascii="Times New Roman" w:hAnsi="Times New Roman" w:cs="Times New Roman"/>
                <w:sz w:val="16"/>
                <w:szCs w:val="16"/>
              </w:rPr>
            </w:pPr>
            <w:r w:rsidRPr="00B547C6">
              <w:rPr>
                <w:rFonts w:ascii="Times New Roman" w:hAnsi="Times New Roman" w:cs="Times New Roman"/>
                <w:w w:val="90"/>
                <w:sz w:val="16"/>
                <w:szCs w:val="16"/>
              </w:rPr>
              <w:t>técnicos</w:t>
            </w:r>
            <w:r w:rsidRPr="00B547C6">
              <w:rPr>
                <w:rFonts w:ascii="Times New Roman" w:hAnsi="Times New Roman" w:cs="Times New Roman"/>
                <w:spacing w:val="-9"/>
                <w:w w:val="90"/>
                <w:sz w:val="16"/>
                <w:szCs w:val="16"/>
              </w:rPr>
              <w:t xml:space="preserve"> </w:t>
            </w:r>
            <w:r w:rsidRPr="00B547C6">
              <w:rPr>
                <w:rFonts w:ascii="Times New Roman" w:hAnsi="Times New Roman" w:cs="Times New Roman"/>
                <w:spacing w:val="-2"/>
                <w:sz w:val="16"/>
                <w:szCs w:val="16"/>
              </w:rPr>
              <w:t>avanzados.</w:t>
            </w:r>
          </w:p>
        </w:tc>
        <w:tc>
          <w:tcPr>
            <w:tcW w:w="2207" w:type="dxa"/>
          </w:tcPr>
          <w:p w14:paraId="7C7F5840" w14:textId="77777777" w:rsidR="00914EDE" w:rsidRPr="00B547C6" w:rsidRDefault="00914EDE">
            <w:pPr>
              <w:pStyle w:val="TableParagraph"/>
              <w:ind w:left="0"/>
              <w:rPr>
                <w:rFonts w:ascii="Times New Roman" w:hAnsi="Times New Roman" w:cs="Times New Roman"/>
                <w:b/>
                <w:sz w:val="16"/>
                <w:szCs w:val="16"/>
              </w:rPr>
            </w:pPr>
          </w:p>
          <w:p w14:paraId="3C698B2F" w14:textId="77777777" w:rsidR="00914EDE" w:rsidRPr="00B547C6" w:rsidRDefault="00914EDE">
            <w:pPr>
              <w:pStyle w:val="TableParagraph"/>
              <w:ind w:left="0"/>
              <w:rPr>
                <w:rFonts w:ascii="Times New Roman" w:hAnsi="Times New Roman" w:cs="Times New Roman"/>
                <w:b/>
                <w:sz w:val="16"/>
                <w:szCs w:val="16"/>
              </w:rPr>
            </w:pPr>
          </w:p>
          <w:p w14:paraId="380D4E56" w14:textId="77777777" w:rsidR="00914EDE" w:rsidRPr="00B547C6" w:rsidRDefault="00914EDE">
            <w:pPr>
              <w:pStyle w:val="TableParagraph"/>
              <w:ind w:left="0"/>
              <w:rPr>
                <w:rFonts w:ascii="Times New Roman" w:hAnsi="Times New Roman" w:cs="Times New Roman"/>
                <w:b/>
                <w:sz w:val="16"/>
                <w:szCs w:val="16"/>
              </w:rPr>
            </w:pPr>
          </w:p>
          <w:p w14:paraId="7182FEEC" w14:textId="77777777" w:rsidR="00914EDE" w:rsidRPr="00B547C6" w:rsidRDefault="00302085">
            <w:pPr>
              <w:pStyle w:val="TableParagraph"/>
              <w:spacing w:before="1"/>
              <w:rPr>
                <w:rFonts w:ascii="Times New Roman" w:hAnsi="Times New Roman" w:cs="Times New Roman"/>
                <w:sz w:val="16"/>
                <w:szCs w:val="16"/>
              </w:rPr>
            </w:pPr>
            <w:r w:rsidRPr="00B547C6">
              <w:rPr>
                <w:rFonts w:ascii="Times New Roman" w:hAnsi="Times New Roman" w:cs="Times New Roman"/>
                <w:spacing w:val="-4"/>
                <w:w w:val="95"/>
                <w:sz w:val="16"/>
                <w:szCs w:val="16"/>
              </w:rPr>
              <w:t>Alta</w:t>
            </w:r>
          </w:p>
        </w:tc>
      </w:tr>
      <w:tr w:rsidR="00914EDE" w:rsidRPr="00B547C6" w14:paraId="58E1C3BB" w14:textId="77777777">
        <w:trPr>
          <w:trHeight w:val="1612"/>
        </w:trPr>
        <w:tc>
          <w:tcPr>
            <w:tcW w:w="2209" w:type="dxa"/>
          </w:tcPr>
          <w:p w14:paraId="0082C4DA" w14:textId="77777777" w:rsidR="00914EDE" w:rsidRPr="00B547C6" w:rsidRDefault="00914EDE">
            <w:pPr>
              <w:pStyle w:val="TableParagraph"/>
              <w:ind w:left="0"/>
              <w:rPr>
                <w:rFonts w:ascii="Times New Roman" w:hAnsi="Times New Roman" w:cs="Times New Roman"/>
                <w:b/>
                <w:sz w:val="16"/>
                <w:szCs w:val="16"/>
              </w:rPr>
            </w:pPr>
          </w:p>
          <w:p w14:paraId="33C69C56" w14:textId="77777777" w:rsidR="00914EDE" w:rsidRPr="00B547C6" w:rsidRDefault="00914EDE">
            <w:pPr>
              <w:pStyle w:val="TableParagraph"/>
              <w:spacing w:before="134"/>
              <w:ind w:left="0"/>
              <w:rPr>
                <w:rFonts w:ascii="Times New Roman" w:hAnsi="Times New Roman" w:cs="Times New Roman"/>
                <w:b/>
                <w:sz w:val="16"/>
                <w:szCs w:val="16"/>
              </w:rPr>
            </w:pPr>
          </w:p>
          <w:p w14:paraId="65687179" w14:textId="77777777" w:rsidR="00914EDE" w:rsidRPr="00B547C6" w:rsidRDefault="00302085">
            <w:pPr>
              <w:pStyle w:val="TableParagraph"/>
              <w:ind w:left="107"/>
              <w:rPr>
                <w:rFonts w:ascii="Times New Roman" w:hAnsi="Times New Roman" w:cs="Times New Roman"/>
                <w:sz w:val="16"/>
                <w:szCs w:val="16"/>
              </w:rPr>
            </w:pPr>
            <w:r w:rsidRPr="00B547C6">
              <w:rPr>
                <w:rFonts w:ascii="Times New Roman" w:hAnsi="Times New Roman" w:cs="Times New Roman"/>
                <w:w w:val="90"/>
                <w:sz w:val="16"/>
                <w:szCs w:val="16"/>
              </w:rPr>
              <w:t>RNF-</w:t>
            </w:r>
            <w:r w:rsidRPr="00B547C6">
              <w:rPr>
                <w:rFonts w:ascii="Times New Roman" w:hAnsi="Times New Roman" w:cs="Times New Roman"/>
                <w:spacing w:val="-5"/>
                <w:sz w:val="16"/>
                <w:szCs w:val="16"/>
              </w:rPr>
              <w:t>02</w:t>
            </w:r>
          </w:p>
        </w:tc>
        <w:tc>
          <w:tcPr>
            <w:tcW w:w="2206" w:type="dxa"/>
          </w:tcPr>
          <w:p w14:paraId="72D61951" w14:textId="77777777" w:rsidR="00914EDE" w:rsidRPr="00B547C6" w:rsidRDefault="00914EDE">
            <w:pPr>
              <w:pStyle w:val="TableParagraph"/>
              <w:ind w:left="0"/>
              <w:rPr>
                <w:rFonts w:ascii="Times New Roman" w:hAnsi="Times New Roman" w:cs="Times New Roman"/>
                <w:b/>
                <w:sz w:val="16"/>
                <w:szCs w:val="16"/>
              </w:rPr>
            </w:pPr>
          </w:p>
          <w:p w14:paraId="1A961F3B" w14:textId="77777777" w:rsidR="00914EDE" w:rsidRPr="00B547C6" w:rsidRDefault="00914EDE">
            <w:pPr>
              <w:pStyle w:val="TableParagraph"/>
              <w:spacing w:before="134"/>
              <w:ind w:left="0"/>
              <w:rPr>
                <w:rFonts w:ascii="Times New Roman" w:hAnsi="Times New Roman" w:cs="Times New Roman"/>
                <w:b/>
                <w:sz w:val="16"/>
                <w:szCs w:val="16"/>
              </w:rPr>
            </w:pPr>
          </w:p>
          <w:p w14:paraId="0C38D601" w14:textId="77777777" w:rsidR="00914EDE" w:rsidRPr="00B547C6" w:rsidRDefault="00302085">
            <w:pPr>
              <w:pStyle w:val="TableParagraph"/>
              <w:ind w:left="104"/>
              <w:rPr>
                <w:rFonts w:ascii="Times New Roman" w:hAnsi="Times New Roman" w:cs="Times New Roman"/>
                <w:sz w:val="16"/>
                <w:szCs w:val="16"/>
              </w:rPr>
            </w:pPr>
            <w:r w:rsidRPr="00B547C6">
              <w:rPr>
                <w:rFonts w:ascii="Times New Roman" w:hAnsi="Times New Roman" w:cs="Times New Roman"/>
                <w:w w:val="85"/>
                <w:sz w:val="16"/>
                <w:szCs w:val="16"/>
              </w:rPr>
              <w:t>Actualización</w:t>
            </w:r>
            <w:r w:rsidRPr="00B547C6">
              <w:rPr>
                <w:rFonts w:ascii="Times New Roman" w:hAnsi="Times New Roman" w:cs="Times New Roman"/>
                <w:spacing w:val="6"/>
                <w:sz w:val="16"/>
                <w:szCs w:val="16"/>
              </w:rPr>
              <w:t xml:space="preserve"> </w:t>
            </w:r>
            <w:r w:rsidRPr="00B547C6">
              <w:rPr>
                <w:rFonts w:ascii="Times New Roman" w:hAnsi="Times New Roman" w:cs="Times New Roman"/>
                <w:w w:val="85"/>
                <w:sz w:val="16"/>
                <w:szCs w:val="16"/>
              </w:rPr>
              <w:t>de</w:t>
            </w:r>
            <w:r w:rsidRPr="00B547C6">
              <w:rPr>
                <w:rFonts w:ascii="Times New Roman" w:hAnsi="Times New Roman" w:cs="Times New Roman"/>
                <w:spacing w:val="6"/>
                <w:sz w:val="16"/>
                <w:szCs w:val="16"/>
              </w:rPr>
              <w:t xml:space="preserve"> </w:t>
            </w:r>
            <w:r w:rsidRPr="00B547C6">
              <w:rPr>
                <w:rFonts w:ascii="Times New Roman" w:hAnsi="Times New Roman" w:cs="Times New Roman"/>
                <w:spacing w:val="-2"/>
                <w:w w:val="85"/>
                <w:sz w:val="16"/>
                <w:szCs w:val="16"/>
              </w:rPr>
              <w:t>datos</w:t>
            </w:r>
          </w:p>
        </w:tc>
        <w:tc>
          <w:tcPr>
            <w:tcW w:w="2209" w:type="dxa"/>
          </w:tcPr>
          <w:p w14:paraId="7B76A759" w14:textId="77777777" w:rsidR="00914EDE" w:rsidRPr="00B547C6" w:rsidRDefault="00302085">
            <w:pPr>
              <w:pStyle w:val="TableParagraph"/>
              <w:spacing w:line="252" w:lineRule="auto"/>
              <w:rPr>
                <w:rFonts w:ascii="Times New Roman" w:hAnsi="Times New Roman" w:cs="Times New Roman"/>
                <w:sz w:val="16"/>
                <w:szCs w:val="16"/>
              </w:rPr>
            </w:pPr>
            <w:r w:rsidRPr="00B547C6">
              <w:rPr>
                <w:rFonts w:ascii="Times New Roman" w:hAnsi="Times New Roman" w:cs="Times New Roman"/>
                <w:w w:val="90"/>
                <w:sz w:val="16"/>
                <w:szCs w:val="16"/>
              </w:rPr>
              <w:t>El</w:t>
            </w:r>
            <w:r w:rsidRPr="00B547C6">
              <w:rPr>
                <w:rFonts w:ascii="Times New Roman" w:hAnsi="Times New Roman" w:cs="Times New Roman"/>
                <w:spacing w:val="-20"/>
                <w:w w:val="90"/>
                <w:sz w:val="16"/>
                <w:szCs w:val="16"/>
              </w:rPr>
              <w:t xml:space="preserve"> </w:t>
            </w:r>
            <w:r w:rsidRPr="00B547C6">
              <w:rPr>
                <w:rFonts w:ascii="Times New Roman" w:hAnsi="Times New Roman" w:cs="Times New Roman"/>
                <w:w w:val="90"/>
                <w:sz w:val="16"/>
                <w:szCs w:val="16"/>
              </w:rPr>
              <w:t>sistema</w:t>
            </w:r>
            <w:r w:rsidRPr="00B547C6">
              <w:rPr>
                <w:rFonts w:ascii="Times New Roman" w:hAnsi="Times New Roman" w:cs="Times New Roman"/>
                <w:spacing w:val="-19"/>
                <w:w w:val="90"/>
                <w:sz w:val="16"/>
                <w:szCs w:val="16"/>
              </w:rPr>
              <w:t xml:space="preserve"> </w:t>
            </w:r>
            <w:r w:rsidRPr="00B547C6">
              <w:rPr>
                <w:rFonts w:ascii="Times New Roman" w:hAnsi="Times New Roman" w:cs="Times New Roman"/>
                <w:w w:val="90"/>
                <w:sz w:val="16"/>
                <w:szCs w:val="16"/>
              </w:rPr>
              <w:t xml:space="preserve">debe </w:t>
            </w:r>
            <w:r w:rsidRPr="00B547C6">
              <w:rPr>
                <w:rFonts w:ascii="Times New Roman" w:hAnsi="Times New Roman" w:cs="Times New Roman"/>
                <w:w w:val="95"/>
                <w:sz w:val="16"/>
                <w:szCs w:val="16"/>
              </w:rPr>
              <w:t>permitir</w:t>
            </w:r>
            <w:r w:rsidRPr="00B547C6">
              <w:rPr>
                <w:rFonts w:ascii="Times New Roman" w:hAnsi="Times New Roman" w:cs="Times New Roman"/>
                <w:spacing w:val="-24"/>
                <w:w w:val="95"/>
                <w:sz w:val="16"/>
                <w:szCs w:val="16"/>
              </w:rPr>
              <w:t xml:space="preserve"> </w:t>
            </w:r>
            <w:r w:rsidRPr="00B547C6">
              <w:rPr>
                <w:rFonts w:ascii="Times New Roman" w:hAnsi="Times New Roman" w:cs="Times New Roman"/>
                <w:w w:val="95"/>
                <w:sz w:val="16"/>
                <w:szCs w:val="16"/>
              </w:rPr>
              <w:t>la</w:t>
            </w:r>
          </w:p>
          <w:p w14:paraId="11FEEA03" w14:textId="77777777" w:rsidR="00914EDE" w:rsidRPr="00B547C6" w:rsidRDefault="00302085">
            <w:pPr>
              <w:pStyle w:val="TableParagraph"/>
              <w:spacing w:line="252" w:lineRule="auto"/>
              <w:ind w:right="793"/>
              <w:rPr>
                <w:rFonts w:ascii="Times New Roman" w:hAnsi="Times New Roman" w:cs="Times New Roman"/>
                <w:sz w:val="16"/>
                <w:szCs w:val="16"/>
              </w:rPr>
            </w:pPr>
            <w:r w:rsidRPr="00B547C6">
              <w:rPr>
                <w:rFonts w:ascii="Times New Roman" w:hAnsi="Times New Roman" w:cs="Times New Roman"/>
                <w:spacing w:val="-2"/>
                <w:sz w:val="16"/>
                <w:szCs w:val="16"/>
              </w:rPr>
              <w:t xml:space="preserve">actualización </w:t>
            </w:r>
            <w:r w:rsidRPr="00B547C6">
              <w:rPr>
                <w:rFonts w:ascii="Times New Roman" w:hAnsi="Times New Roman" w:cs="Times New Roman"/>
                <w:spacing w:val="-2"/>
                <w:w w:val="90"/>
                <w:sz w:val="16"/>
                <w:szCs w:val="16"/>
              </w:rPr>
              <w:t>periódica</w:t>
            </w:r>
            <w:r w:rsidRPr="00B547C6">
              <w:rPr>
                <w:rFonts w:ascii="Times New Roman" w:hAnsi="Times New Roman" w:cs="Times New Roman"/>
                <w:spacing w:val="-20"/>
                <w:w w:val="90"/>
                <w:sz w:val="16"/>
                <w:szCs w:val="16"/>
              </w:rPr>
              <w:t xml:space="preserve"> </w:t>
            </w:r>
            <w:r w:rsidRPr="00B547C6">
              <w:rPr>
                <w:rFonts w:ascii="Times New Roman" w:hAnsi="Times New Roman" w:cs="Times New Roman"/>
                <w:spacing w:val="-2"/>
                <w:w w:val="90"/>
                <w:sz w:val="16"/>
                <w:szCs w:val="16"/>
              </w:rPr>
              <w:t>de</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spacing w:val="-2"/>
                <w:w w:val="90"/>
                <w:sz w:val="16"/>
                <w:szCs w:val="16"/>
              </w:rPr>
              <w:t xml:space="preserve">la </w:t>
            </w:r>
            <w:r w:rsidRPr="00B547C6">
              <w:rPr>
                <w:rFonts w:ascii="Times New Roman" w:hAnsi="Times New Roman" w:cs="Times New Roman"/>
                <w:spacing w:val="-2"/>
                <w:sz w:val="16"/>
                <w:szCs w:val="16"/>
              </w:rPr>
              <w:t>información</w:t>
            </w:r>
          </w:p>
          <w:p w14:paraId="7B641F1F" w14:textId="77777777" w:rsidR="00914EDE" w:rsidRPr="00B547C6" w:rsidRDefault="00302085">
            <w:pPr>
              <w:pStyle w:val="TableParagraph"/>
              <w:spacing w:before="2" w:line="249" w:lineRule="exact"/>
              <w:rPr>
                <w:rFonts w:ascii="Times New Roman" w:hAnsi="Times New Roman" w:cs="Times New Roman"/>
                <w:sz w:val="16"/>
                <w:szCs w:val="16"/>
              </w:rPr>
            </w:pPr>
            <w:r w:rsidRPr="00B547C6">
              <w:rPr>
                <w:rFonts w:ascii="Times New Roman" w:hAnsi="Times New Roman" w:cs="Times New Roman"/>
                <w:spacing w:val="-2"/>
                <w:sz w:val="16"/>
                <w:szCs w:val="16"/>
              </w:rPr>
              <w:t>académica.</w:t>
            </w:r>
          </w:p>
        </w:tc>
        <w:tc>
          <w:tcPr>
            <w:tcW w:w="2207" w:type="dxa"/>
          </w:tcPr>
          <w:p w14:paraId="4B0AE4A4" w14:textId="77777777" w:rsidR="00914EDE" w:rsidRPr="00B547C6" w:rsidRDefault="00914EDE">
            <w:pPr>
              <w:pStyle w:val="TableParagraph"/>
              <w:ind w:left="0"/>
              <w:rPr>
                <w:rFonts w:ascii="Times New Roman" w:hAnsi="Times New Roman" w:cs="Times New Roman"/>
                <w:b/>
                <w:sz w:val="16"/>
                <w:szCs w:val="16"/>
              </w:rPr>
            </w:pPr>
          </w:p>
          <w:p w14:paraId="7BF2557F" w14:textId="77777777" w:rsidR="00914EDE" w:rsidRPr="00B547C6" w:rsidRDefault="00914EDE">
            <w:pPr>
              <w:pStyle w:val="TableParagraph"/>
              <w:spacing w:before="134"/>
              <w:ind w:left="0"/>
              <w:rPr>
                <w:rFonts w:ascii="Times New Roman" w:hAnsi="Times New Roman" w:cs="Times New Roman"/>
                <w:b/>
                <w:sz w:val="16"/>
                <w:szCs w:val="16"/>
              </w:rPr>
            </w:pPr>
          </w:p>
          <w:p w14:paraId="1AC6D4E3"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pacing w:val="-2"/>
                <w:sz w:val="16"/>
                <w:szCs w:val="16"/>
              </w:rPr>
              <w:t>Media</w:t>
            </w:r>
          </w:p>
        </w:tc>
      </w:tr>
      <w:tr w:rsidR="00914EDE" w:rsidRPr="00B547C6" w14:paraId="3B2E1383" w14:textId="77777777">
        <w:trPr>
          <w:trHeight w:val="1343"/>
        </w:trPr>
        <w:tc>
          <w:tcPr>
            <w:tcW w:w="2209" w:type="dxa"/>
          </w:tcPr>
          <w:p w14:paraId="681ED0C5" w14:textId="77777777" w:rsidR="00914EDE" w:rsidRPr="00B547C6" w:rsidRDefault="00914EDE">
            <w:pPr>
              <w:pStyle w:val="TableParagraph"/>
              <w:ind w:left="0"/>
              <w:rPr>
                <w:rFonts w:ascii="Times New Roman" w:hAnsi="Times New Roman" w:cs="Times New Roman"/>
                <w:b/>
                <w:sz w:val="16"/>
                <w:szCs w:val="16"/>
              </w:rPr>
            </w:pPr>
          </w:p>
          <w:p w14:paraId="013C0EBB" w14:textId="77777777" w:rsidR="00914EDE" w:rsidRPr="00B547C6" w:rsidRDefault="00914EDE">
            <w:pPr>
              <w:pStyle w:val="TableParagraph"/>
              <w:ind w:left="0"/>
              <w:rPr>
                <w:rFonts w:ascii="Times New Roman" w:hAnsi="Times New Roman" w:cs="Times New Roman"/>
                <w:b/>
                <w:sz w:val="16"/>
                <w:szCs w:val="16"/>
              </w:rPr>
            </w:pPr>
          </w:p>
          <w:p w14:paraId="780DC464" w14:textId="77777777" w:rsidR="00914EDE" w:rsidRPr="00B547C6" w:rsidRDefault="00302085">
            <w:pPr>
              <w:pStyle w:val="TableParagraph"/>
              <w:ind w:left="107"/>
              <w:rPr>
                <w:rFonts w:ascii="Times New Roman" w:hAnsi="Times New Roman" w:cs="Times New Roman"/>
                <w:sz w:val="16"/>
                <w:szCs w:val="16"/>
              </w:rPr>
            </w:pPr>
            <w:r w:rsidRPr="00B547C6">
              <w:rPr>
                <w:rFonts w:ascii="Times New Roman" w:hAnsi="Times New Roman" w:cs="Times New Roman"/>
                <w:w w:val="90"/>
                <w:sz w:val="16"/>
                <w:szCs w:val="16"/>
              </w:rPr>
              <w:t>RNF-</w:t>
            </w:r>
            <w:r w:rsidRPr="00B547C6">
              <w:rPr>
                <w:rFonts w:ascii="Times New Roman" w:hAnsi="Times New Roman" w:cs="Times New Roman"/>
                <w:spacing w:val="-5"/>
                <w:sz w:val="16"/>
                <w:szCs w:val="16"/>
              </w:rPr>
              <w:t>03</w:t>
            </w:r>
          </w:p>
        </w:tc>
        <w:tc>
          <w:tcPr>
            <w:tcW w:w="2206" w:type="dxa"/>
          </w:tcPr>
          <w:p w14:paraId="433433D4" w14:textId="77777777" w:rsidR="00914EDE" w:rsidRPr="00B547C6" w:rsidRDefault="00914EDE">
            <w:pPr>
              <w:pStyle w:val="TableParagraph"/>
              <w:spacing w:before="134"/>
              <w:ind w:left="0"/>
              <w:rPr>
                <w:rFonts w:ascii="Times New Roman" w:hAnsi="Times New Roman" w:cs="Times New Roman"/>
                <w:b/>
                <w:sz w:val="16"/>
                <w:szCs w:val="16"/>
              </w:rPr>
            </w:pPr>
          </w:p>
          <w:p w14:paraId="44B52900" w14:textId="77777777" w:rsidR="00914EDE" w:rsidRPr="00B547C6" w:rsidRDefault="00302085">
            <w:pPr>
              <w:pStyle w:val="TableParagraph"/>
              <w:spacing w:line="252" w:lineRule="auto"/>
              <w:ind w:left="104"/>
              <w:rPr>
                <w:rFonts w:ascii="Times New Roman" w:hAnsi="Times New Roman" w:cs="Times New Roman"/>
                <w:sz w:val="16"/>
                <w:szCs w:val="16"/>
              </w:rPr>
            </w:pPr>
            <w:r w:rsidRPr="00B547C6">
              <w:rPr>
                <w:rFonts w:ascii="Times New Roman" w:hAnsi="Times New Roman" w:cs="Times New Roman"/>
                <w:w w:val="90"/>
                <w:sz w:val="16"/>
                <w:szCs w:val="16"/>
              </w:rPr>
              <w:t>Seguridad</w:t>
            </w:r>
            <w:r w:rsidRPr="00B547C6">
              <w:rPr>
                <w:rFonts w:ascii="Times New Roman" w:hAnsi="Times New Roman" w:cs="Times New Roman"/>
                <w:spacing w:val="-20"/>
                <w:w w:val="90"/>
                <w:sz w:val="16"/>
                <w:szCs w:val="16"/>
              </w:rPr>
              <w:t xml:space="preserve"> </w:t>
            </w:r>
            <w:r w:rsidRPr="00B547C6">
              <w:rPr>
                <w:rFonts w:ascii="Times New Roman" w:hAnsi="Times New Roman" w:cs="Times New Roman"/>
                <w:w w:val="90"/>
                <w:sz w:val="16"/>
                <w:szCs w:val="16"/>
              </w:rPr>
              <w:t>de</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w w:val="90"/>
                <w:sz w:val="16"/>
                <w:szCs w:val="16"/>
              </w:rPr>
              <w:t xml:space="preserve">la </w:t>
            </w:r>
            <w:r w:rsidRPr="00B547C6">
              <w:rPr>
                <w:rFonts w:ascii="Times New Roman" w:hAnsi="Times New Roman" w:cs="Times New Roman"/>
                <w:spacing w:val="-2"/>
                <w:sz w:val="16"/>
                <w:szCs w:val="16"/>
              </w:rPr>
              <w:t>información</w:t>
            </w:r>
          </w:p>
        </w:tc>
        <w:tc>
          <w:tcPr>
            <w:tcW w:w="2209" w:type="dxa"/>
          </w:tcPr>
          <w:p w14:paraId="74F2CECC" w14:textId="77777777" w:rsidR="00914EDE" w:rsidRPr="00B547C6" w:rsidRDefault="00302085">
            <w:pPr>
              <w:pStyle w:val="TableParagraph"/>
              <w:spacing w:line="252" w:lineRule="auto"/>
              <w:rPr>
                <w:rFonts w:ascii="Times New Roman" w:hAnsi="Times New Roman" w:cs="Times New Roman"/>
                <w:sz w:val="16"/>
                <w:szCs w:val="16"/>
              </w:rPr>
            </w:pPr>
            <w:r w:rsidRPr="00B547C6">
              <w:rPr>
                <w:rFonts w:ascii="Times New Roman" w:hAnsi="Times New Roman" w:cs="Times New Roman"/>
                <w:w w:val="90"/>
                <w:sz w:val="16"/>
                <w:szCs w:val="16"/>
              </w:rPr>
              <w:t>El</w:t>
            </w:r>
            <w:r w:rsidRPr="00B547C6">
              <w:rPr>
                <w:rFonts w:ascii="Times New Roman" w:hAnsi="Times New Roman" w:cs="Times New Roman"/>
                <w:spacing w:val="-20"/>
                <w:w w:val="90"/>
                <w:sz w:val="16"/>
                <w:szCs w:val="16"/>
              </w:rPr>
              <w:t xml:space="preserve"> </w:t>
            </w:r>
            <w:r w:rsidRPr="00B547C6">
              <w:rPr>
                <w:rFonts w:ascii="Times New Roman" w:hAnsi="Times New Roman" w:cs="Times New Roman"/>
                <w:w w:val="90"/>
                <w:sz w:val="16"/>
                <w:szCs w:val="16"/>
              </w:rPr>
              <w:t>sistema</w:t>
            </w:r>
            <w:r w:rsidRPr="00B547C6">
              <w:rPr>
                <w:rFonts w:ascii="Times New Roman" w:hAnsi="Times New Roman" w:cs="Times New Roman"/>
                <w:spacing w:val="-19"/>
                <w:w w:val="90"/>
                <w:sz w:val="16"/>
                <w:szCs w:val="16"/>
              </w:rPr>
              <w:t xml:space="preserve"> </w:t>
            </w:r>
            <w:r w:rsidRPr="00B547C6">
              <w:rPr>
                <w:rFonts w:ascii="Times New Roman" w:hAnsi="Times New Roman" w:cs="Times New Roman"/>
                <w:w w:val="90"/>
                <w:sz w:val="16"/>
                <w:szCs w:val="16"/>
              </w:rPr>
              <w:t xml:space="preserve">debe </w:t>
            </w:r>
            <w:r w:rsidRPr="00B547C6">
              <w:rPr>
                <w:rFonts w:ascii="Times New Roman" w:hAnsi="Times New Roman" w:cs="Times New Roman"/>
                <w:sz w:val="16"/>
                <w:szCs w:val="16"/>
              </w:rPr>
              <w:t>garantizar</w:t>
            </w:r>
            <w:r w:rsidRPr="00B547C6">
              <w:rPr>
                <w:rFonts w:ascii="Times New Roman" w:hAnsi="Times New Roman" w:cs="Times New Roman"/>
                <w:spacing w:val="-27"/>
                <w:sz w:val="16"/>
                <w:szCs w:val="16"/>
              </w:rPr>
              <w:t xml:space="preserve"> </w:t>
            </w:r>
            <w:r w:rsidRPr="00B547C6">
              <w:rPr>
                <w:rFonts w:ascii="Times New Roman" w:hAnsi="Times New Roman" w:cs="Times New Roman"/>
                <w:sz w:val="16"/>
                <w:szCs w:val="16"/>
              </w:rPr>
              <w:t>la</w:t>
            </w:r>
          </w:p>
          <w:p w14:paraId="21F4543C" w14:textId="77777777" w:rsidR="00914EDE" w:rsidRPr="00B547C6" w:rsidRDefault="00302085">
            <w:pPr>
              <w:pStyle w:val="TableParagraph"/>
              <w:spacing w:before="1"/>
              <w:rPr>
                <w:rFonts w:ascii="Times New Roman" w:hAnsi="Times New Roman" w:cs="Times New Roman"/>
                <w:sz w:val="16"/>
                <w:szCs w:val="16"/>
              </w:rPr>
            </w:pPr>
            <w:r w:rsidRPr="00B547C6">
              <w:rPr>
                <w:rFonts w:ascii="Times New Roman" w:hAnsi="Times New Roman" w:cs="Times New Roman"/>
                <w:spacing w:val="2"/>
                <w:w w:val="85"/>
                <w:sz w:val="16"/>
                <w:szCs w:val="16"/>
              </w:rPr>
              <w:t>confidencialidad</w:t>
            </w:r>
            <w:r w:rsidRPr="00B547C6">
              <w:rPr>
                <w:rFonts w:ascii="Times New Roman" w:hAnsi="Times New Roman" w:cs="Times New Roman"/>
                <w:spacing w:val="8"/>
                <w:sz w:val="16"/>
                <w:szCs w:val="16"/>
              </w:rPr>
              <w:t xml:space="preserve"> </w:t>
            </w:r>
            <w:r w:rsidRPr="00B547C6">
              <w:rPr>
                <w:rFonts w:ascii="Times New Roman" w:hAnsi="Times New Roman" w:cs="Times New Roman"/>
                <w:spacing w:val="-10"/>
                <w:w w:val="95"/>
                <w:sz w:val="16"/>
                <w:szCs w:val="16"/>
              </w:rPr>
              <w:t>y</w:t>
            </w:r>
          </w:p>
          <w:p w14:paraId="35503978" w14:textId="77777777" w:rsidR="00914EDE" w:rsidRPr="00B547C6" w:rsidRDefault="00302085">
            <w:pPr>
              <w:pStyle w:val="TableParagraph"/>
              <w:spacing w:line="270" w:lineRule="atLeast"/>
              <w:ind w:right="423"/>
              <w:rPr>
                <w:rFonts w:ascii="Times New Roman" w:hAnsi="Times New Roman" w:cs="Times New Roman"/>
                <w:sz w:val="16"/>
                <w:szCs w:val="16"/>
              </w:rPr>
            </w:pPr>
            <w:r w:rsidRPr="00B547C6">
              <w:rPr>
                <w:rFonts w:ascii="Times New Roman" w:hAnsi="Times New Roman" w:cs="Times New Roman"/>
                <w:sz w:val="16"/>
                <w:szCs w:val="16"/>
              </w:rPr>
              <w:t>protección</w:t>
            </w:r>
            <w:r w:rsidRPr="00B547C6">
              <w:rPr>
                <w:rFonts w:ascii="Times New Roman" w:hAnsi="Times New Roman" w:cs="Times New Roman"/>
                <w:spacing w:val="-25"/>
                <w:sz w:val="16"/>
                <w:szCs w:val="16"/>
              </w:rPr>
              <w:t xml:space="preserve"> </w:t>
            </w:r>
            <w:r w:rsidRPr="00B547C6">
              <w:rPr>
                <w:rFonts w:ascii="Times New Roman" w:hAnsi="Times New Roman" w:cs="Times New Roman"/>
                <w:sz w:val="16"/>
                <w:szCs w:val="16"/>
              </w:rPr>
              <w:t>de</w:t>
            </w:r>
            <w:r w:rsidRPr="00B547C6">
              <w:rPr>
                <w:rFonts w:ascii="Times New Roman" w:hAnsi="Times New Roman" w:cs="Times New Roman"/>
                <w:spacing w:val="-25"/>
                <w:sz w:val="16"/>
                <w:szCs w:val="16"/>
              </w:rPr>
              <w:t xml:space="preserve"> </w:t>
            </w:r>
            <w:r w:rsidRPr="00B547C6">
              <w:rPr>
                <w:rFonts w:ascii="Times New Roman" w:hAnsi="Times New Roman" w:cs="Times New Roman"/>
                <w:sz w:val="16"/>
                <w:szCs w:val="16"/>
              </w:rPr>
              <w:t xml:space="preserve">los </w:t>
            </w:r>
            <w:r w:rsidRPr="00B547C6">
              <w:rPr>
                <w:rFonts w:ascii="Times New Roman" w:hAnsi="Times New Roman" w:cs="Times New Roman"/>
                <w:w w:val="90"/>
                <w:sz w:val="16"/>
                <w:szCs w:val="16"/>
              </w:rPr>
              <w:t>datos</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w w:val="90"/>
                <w:sz w:val="16"/>
                <w:szCs w:val="16"/>
              </w:rPr>
              <w:t>académicos.</w:t>
            </w:r>
          </w:p>
        </w:tc>
        <w:tc>
          <w:tcPr>
            <w:tcW w:w="2207" w:type="dxa"/>
          </w:tcPr>
          <w:p w14:paraId="61B988DC" w14:textId="77777777" w:rsidR="00914EDE" w:rsidRPr="00B547C6" w:rsidRDefault="00914EDE">
            <w:pPr>
              <w:pStyle w:val="TableParagraph"/>
              <w:ind w:left="0"/>
              <w:rPr>
                <w:rFonts w:ascii="Times New Roman" w:hAnsi="Times New Roman" w:cs="Times New Roman"/>
                <w:b/>
                <w:sz w:val="16"/>
                <w:szCs w:val="16"/>
              </w:rPr>
            </w:pPr>
          </w:p>
          <w:p w14:paraId="25C438B7" w14:textId="77777777" w:rsidR="00914EDE" w:rsidRPr="00B547C6" w:rsidRDefault="00914EDE">
            <w:pPr>
              <w:pStyle w:val="TableParagraph"/>
              <w:ind w:left="0"/>
              <w:rPr>
                <w:rFonts w:ascii="Times New Roman" w:hAnsi="Times New Roman" w:cs="Times New Roman"/>
                <w:b/>
                <w:sz w:val="16"/>
                <w:szCs w:val="16"/>
              </w:rPr>
            </w:pPr>
          </w:p>
          <w:p w14:paraId="73C08152"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pacing w:val="-4"/>
                <w:w w:val="95"/>
                <w:sz w:val="16"/>
                <w:szCs w:val="16"/>
              </w:rPr>
              <w:t>Alta</w:t>
            </w:r>
          </w:p>
        </w:tc>
      </w:tr>
      <w:tr w:rsidR="00914EDE" w:rsidRPr="00B547C6" w14:paraId="1C927282" w14:textId="77777777">
        <w:trPr>
          <w:trHeight w:val="1341"/>
        </w:trPr>
        <w:tc>
          <w:tcPr>
            <w:tcW w:w="2209" w:type="dxa"/>
          </w:tcPr>
          <w:p w14:paraId="71AF51A4" w14:textId="77777777" w:rsidR="00914EDE" w:rsidRPr="00B547C6" w:rsidRDefault="00914EDE">
            <w:pPr>
              <w:pStyle w:val="TableParagraph"/>
              <w:spacing w:before="266"/>
              <w:ind w:left="0"/>
              <w:rPr>
                <w:rFonts w:ascii="Times New Roman" w:hAnsi="Times New Roman" w:cs="Times New Roman"/>
                <w:b/>
                <w:sz w:val="16"/>
                <w:szCs w:val="16"/>
              </w:rPr>
            </w:pPr>
          </w:p>
          <w:p w14:paraId="6DDC0499" w14:textId="77777777" w:rsidR="00914EDE" w:rsidRPr="00B547C6" w:rsidRDefault="00302085">
            <w:pPr>
              <w:pStyle w:val="TableParagraph"/>
              <w:ind w:left="107"/>
              <w:rPr>
                <w:rFonts w:ascii="Times New Roman" w:hAnsi="Times New Roman" w:cs="Times New Roman"/>
                <w:sz w:val="16"/>
                <w:szCs w:val="16"/>
              </w:rPr>
            </w:pPr>
            <w:r w:rsidRPr="00B547C6">
              <w:rPr>
                <w:rFonts w:ascii="Times New Roman" w:hAnsi="Times New Roman" w:cs="Times New Roman"/>
                <w:w w:val="90"/>
                <w:sz w:val="16"/>
                <w:szCs w:val="16"/>
              </w:rPr>
              <w:t>RNF-</w:t>
            </w:r>
            <w:r w:rsidRPr="00B547C6">
              <w:rPr>
                <w:rFonts w:ascii="Times New Roman" w:hAnsi="Times New Roman" w:cs="Times New Roman"/>
                <w:spacing w:val="-5"/>
                <w:sz w:val="16"/>
                <w:szCs w:val="16"/>
              </w:rPr>
              <w:t>04</w:t>
            </w:r>
          </w:p>
        </w:tc>
        <w:tc>
          <w:tcPr>
            <w:tcW w:w="2206" w:type="dxa"/>
          </w:tcPr>
          <w:p w14:paraId="2CA963E2" w14:textId="77777777" w:rsidR="00914EDE" w:rsidRPr="00B547C6" w:rsidRDefault="00914EDE">
            <w:pPr>
              <w:pStyle w:val="TableParagraph"/>
              <w:spacing w:before="266"/>
              <w:ind w:left="0"/>
              <w:rPr>
                <w:rFonts w:ascii="Times New Roman" w:hAnsi="Times New Roman" w:cs="Times New Roman"/>
                <w:b/>
                <w:sz w:val="16"/>
                <w:szCs w:val="16"/>
              </w:rPr>
            </w:pPr>
          </w:p>
          <w:p w14:paraId="7969AA24" w14:textId="77777777" w:rsidR="00914EDE" w:rsidRPr="00B547C6" w:rsidRDefault="00302085">
            <w:pPr>
              <w:pStyle w:val="TableParagraph"/>
              <w:ind w:left="104"/>
              <w:rPr>
                <w:rFonts w:ascii="Times New Roman" w:hAnsi="Times New Roman" w:cs="Times New Roman"/>
                <w:sz w:val="16"/>
                <w:szCs w:val="16"/>
              </w:rPr>
            </w:pPr>
            <w:r w:rsidRPr="00B547C6">
              <w:rPr>
                <w:rFonts w:ascii="Times New Roman" w:hAnsi="Times New Roman" w:cs="Times New Roman"/>
                <w:spacing w:val="-2"/>
                <w:sz w:val="16"/>
                <w:szCs w:val="16"/>
              </w:rPr>
              <w:t>Rendimiento</w:t>
            </w:r>
          </w:p>
        </w:tc>
        <w:tc>
          <w:tcPr>
            <w:tcW w:w="2209" w:type="dxa"/>
          </w:tcPr>
          <w:p w14:paraId="65B12D7F" w14:textId="77777777" w:rsidR="00914EDE" w:rsidRPr="00B547C6" w:rsidRDefault="00302085">
            <w:pPr>
              <w:pStyle w:val="TableParagraph"/>
              <w:spacing w:line="252" w:lineRule="auto"/>
              <w:ind w:right="110"/>
              <w:rPr>
                <w:rFonts w:ascii="Times New Roman" w:hAnsi="Times New Roman" w:cs="Times New Roman"/>
                <w:sz w:val="16"/>
                <w:szCs w:val="16"/>
              </w:rPr>
            </w:pPr>
            <w:r w:rsidRPr="00B547C6">
              <w:rPr>
                <w:rFonts w:ascii="Times New Roman" w:hAnsi="Times New Roman" w:cs="Times New Roman"/>
                <w:sz w:val="16"/>
                <w:szCs w:val="16"/>
              </w:rPr>
              <w:t>El</w:t>
            </w:r>
            <w:r w:rsidRPr="00B547C6">
              <w:rPr>
                <w:rFonts w:ascii="Times New Roman" w:hAnsi="Times New Roman" w:cs="Times New Roman"/>
                <w:spacing w:val="-17"/>
                <w:sz w:val="16"/>
                <w:szCs w:val="16"/>
              </w:rPr>
              <w:t xml:space="preserve"> </w:t>
            </w:r>
            <w:r w:rsidRPr="00B547C6">
              <w:rPr>
                <w:rFonts w:ascii="Times New Roman" w:hAnsi="Times New Roman" w:cs="Times New Roman"/>
                <w:sz w:val="16"/>
                <w:szCs w:val="16"/>
              </w:rPr>
              <w:t>dashboard</w:t>
            </w:r>
            <w:r w:rsidRPr="00B547C6">
              <w:rPr>
                <w:rFonts w:ascii="Times New Roman" w:hAnsi="Times New Roman" w:cs="Times New Roman"/>
                <w:spacing w:val="-17"/>
                <w:sz w:val="16"/>
                <w:szCs w:val="16"/>
              </w:rPr>
              <w:t xml:space="preserve"> </w:t>
            </w:r>
            <w:r w:rsidRPr="00B547C6">
              <w:rPr>
                <w:rFonts w:ascii="Times New Roman" w:hAnsi="Times New Roman" w:cs="Times New Roman"/>
                <w:sz w:val="16"/>
                <w:szCs w:val="16"/>
              </w:rPr>
              <w:t xml:space="preserve">debe </w:t>
            </w:r>
            <w:r w:rsidRPr="00B547C6">
              <w:rPr>
                <w:rFonts w:ascii="Times New Roman" w:hAnsi="Times New Roman" w:cs="Times New Roman"/>
                <w:spacing w:val="-2"/>
                <w:w w:val="90"/>
                <w:sz w:val="16"/>
                <w:szCs w:val="16"/>
              </w:rPr>
              <w:t>cargar</w:t>
            </w:r>
            <w:r w:rsidRPr="00B547C6">
              <w:rPr>
                <w:rFonts w:ascii="Times New Roman" w:hAnsi="Times New Roman" w:cs="Times New Roman"/>
                <w:spacing w:val="-21"/>
                <w:w w:val="90"/>
                <w:sz w:val="16"/>
                <w:szCs w:val="16"/>
              </w:rPr>
              <w:t xml:space="preserve"> </w:t>
            </w:r>
            <w:r w:rsidRPr="00B547C6">
              <w:rPr>
                <w:rFonts w:ascii="Times New Roman" w:hAnsi="Times New Roman" w:cs="Times New Roman"/>
                <w:spacing w:val="-2"/>
                <w:w w:val="90"/>
                <w:sz w:val="16"/>
                <w:szCs w:val="16"/>
              </w:rPr>
              <w:t>la</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spacing w:val="-2"/>
                <w:w w:val="90"/>
                <w:sz w:val="16"/>
                <w:szCs w:val="16"/>
              </w:rPr>
              <w:t xml:space="preserve">información </w:t>
            </w:r>
            <w:r w:rsidRPr="00B547C6">
              <w:rPr>
                <w:rFonts w:ascii="Times New Roman" w:hAnsi="Times New Roman" w:cs="Times New Roman"/>
                <w:sz w:val="16"/>
                <w:szCs w:val="16"/>
              </w:rPr>
              <w:t>en</w:t>
            </w:r>
            <w:r w:rsidRPr="00B547C6">
              <w:rPr>
                <w:rFonts w:ascii="Times New Roman" w:hAnsi="Times New Roman" w:cs="Times New Roman"/>
                <w:spacing w:val="-5"/>
                <w:sz w:val="16"/>
                <w:szCs w:val="16"/>
              </w:rPr>
              <w:t xml:space="preserve"> </w:t>
            </w:r>
            <w:r w:rsidRPr="00B547C6">
              <w:rPr>
                <w:rFonts w:ascii="Times New Roman" w:hAnsi="Times New Roman" w:cs="Times New Roman"/>
                <w:sz w:val="16"/>
                <w:szCs w:val="16"/>
              </w:rPr>
              <w:t>un</w:t>
            </w:r>
            <w:r w:rsidRPr="00B547C6">
              <w:rPr>
                <w:rFonts w:ascii="Times New Roman" w:hAnsi="Times New Roman" w:cs="Times New Roman"/>
                <w:spacing w:val="-5"/>
                <w:sz w:val="16"/>
                <w:szCs w:val="16"/>
              </w:rPr>
              <w:t xml:space="preserve"> </w:t>
            </w:r>
            <w:r w:rsidRPr="00B547C6">
              <w:rPr>
                <w:rFonts w:ascii="Times New Roman" w:hAnsi="Times New Roman" w:cs="Times New Roman"/>
                <w:sz w:val="16"/>
                <w:szCs w:val="16"/>
              </w:rPr>
              <w:t>tiempo</w:t>
            </w:r>
          </w:p>
          <w:p w14:paraId="592B5C3E" w14:textId="77777777" w:rsidR="00914EDE" w:rsidRPr="00B547C6" w:rsidRDefault="00302085">
            <w:pPr>
              <w:pStyle w:val="TableParagraph"/>
              <w:spacing w:line="255" w:lineRule="exact"/>
              <w:rPr>
                <w:rFonts w:ascii="Times New Roman" w:hAnsi="Times New Roman" w:cs="Times New Roman"/>
                <w:sz w:val="16"/>
                <w:szCs w:val="16"/>
              </w:rPr>
            </w:pPr>
            <w:r w:rsidRPr="00B547C6">
              <w:rPr>
                <w:rFonts w:ascii="Times New Roman" w:hAnsi="Times New Roman" w:cs="Times New Roman"/>
                <w:w w:val="85"/>
                <w:sz w:val="16"/>
                <w:szCs w:val="16"/>
              </w:rPr>
              <w:t>razonable</w:t>
            </w:r>
            <w:r w:rsidRPr="00B547C6">
              <w:rPr>
                <w:rFonts w:ascii="Times New Roman" w:hAnsi="Times New Roman" w:cs="Times New Roman"/>
                <w:spacing w:val="-2"/>
                <w:w w:val="85"/>
                <w:sz w:val="16"/>
                <w:szCs w:val="16"/>
              </w:rPr>
              <w:t xml:space="preserve"> </w:t>
            </w:r>
            <w:r w:rsidRPr="00B547C6">
              <w:rPr>
                <w:rFonts w:ascii="Times New Roman" w:hAnsi="Times New Roman" w:cs="Times New Roman"/>
                <w:w w:val="85"/>
                <w:sz w:val="16"/>
                <w:szCs w:val="16"/>
              </w:rPr>
              <w:t>y</w:t>
            </w:r>
            <w:r w:rsidRPr="00B547C6">
              <w:rPr>
                <w:rFonts w:ascii="Times New Roman" w:hAnsi="Times New Roman" w:cs="Times New Roman"/>
                <w:spacing w:val="-2"/>
                <w:w w:val="85"/>
                <w:sz w:val="16"/>
                <w:szCs w:val="16"/>
              </w:rPr>
              <w:t xml:space="preserve"> </w:t>
            </w:r>
            <w:r w:rsidRPr="00B547C6">
              <w:rPr>
                <w:rFonts w:ascii="Times New Roman" w:hAnsi="Times New Roman" w:cs="Times New Roman"/>
                <w:spacing w:val="-5"/>
                <w:w w:val="85"/>
                <w:sz w:val="16"/>
                <w:szCs w:val="16"/>
              </w:rPr>
              <w:t>sin</w:t>
            </w:r>
          </w:p>
          <w:p w14:paraId="6F7EA112" w14:textId="77777777" w:rsidR="00914EDE" w:rsidRPr="00B547C6" w:rsidRDefault="00302085">
            <w:pPr>
              <w:pStyle w:val="TableParagraph"/>
              <w:spacing w:before="13" w:line="249" w:lineRule="exact"/>
              <w:rPr>
                <w:rFonts w:ascii="Times New Roman" w:hAnsi="Times New Roman" w:cs="Times New Roman"/>
                <w:sz w:val="16"/>
                <w:szCs w:val="16"/>
              </w:rPr>
            </w:pPr>
            <w:r w:rsidRPr="00B547C6">
              <w:rPr>
                <w:rFonts w:ascii="Times New Roman" w:hAnsi="Times New Roman" w:cs="Times New Roman"/>
                <w:spacing w:val="-2"/>
                <w:w w:val="90"/>
                <w:sz w:val="16"/>
                <w:szCs w:val="16"/>
              </w:rPr>
              <w:t>retrasos</w:t>
            </w:r>
            <w:r w:rsidRPr="00B547C6">
              <w:rPr>
                <w:rFonts w:ascii="Times New Roman" w:hAnsi="Times New Roman" w:cs="Times New Roman"/>
                <w:spacing w:val="-10"/>
                <w:w w:val="90"/>
                <w:sz w:val="16"/>
                <w:szCs w:val="16"/>
              </w:rPr>
              <w:t xml:space="preserve"> </w:t>
            </w:r>
            <w:r w:rsidRPr="00B547C6">
              <w:rPr>
                <w:rFonts w:ascii="Times New Roman" w:hAnsi="Times New Roman" w:cs="Times New Roman"/>
                <w:spacing w:val="-2"/>
                <w:w w:val="95"/>
                <w:sz w:val="16"/>
                <w:szCs w:val="16"/>
              </w:rPr>
              <w:t>significativos.</w:t>
            </w:r>
          </w:p>
        </w:tc>
        <w:tc>
          <w:tcPr>
            <w:tcW w:w="2207" w:type="dxa"/>
          </w:tcPr>
          <w:p w14:paraId="67F6149D" w14:textId="77777777" w:rsidR="00914EDE" w:rsidRPr="00B547C6" w:rsidRDefault="00914EDE">
            <w:pPr>
              <w:pStyle w:val="TableParagraph"/>
              <w:spacing w:before="266"/>
              <w:ind w:left="0"/>
              <w:rPr>
                <w:rFonts w:ascii="Times New Roman" w:hAnsi="Times New Roman" w:cs="Times New Roman"/>
                <w:b/>
                <w:sz w:val="16"/>
                <w:szCs w:val="16"/>
              </w:rPr>
            </w:pPr>
          </w:p>
          <w:p w14:paraId="6681CC96"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pacing w:val="-2"/>
                <w:sz w:val="16"/>
                <w:szCs w:val="16"/>
              </w:rPr>
              <w:t>Media</w:t>
            </w:r>
          </w:p>
        </w:tc>
      </w:tr>
      <w:tr w:rsidR="00914EDE" w:rsidRPr="00B547C6" w14:paraId="2FAD6C97" w14:textId="77777777">
        <w:trPr>
          <w:trHeight w:val="1344"/>
        </w:trPr>
        <w:tc>
          <w:tcPr>
            <w:tcW w:w="2209" w:type="dxa"/>
          </w:tcPr>
          <w:p w14:paraId="393F9ACD" w14:textId="77777777" w:rsidR="00914EDE" w:rsidRPr="00B547C6" w:rsidRDefault="00914EDE">
            <w:pPr>
              <w:pStyle w:val="TableParagraph"/>
              <w:ind w:left="0"/>
              <w:rPr>
                <w:rFonts w:ascii="Times New Roman" w:hAnsi="Times New Roman" w:cs="Times New Roman"/>
                <w:b/>
                <w:sz w:val="16"/>
                <w:szCs w:val="16"/>
              </w:rPr>
            </w:pPr>
          </w:p>
          <w:p w14:paraId="58227F71" w14:textId="77777777" w:rsidR="00914EDE" w:rsidRPr="00B547C6" w:rsidRDefault="00914EDE">
            <w:pPr>
              <w:pStyle w:val="TableParagraph"/>
              <w:ind w:left="0"/>
              <w:rPr>
                <w:rFonts w:ascii="Times New Roman" w:hAnsi="Times New Roman" w:cs="Times New Roman"/>
                <w:b/>
                <w:sz w:val="16"/>
                <w:szCs w:val="16"/>
              </w:rPr>
            </w:pPr>
          </w:p>
          <w:p w14:paraId="3E7FEB24" w14:textId="77777777" w:rsidR="00914EDE" w:rsidRPr="00B547C6" w:rsidRDefault="00302085">
            <w:pPr>
              <w:pStyle w:val="TableParagraph"/>
              <w:ind w:left="107"/>
              <w:rPr>
                <w:rFonts w:ascii="Times New Roman" w:hAnsi="Times New Roman" w:cs="Times New Roman"/>
                <w:sz w:val="16"/>
                <w:szCs w:val="16"/>
              </w:rPr>
            </w:pPr>
            <w:r w:rsidRPr="00B547C6">
              <w:rPr>
                <w:rFonts w:ascii="Times New Roman" w:hAnsi="Times New Roman" w:cs="Times New Roman"/>
                <w:w w:val="90"/>
                <w:sz w:val="16"/>
                <w:szCs w:val="16"/>
              </w:rPr>
              <w:t>RNF-</w:t>
            </w:r>
            <w:r w:rsidRPr="00B547C6">
              <w:rPr>
                <w:rFonts w:ascii="Times New Roman" w:hAnsi="Times New Roman" w:cs="Times New Roman"/>
                <w:spacing w:val="-5"/>
                <w:sz w:val="16"/>
                <w:szCs w:val="16"/>
              </w:rPr>
              <w:t>05</w:t>
            </w:r>
          </w:p>
        </w:tc>
        <w:tc>
          <w:tcPr>
            <w:tcW w:w="2206" w:type="dxa"/>
          </w:tcPr>
          <w:p w14:paraId="4C6C9CCB" w14:textId="77777777" w:rsidR="00914EDE" w:rsidRPr="00B547C6" w:rsidRDefault="00914EDE">
            <w:pPr>
              <w:pStyle w:val="TableParagraph"/>
              <w:ind w:left="0"/>
              <w:rPr>
                <w:rFonts w:ascii="Times New Roman" w:hAnsi="Times New Roman" w:cs="Times New Roman"/>
                <w:b/>
                <w:sz w:val="16"/>
                <w:szCs w:val="16"/>
              </w:rPr>
            </w:pPr>
          </w:p>
          <w:p w14:paraId="7DC7F3FB" w14:textId="77777777" w:rsidR="00914EDE" w:rsidRPr="00B547C6" w:rsidRDefault="00914EDE">
            <w:pPr>
              <w:pStyle w:val="TableParagraph"/>
              <w:ind w:left="0"/>
              <w:rPr>
                <w:rFonts w:ascii="Times New Roman" w:hAnsi="Times New Roman" w:cs="Times New Roman"/>
                <w:b/>
                <w:sz w:val="16"/>
                <w:szCs w:val="16"/>
              </w:rPr>
            </w:pPr>
          </w:p>
          <w:p w14:paraId="7AE7D506" w14:textId="77777777" w:rsidR="00914EDE" w:rsidRPr="00B547C6" w:rsidRDefault="00302085">
            <w:pPr>
              <w:pStyle w:val="TableParagraph"/>
              <w:ind w:left="104"/>
              <w:rPr>
                <w:rFonts w:ascii="Times New Roman" w:hAnsi="Times New Roman" w:cs="Times New Roman"/>
                <w:sz w:val="16"/>
                <w:szCs w:val="16"/>
              </w:rPr>
            </w:pPr>
            <w:r w:rsidRPr="00B547C6">
              <w:rPr>
                <w:rFonts w:ascii="Times New Roman" w:hAnsi="Times New Roman" w:cs="Times New Roman"/>
                <w:spacing w:val="-2"/>
                <w:sz w:val="16"/>
                <w:szCs w:val="16"/>
              </w:rPr>
              <w:t>Compatibilidad</w:t>
            </w:r>
          </w:p>
        </w:tc>
        <w:tc>
          <w:tcPr>
            <w:tcW w:w="2209" w:type="dxa"/>
          </w:tcPr>
          <w:p w14:paraId="2AE4364D" w14:textId="77777777" w:rsidR="00914EDE" w:rsidRPr="00B547C6" w:rsidRDefault="00302085">
            <w:pPr>
              <w:pStyle w:val="TableParagraph"/>
              <w:spacing w:line="252" w:lineRule="auto"/>
              <w:rPr>
                <w:rFonts w:ascii="Times New Roman" w:hAnsi="Times New Roman" w:cs="Times New Roman"/>
                <w:sz w:val="16"/>
                <w:szCs w:val="16"/>
              </w:rPr>
            </w:pPr>
            <w:r w:rsidRPr="00B547C6">
              <w:rPr>
                <w:rFonts w:ascii="Times New Roman" w:hAnsi="Times New Roman" w:cs="Times New Roman"/>
                <w:w w:val="90"/>
                <w:sz w:val="16"/>
                <w:szCs w:val="16"/>
              </w:rPr>
              <w:t>El</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w w:val="90"/>
                <w:sz w:val="16"/>
                <w:szCs w:val="16"/>
              </w:rPr>
              <w:t>dashboard</w:t>
            </w:r>
            <w:r w:rsidRPr="00B547C6">
              <w:rPr>
                <w:rFonts w:ascii="Times New Roman" w:hAnsi="Times New Roman" w:cs="Times New Roman"/>
                <w:spacing w:val="-18"/>
                <w:w w:val="90"/>
                <w:sz w:val="16"/>
                <w:szCs w:val="16"/>
              </w:rPr>
              <w:t xml:space="preserve"> </w:t>
            </w:r>
            <w:r w:rsidRPr="00B547C6">
              <w:rPr>
                <w:rFonts w:ascii="Times New Roman" w:hAnsi="Times New Roman" w:cs="Times New Roman"/>
                <w:w w:val="90"/>
                <w:sz w:val="16"/>
                <w:szCs w:val="16"/>
              </w:rPr>
              <w:t>debe</w:t>
            </w:r>
            <w:r w:rsidRPr="00B547C6">
              <w:rPr>
                <w:rFonts w:ascii="Times New Roman" w:hAnsi="Times New Roman" w:cs="Times New Roman"/>
                <w:spacing w:val="-17"/>
                <w:w w:val="90"/>
                <w:sz w:val="16"/>
                <w:szCs w:val="16"/>
              </w:rPr>
              <w:t xml:space="preserve"> </w:t>
            </w:r>
            <w:r w:rsidRPr="00B547C6">
              <w:rPr>
                <w:rFonts w:ascii="Times New Roman" w:hAnsi="Times New Roman" w:cs="Times New Roman"/>
                <w:w w:val="90"/>
                <w:sz w:val="16"/>
                <w:szCs w:val="16"/>
              </w:rPr>
              <w:t xml:space="preserve">ser </w:t>
            </w:r>
            <w:r w:rsidRPr="00B547C6">
              <w:rPr>
                <w:rFonts w:ascii="Times New Roman" w:hAnsi="Times New Roman" w:cs="Times New Roman"/>
                <w:sz w:val="16"/>
                <w:szCs w:val="16"/>
              </w:rPr>
              <w:t>accesible</w:t>
            </w:r>
            <w:r w:rsidRPr="00B547C6">
              <w:rPr>
                <w:rFonts w:ascii="Times New Roman" w:hAnsi="Times New Roman" w:cs="Times New Roman"/>
                <w:spacing w:val="-24"/>
                <w:sz w:val="16"/>
                <w:szCs w:val="16"/>
              </w:rPr>
              <w:t xml:space="preserve"> </w:t>
            </w:r>
            <w:r w:rsidRPr="00B547C6">
              <w:rPr>
                <w:rFonts w:ascii="Times New Roman" w:hAnsi="Times New Roman" w:cs="Times New Roman"/>
                <w:sz w:val="16"/>
                <w:szCs w:val="16"/>
              </w:rPr>
              <w:t xml:space="preserve">desde </w:t>
            </w:r>
            <w:r w:rsidRPr="00B547C6">
              <w:rPr>
                <w:rFonts w:ascii="Times New Roman" w:hAnsi="Times New Roman" w:cs="Times New Roman"/>
                <w:spacing w:val="-2"/>
                <w:sz w:val="16"/>
                <w:szCs w:val="16"/>
              </w:rPr>
              <w:t>equipos</w:t>
            </w:r>
          </w:p>
          <w:p w14:paraId="1003E9D6" w14:textId="77777777" w:rsidR="00914EDE" w:rsidRPr="00B547C6" w:rsidRDefault="00302085">
            <w:pPr>
              <w:pStyle w:val="TableParagraph"/>
              <w:spacing w:before="1"/>
              <w:rPr>
                <w:rFonts w:ascii="Times New Roman" w:hAnsi="Times New Roman" w:cs="Times New Roman"/>
                <w:sz w:val="16"/>
                <w:szCs w:val="16"/>
              </w:rPr>
            </w:pPr>
            <w:r w:rsidRPr="00B547C6">
              <w:rPr>
                <w:rFonts w:ascii="Times New Roman" w:hAnsi="Times New Roman" w:cs="Times New Roman"/>
                <w:spacing w:val="-2"/>
                <w:sz w:val="16"/>
                <w:szCs w:val="16"/>
              </w:rPr>
              <w:t>institucionales</w:t>
            </w:r>
          </w:p>
          <w:p w14:paraId="012E839F" w14:textId="77777777" w:rsidR="00914EDE" w:rsidRPr="00B547C6" w:rsidRDefault="00302085">
            <w:pPr>
              <w:pStyle w:val="TableParagraph"/>
              <w:spacing w:before="14" w:line="249" w:lineRule="exact"/>
              <w:rPr>
                <w:rFonts w:ascii="Times New Roman" w:hAnsi="Times New Roman" w:cs="Times New Roman"/>
                <w:sz w:val="16"/>
                <w:szCs w:val="16"/>
              </w:rPr>
            </w:pPr>
            <w:r w:rsidRPr="00B547C6">
              <w:rPr>
                <w:rFonts w:ascii="Times New Roman" w:hAnsi="Times New Roman" w:cs="Times New Roman"/>
                <w:w w:val="85"/>
                <w:sz w:val="16"/>
                <w:szCs w:val="16"/>
              </w:rPr>
              <w:t>mediante</w:t>
            </w:r>
            <w:r w:rsidRPr="00B547C6">
              <w:rPr>
                <w:rFonts w:ascii="Times New Roman" w:hAnsi="Times New Roman" w:cs="Times New Roman"/>
                <w:spacing w:val="-2"/>
                <w:sz w:val="16"/>
                <w:szCs w:val="16"/>
              </w:rPr>
              <w:t xml:space="preserve"> </w:t>
            </w:r>
            <w:r w:rsidRPr="00B547C6">
              <w:rPr>
                <w:rFonts w:ascii="Times New Roman" w:hAnsi="Times New Roman" w:cs="Times New Roman"/>
                <w:w w:val="85"/>
                <w:sz w:val="16"/>
                <w:szCs w:val="16"/>
              </w:rPr>
              <w:t>Power</w:t>
            </w:r>
            <w:r w:rsidRPr="00B547C6">
              <w:rPr>
                <w:rFonts w:ascii="Times New Roman" w:hAnsi="Times New Roman" w:cs="Times New Roman"/>
                <w:spacing w:val="-4"/>
                <w:sz w:val="16"/>
                <w:szCs w:val="16"/>
              </w:rPr>
              <w:t xml:space="preserve"> </w:t>
            </w:r>
            <w:r w:rsidRPr="00B547C6">
              <w:rPr>
                <w:rFonts w:ascii="Times New Roman" w:hAnsi="Times New Roman" w:cs="Times New Roman"/>
                <w:spacing w:val="-5"/>
                <w:w w:val="85"/>
                <w:sz w:val="16"/>
                <w:szCs w:val="16"/>
              </w:rPr>
              <w:t>BI.</w:t>
            </w:r>
          </w:p>
        </w:tc>
        <w:tc>
          <w:tcPr>
            <w:tcW w:w="2207" w:type="dxa"/>
          </w:tcPr>
          <w:p w14:paraId="707C2C2C" w14:textId="77777777" w:rsidR="00914EDE" w:rsidRPr="00B547C6" w:rsidRDefault="00914EDE">
            <w:pPr>
              <w:pStyle w:val="TableParagraph"/>
              <w:ind w:left="0"/>
              <w:rPr>
                <w:rFonts w:ascii="Times New Roman" w:hAnsi="Times New Roman" w:cs="Times New Roman"/>
                <w:b/>
                <w:sz w:val="16"/>
                <w:szCs w:val="16"/>
              </w:rPr>
            </w:pPr>
          </w:p>
          <w:p w14:paraId="66B783C7" w14:textId="77777777" w:rsidR="00914EDE" w:rsidRPr="00B547C6" w:rsidRDefault="00914EDE">
            <w:pPr>
              <w:pStyle w:val="TableParagraph"/>
              <w:ind w:left="0"/>
              <w:rPr>
                <w:rFonts w:ascii="Times New Roman" w:hAnsi="Times New Roman" w:cs="Times New Roman"/>
                <w:b/>
                <w:sz w:val="16"/>
                <w:szCs w:val="16"/>
              </w:rPr>
            </w:pPr>
          </w:p>
          <w:p w14:paraId="29474EF9" w14:textId="77777777" w:rsidR="00914EDE" w:rsidRPr="00B547C6" w:rsidRDefault="00302085">
            <w:pPr>
              <w:pStyle w:val="TableParagraph"/>
              <w:rPr>
                <w:rFonts w:ascii="Times New Roman" w:hAnsi="Times New Roman" w:cs="Times New Roman"/>
                <w:sz w:val="16"/>
                <w:szCs w:val="16"/>
              </w:rPr>
            </w:pPr>
            <w:r w:rsidRPr="00B547C6">
              <w:rPr>
                <w:rFonts w:ascii="Times New Roman" w:hAnsi="Times New Roman" w:cs="Times New Roman"/>
                <w:spacing w:val="-2"/>
                <w:sz w:val="16"/>
                <w:szCs w:val="16"/>
              </w:rPr>
              <w:t>Media</w:t>
            </w:r>
          </w:p>
        </w:tc>
      </w:tr>
    </w:tbl>
    <w:p w14:paraId="2B2BB74C" w14:textId="77777777" w:rsidR="00914EDE" w:rsidRDefault="00914EDE">
      <w:pPr>
        <w:pStyle w:val="TableParagraph"/>
        <w:rPr>
          <w:rFonts w:ascii="Trebuchet MS"/>
        </w:rPr>
        <w:sectPr w:rsidR="00914EDE">
          <w:type w:val="continuous"/>
          <w:pgSz w:w="12240" w:h="15840"/>
          <w:pgMar w:top="1400" w:right="1440" w:bottom="280" w:left="1440" w:header="720" w:footer="720" w:gutter="0"/>
          <w:cols w:space="720"/>
        </w:sectPr>
      </w:pPr>
    </w:p>
    <w:p w14:paraId="47239B4D" w14:textId="77777777" w:rsidR="00914EDE" w:rsidRPr="00B547C6" w:rsidRDefault="00302085">
      <w:pPr>
        <w:pStyle w:val="Prrafodelista"/>
        <w:numPr>
          <w:ilvl w:val="0"/>
          <w:numId w:val="3"/>
        </w:numPr>
        <w:tabs>
          <w:tab w:val="left" w:pos="1718"/>
        </w:tabs>
        <w:spacing w:before="35"/>
        <w:ind w:left="1718"/>
        <w:jc w:val="left"/>
        <w:rPr>
          <w:sz w:val="20"/>
          <w:szCs w:val="20"/>
        </w:rPr>
      </w:pPr>
      <w:r w:rsidRPr="00B547C6">
        <w:rPr>
          <w:b/>
          <w:sz w:val="20"/>
          <w:szCs w:val="20"/>
        </w:rPr>
        <w:lastRenderedPageBreak/>
        <w:t>Descripción</w:t>
      </w:r>
      <w:r w:rsidRPr="00B547C6">
        <w:rPr>
          <w:b/>
          <w:spacing w:val="-5"/>
          <w:sz w:val="20"/>
          <w:szCs w:val="20"/>
        </w:rPr>
        <w:t xml:space="preserve"> </w:t>
      </w:r>
      <w:r w:rsidRPr="00B547C6">
        <w:rPr>
          <w:b/>
          <w:sz w:val="20"/>
          <w:szCs w:val="20"/>
        </w:rPr>
        <w:t>de</w:t>
      </w:r>
      <w:r w:rsidRPr="00B547C6">
        <w:rPr>
          <w:b/>
          <w:spacing w:val="-4"/>
          <w:sz w:val="20"/>
          <w:szCs w:val="20"/>
        </w:rPr>
        <w:t xml:space="preserve"> </w:t>
      </w:r>
      <w:r w:rsidRPr="00B547C6">
        <w:rPr>
          <w:b/>
          <w:sz w:val="20"/>
          <w:szCs w:val="20"/>
        </w:rPr>
        <w:t>la</w:t>
      </w:r>
      <w:r w:rsidRPr="00B547C6">
        <w:rPr>
          <w:b/>
          <w:spacing w:val="-4"/>
          <w:sz w:val="20"/>
          <w:szCs w:val="20"/>
        </w:rPr>
        <w:t xml:space="preserve"> </w:t>
      </w:r>
      <w:r w:rsidRPr="00B547C6">
        <w:rPr>
          <w:b/>
          <w:spacing w:val="-2"/>
          <w:sz w:val="20"/>
          <w:szCs w:val="20"/>
        </w:rPr>
        <w:t>Fuente</w:t>
      </w:r>
    </w:p>
    <w:p w14:paraId="3C09B7C2" w14:textId="5691149B" w:rsidR="00914EDE" w:rsidRDefault="00302085">
      <w:pPr>
        <w:pStyle w:val="Textoindependiente"/>
        <w:spacing w:before="242"/>
        <w:ind w:left="970" w:right="5031"/>
      </w:pPr>
      <w:r>
        <w:t xml:space="preserve">Base de datos de rendimiento estudiantil en </w:t>
      </w:r>
      <w:proofErr w:type="spellStart"/>
      <w:r>
        <w:t>kaggle</w:t>
      </w:r>
      <w:proofErr w:type="spellEnd"/>
      <w:r>
        <w:t>, esta fuente contiene información sobre calificaciones y comportamiento académico de los estudiantes. Su uso es fundamental para analizar el desempeño académico, analizar la tendencia de las calificaciones de los estudiantes y detectar patrones que influyen en el rendimiento estudiantil. Es importante porque permite identificar estudiantes en riesgo, apoyar la toma de decisiones educativas basadas en datos y comparar</w:t>
      </w:r>
      <w:r>
        <w:rPr>
          <w:spacing w:val="-5"/>
        </w:rPr>
        <w:t xml:space="preserve"> </w:t>
      </w:r>
      <w:r>
        <w:t>la</w:t>
      </w:r>
      <w:r>
        <w:rPr>
          <w:spacing w:val="-3"/>
        </w:rPr>
        <w:t xml:space="preserve"> </w:t>
      </w:r>
      <w:r>
        <w:t>Influencia</w:t>
      </w:r>
      <w:r>
        <w:rPr>
          <w:spacing w:val="-3"/>
        </w:rPr>
        <w:t xml:space="preserve"> </w:t>
      </w:r>
      <w:r>
        <w:t>del</w:t>
      </w:r>
      <w:r>
        <w:rPr>
          <w:spacing w:val="-6"/>
        </w:rPr>
        <w:t xml:space="preserve"> </w:t>
      </w:r>
      <w:r>
        <w:t>apoyo</w:t>
      </w:r>
      <w:r>
        <w:rPr>
          <w:spacing w:val="-5"/>
        </w:rPr>
        <w:t xml:space="preserve"> </w:t>
      </w:r>
      <w:r>
        <w:t>parental en el éxito de los estudiantes</w:t>
      </w:r>
    </w:p>
    <w:p w14:paraId="16D05D8C" w14:textId="52A1722A" w:rsidR="004B4924" w:rsidRDefault="004B4924">
      <w:pPr>
        <w:pStyle w:val="Textoindependiente"/>
        <w:spacing w:before="242"/>
        <w:ind w:left="970" w:right="5031"/>
      </w:pPr>
    </w:p>
    <w:p w14:paraId="16A598D7" w14:textId="6EF85686" w:rsidR="004B4924" w:rsidRPr="00B84C83" w:rsidRDefault="00B547C6">
      <w:pPr>
        <w:pStyle w:val="Textoindependiente"/>
        <w:spacing w:before="242"/>
        <w:ind w:left="970" w:right="5031"/>
        <w:rPr>
          <w:b/>
          <w:bCs/>
        </w:rPr>
      </w:pPr>
      <w:r w:rsidRPr="00B547C6">
        <w:t>VII</w:t>
      </w:r>
      <w:r>
        <w:rPr>
          <w:b/>
          <w:bCs/>
        </w:rPr>
        <w:t xml:space="preserve"> </w:t>
      </w:r>
      <w:r w:rsidR="004B4924" w:rsidRPr="00B84C83">
        <w:rPr>
          <w:b/>
          <w:bCs/>
        </w:rPr>
        <w:t>Metodología</w:t>
      </w:r>
    </w:p>
    <w:p w14:paraId="6F74FB2B" w14:textId="4723947E" w:rsidR="004B4924" w:rsidRDefault="004B4924" w:rsidP="004B4924">
      <w:pPr>
        <w:pStyle w:val="Textoindependiente"/>
        <w:numPr>
          <w:ilvl w:val="0"/>
          <w:numId w:val="2"/>
        </w:numPr>
        <w:spacing w:before="242"/>
        <w:ind w:right="5031"/>
      </w:pPr>
      <w:r>
        <w:t>Descripción del enfoque</w:t>
      </w:r>
    </w:p>
    <w:p w14:paraId="127FC58F" w14:textId="0774D7D8" w:rsidR="008C017C" w:rsidRDefault="008C017C" w:rsidP="008C017C">
      <w:pPr>
        <w:pStyle w:val="NormalWeb"/>
        <w:rPr>
          <w:sz w:val="20"/>
          <w:szCs w:val="20"/>
          <w:lang w:val="es-CR"/>
        </w:rPr>
      </w:pPr>
      <w:r w:rsidRPr="0043433F">
        <w:rPr>
          <w:sz w:val="20"/>
          <w:szCs w:val="20"/>
          <w:lang w:val="es-CR"/>
        </w:rPr>
        <w:t xml:space="preserve">El proyecto se basa en un análisis exploratorio de datos para identificar relaciones y patrones utilizando visualizaciones. Su objetivo es lograr una comprensión integral de los datos, facilitando investigaciones relevantes para el negocio. Se eligió esta metodología por su congruencia con la inteligencia de </w:t>
      </w:r>
      <w:r w:rsidR="0043433F" w:rsidRPr="0043433F">
        <w:rPr>
          <w:sz w:val="20"/>
          <w:szCs w:val="20"/>
          <w:lang w:val="es-CR"/>
        </w:rPr>
        <w:t>negocios. Se</w:t>
      </w:r>
      <w:r w:rsidRPr="0043433F">
        <w:rPr>
          <w:sz w:val="20"/>
          <w:szCs w:val="20"/>
          <w:lang w:val="es-CR"/>
        </w:rPr>
        <w:t xml:space="preserve"> utilizó Power BI para importar, limpiar y transformar los datos a través de Power Query, creando un modelo de datos que permite generar visualizaciones interactivas y dashboards informativos.</w:t>
      </w:r>
    </w:p>
    <w:p w14:paraId="2889260E" w14:textId="30859D7C" w:rsidR="0043433F" w:rsidRDefault="0043433F" w:rsidP="008C017C">
      <w:pPr>
        <w:pStyle w:val="NormalWeb"/>
        <w:rPr>
          <w:sz w:val="20"/>
          <w:szCs w:val="20"/>
          <w:lang w:val="es-CR"/>
        </w:rPr>
      </w:pPr>
    </w:p>
    <w:p w14:paraId="10F772F2" w14:textId="5F7573AC" w:rsidR="0043433F" w:rsidRDefault="0043433F" w:rsidP="0043433F">
      <w:pPr>
        <w:pStyle w:val="NormalWeb"/>
        <w:numPr>
          <w:ilvl w:val="0"/>
          <w:numId w:val="2"/>
        </w:numPr>
        <w:rPr>
          <w:sz w:val="20"/>
          <w:szCs w:val="20"/>
          <w:lang w:val="es-CR"/>
        </w:rPr>
      </w:pPr>
      <w:r>
        <w:rPr>
          <w:sz w:val="20"/>
          <w:szCs w:val="20"/>
          <w:lang w:val="es-CR"/>
        </w:rPr>
        <w:t xml:space="preserve"> Campos calculados</w:t>
      </w:r>
    </w:p>
    <w:p w14:paraId="37E37B54" w14:textId="7313EE9E" w:rsidR="0043433F" w:rsidRDefault="0043433F" w:rsidP="0043433F">
      <w:pPr>
        <w:pStyle w:val="NormalWeb"/>
        <w:rPr>
          <w:sz w:val="20"/>
          <w:szCs w:val="20"/>
          <w:lang w:val="es-ES"/>
        </w:rPr>
      </w:pPr>
      <w:r>
        <w:rPr>
          <w:sz w:val="20"/>
          <w:szCs w:val="20"/>
          <w:lang w:val="es-ES"/>
        </w:rPr>
        <w:t>En esta sección s</w:t>
      </w:r>
      <w:r w:rsidRPr="0043433F">
        <w:rPr>
          <w:sz w:val="20"/>
          <w:szCs w:val="20"/>
          <w:lang w:val="es-ES"/>
        </w:rPr>
        <w:t>e definieron medidas calculadas en Power BI con el objetivo de analizar el rendimiento académico de los estudiantes</w:t>
      </w:r>
      <w:r w:rsidR="00E94E3F">
        <w:rPr>
          <w:sz w:val="20"/>
          <w:szCs w:val="20"/>
          <w:lang w:val="es-ES"/>
        </w:rPr>
        <w:t>, creadas dentro</w:t>
      </w:r>
      <w:r>
        <w:rPr>
          <w:sz w:val="20"/>
          <w:szCs w:val="20"/>
          <w:lang w:val="es-ES"/>
        </w:rPr>
        <w:t xml:space="preserve"> del modelo de daros las </w:t>
      </w:r>
      <w:r w:rsidRPr="0043433F">
        <w:rPr>
          <w:sz w:val="20"/>
          <w:szCs w:val="20"/>
          <w:lang w:val="es-ES"/>
        </w:rPr>
        <w:t xml:space="preserve">cuales permiten evaluar el desempeño general y la evolución de los estudiantes. </w:t>
      </w:r>
    </w:p>
    <w:p w14:paraId="5EB6270C" w14:textId="52849299" w:rsidR="00E94E3F" w:rsidRDefault="00E94E3F" w:rsidP="0043433F">
      <w:pPr>
        <w:pStyle w:val="NormalWeb"/>
        <w:rPr>
          <w:sz w:val="20"/>
          <w:szCs w:val="20"/>
          <w:lang w:val="es-ES"/>
        </w:rPr>
      </w:pPr>
      <w:r>
        <w:rPr>
          <w:sz w:val="20"/>
          <w:szCs w:val="20"/>
          <w:lang w:val="es-ES"/>
        </w:rPr>
        <w:t>Promedio de nota final: permite medir el rendimiento general de los estudiantes.</w:t>
      </w:r>
    </w:p>
    <w:p w14:paraId="42F8E1E8" w14:textId="065AFFAB" w:rsidR="00E94E3F" w:rsidRDefault="00E94E3F" w:rsidP="0043433F">
      <w:pPr>
        <w:pStyle w:val="NormalWeb"/>
        <w:rPr>
          <w:sz w:val="20"/>
          <w:szCs w:val="20"/>
          <w:lang w:val="es-ES"/>
        </w:rPr>
      </w:pPr>
      <w:r w:rsidRPr="00E94E3F">
        <w:rPr>
          <w:noProof/>
          <w:sz w:val="20"/>
          <w:szCs w:val="20"/>
          <w:lang w:val="es-ES"/>
        </w:rPr>
        <w:drawing>
          <wp:inline distT="0" distB="0" distL="0" distR="0" wp14:anchorId="432DA9C8" wp14:editId="1324D062">
            <wp:extent cx="5943600" cy="2051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5105"/>
                    </a:xfrm>
                    <a:prstGeom prst="rect">
                      <a:avLst/>
                    </a:prstGeom>
                  </pic:spPr>
                </pic:pic>
              </a:graphicData>
            </a:graphic>
          </wp:inline>
        </w:drawing>
      </w:r>
    </w:p>
    <w:p w14:paraId="6C0F0235" w14:textId="5927D589" w:rsidR="00E94E3F" w:rsidRDefault="00DE35AE" w:rsidP="0043433F">
      <w:pPr>
        <w:pStyle w:val="NormalWeb"/>
        <w:rPr>
          <w:sz w:val="20"/>
          <w:szCs w:val="20"/>
          <w:lang w:val="es-ES"/>
        </w:rPr>
      </w:pPr>
      <w:r>
        <w:rPr>
          <w:sz w:val="20"/>
          <w:szCs w:val="20"/>
          <w:lang w:val="es-ES"/>
        </w:rPr>
        <w:t>Total E</w:t>
      </w:r>
      <w:r w:rsidR="00E94E3F">
        <w:rPr>
          <w:sz w:val="20"/>
          <w:szCs w:val="20"/>
          <w:lang w:val="es-ES"/>
        </w:rPr>
        <w:t>studiantes</w:t>
      </w:r>
      <w:r>
        <w:rPr>
          <w:sz w:val="20"/>
          <w:szCs w:val="20"/>
          <w:lang w:val="es-ES"/>
        </w:rPr>
        <w:t>: cuenta el total de los estudiantes nos sirve como indicador de la cantidad de estudiantes que hay.</w:t>
      </w:r>
    </w:p>
    <w:p w14:paraId="1DB21087" w14:textId="7A96FC73" w:rsidR="00DE35AE" w:rsidRDefault="00DE35AE" w:rsidP="0043433F">
      <w:pPr>
        <w:pStyle w:val="NormalWeb"/>
        <w:rPr>
          <w:sz w:val="20"/>
          <w:szCs w:val="20"/>
          <w:lang w:val="es-ES"/>
        </w:rPr>
      </w:pPr>
      <w:r w:rsidRPr="00DE35AE">
        <w:rPr>
          <w:noProof/>
          <w:sz w:val="20"/>
          <w:szCs w:val="20"/>
          <w:lang w:val="es-ES"/>
        </w:rPr>
        <w:drawing>
          <wp:inline distT="0" distB="0" distL="0" distR="0" wp14:anchorId="0D5FB76D" wp14:editId="679B438C">
            <wp:extent cx="5943600" cy="265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5430"/>
                    </a:xfrm>
                    <a:prstGeom prst="rect">
                      <a:avLst/>
                    </a:prstGeom>
                  </pic:spPr>
                </pic:pic>
              </a:graphicData>
            </a:graphic>
          </wp:inline>
        </w:drawing>
      </w:r>
    </w:p>
    <w:p w14:paraId="51C18068" w14:textId="423C7DC9" w:rsidR="00E94E3F" w:rsidRDefault="00E94E3F" w:rsidP="0043433F">
      <w:pPr>
        <w:pStyle w:val="NormalWeb"/>
        <w:rPr>
          <w:sz w:val="20"/>
          <w:szCs w:val="20"/>
          <w:lang w:val="es-ES"/>
        </w:rPr>
      </w:pPr>
      <w:r w:rsidRPr="00E94E3F">
        <w:rPr>
          <w:sz w:val="20"/>
          <w:szCs w:val="20"/>
          <w:lang w:val="es-ES"/>
        </w:rPr>
        <w:t xml:space="preserve">Mejora </w:t>
      </w:r>
      <w:r w:rsidR="00DE35AE">
        <w:rPr>
          <w:sz w:val="20"/>
          <w:szCs w:val="20"/>
          <w:lang w:val="es-ES"/>
        </w:rPr>
        <w:t>Académica</w:t>
      </w:r>
      <w:r>
        <w:rPr>
          <w:sz w:val="20"/>
          <w:szCs w:val="20"/>
          <w:lang w:val="es-ES"/>
        </w:rPr>
        <w:t xml:space="preserve">: </w:t>
      </w:r>
      <w:r w:rsidRPr="00E94E3F">
        <w:rPr>
          <w:sz w:val="20"/>
          <w:szCs w:val="20"/>
          <w:lang w:val="es-ES"/>
        </w:rPr>
        <w:t xml:space="preserve"> permite analizar la evolución del rendimiento académico de los estudiantes al comparar la calificación final con la calificación previa, lo que facilita identificar el impacto de variables como horas de estudio y asistencia.</w:t>
      </w:r>
    </w:p>
    <w:p w14:paraId="55025169" w14:textId="67F05C62" w:rsidR="00E94E3F" w:rsidRDefault="00E94E3F" w:rsidP="0043433F">
      <w:pPr>
        <w:pStyle w:val="NormalWeb"/>
        <w:rPr>
          <w:sz w:val="20"/>
          <w:szCs w:val="20"/>
          <w:lang w:val="es-ES"/>
        </w:rPr>
      </w:pPr>
      <w:r w:rsidRPr="00E94E3F">
        <w:rPr>
          <w:noProof/>
          <w:sz w:val="20"/>
          <w:szCs w:val="20"/>
          <w:lang w:val="es-ES"/>
        </w:rPr>
        <w:drawing>
          <wp:inline distT="0" distB="0" distL="0" distR="0" wp14:anchorId="0B15003C" wp14:editId="544A4C16">
            <wp:extent cx="594360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22960"/>
                    </a:xfrm>
                    <a:prstGeom prst="rect">
                      <a:avLst/>
                    </a:prstGeom>
                  </pic:spPr>
                </pic:pic>
              </a:graphicData>
            </a:graphic>
          </wp:inline>
        </w:drawing>
      </w:r>
    </w:p>
    <w:p w14:paraId="179DF8E6" w14:textId="4155CD25" w:rsidR="00E94E3F" w:rsidRDefault="00E94E3F" w:rsidP="0043433F">
      <w:pPr>
        <w:pStyle w:val="NormalWeb"/>
        <w:rPr>
          <w:sz w:val="20"/>
          <w:szCs w:val="20"/>
          <w:lang w:val="es-ES"/>
        </w:rPr>
      </w:pPr>
      <w:r w:rsidRPr="00E94E3F">
        <w:rPr>
          <w:sz w:val="20"/>
          <w:szCs w:val="20"/>
          <w:lang w:val="es-ES"/>
        </w:rPr>
        <w:lastRenderedPageBreak/>
        <w:t>Tasa de Aprobación</w:t>
      </w:r>
      <w:r>
        <w:rPr>
          <w:sz w:val="20"/>
          <w:szCs w:val="20"/>
          <w:lang w:val="es-ES"/>
        </w:rPr>
        <w:t xml:space="preserve">: </w:t>
      </w:r>
      <w:r w:rsidRPr="00E94E3F">
        <w:rPr>
          <w:sz w:val="20"/>
          <w:szCs w:val="20"/>
          <w:lang w:val="es-ES"/>
        </w:rPr>
        <w:t xml:space="preserve"> permite identificar el porcentaje de estudiantes que alcanzan el puntaje mínimo requerido, constituyendo un indicador clave para evaluar el desempeño académico general.</w:t>
      </w:r>
    </w:p>
    <w:p w14:paraId="13ABE687" w14:textId="6A37812E" w:rsidR="00E94E3F" w:rsidRDefault="00E94E3F" w:rsidP="0043433F">
      <w:pPr>
        <w:pStyle w:val="NormalWeb"/>
        <w:rPr>
          <w:sz w:val="20"/>
          <w:szCs w:val="20"/>
          <w:lang w:val="es-CR"/>
        </w:rPr>
      </w:pPr>
      <w:r w:rsidRPr="00E94E3F">
        <w:rPr>
          <w:noProof/>
          <w:sz w:val="20"/>
          <w:szCs w:val="20"/>
          <w:lang w:val="es-CR"/>
        </w:rPr>
        <w:drawing>
          <wp:inline distT="0" distB="0" distL="0" distR="0" wp14:anchorId="0F32315F" wp14:editId="41E46C1A">
            <wp:extent cx="5943600" cy="596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96265"/>
                    </a:xfrm>
                    <a:prstGeom prst="rect">
                      <a:avLst/>
                    </a:prstGeom>
                  </pic:spPr>
                </pic:pic>
              </a:graphicData>
            </a:graphic>
          </wp:inline>
        </w:drawing>
      </w:r>
    </w:p>
    <w:p w14:paraId="376D18CE" w14:textId="22697AC4" w:rsidR="00DE35AE" w:rsidRDefault="00DE35AE" w:rsidP="00DE35AE">
      <w:pPr>
        <w:pStyle w:val="NormalWeb"/>
        <w:rPr>
          <w:sz w:val="20"/>
          <w:szCs w:val="20"/>
          <w:lang w:val="es-ES"/>
        </w:rPr>
      </w:pPr>
      <w:r>
        <w:rPr>
          <w:sz w:val="20"/>
          <w:szCs w:val="20"/>
          <w:lang w:val="es-CR"/>
        </w:rPr>
        <w:t>Tasa de Reprobación:</w:t>
      </w:r>
      <w:r w:rsidRPr="00DE35AE">
        <w:rPr>
          <w:sz w:val="20"/>
          <w:szCs w:val="20"/>
          <w:lang w:val="es-ES"/>
        </w:rPr>
        <w:t xml:space="preserve">  permite identificar el porcentaje de estudiantes que alcanzan el puntaje mínimo requerido, constituyendo un indicador clave para evaluar el desempeño académico general.</w:t>
      </w:r>
    </w:p>
    <w:p w14:paraId="43977A55" w14:textId="4FEB9B2E" w:rsidR="00DE35AE" w:rsidRDefault="00DE35AE" w:rsidP="00DE35AE">
      <w:pPr>
        <w:pStyle w:val="NormalWeb"/>
        <w:rPr>
          <w:sz w:val="20"/>
          <w:szCs w:val="20"/>
          <w:lang w:val="es-ES"/>
        </w:rPr>
      </w:pPr>
      <w:r w:rsidRPr="00DE35AE">
        <w:rPr>
          <w:noProof/>
          <w:sz w:val="20"/>
          <w:szCs w:val="20"/>
          <w:lang w:val="es-ES"/>
        </w:rPr>
        <w:drawing>
          <wp:inline distT="0" distB="0" distL="0" distR="0" wp14:anchorId="13805D20" wp14:editId="40B08BAF">
            <wp:extent cx="5943600" cy="6426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42620"/>
                    </a:xfrm>
                    <a:prstGeom prst="rect">
                      <a:avLst/>
                    </a:prstGeom>
                  </pic:spPr>
                </pic:pic>
              </a:graphicData>
            </a:graphic>
          </wp:inline>
        </w:drawing>
      </w:r>
    </w:p>
    <w:p w14:paraId="1CAD0F0D" w14:textId="518DD89E" w:rsidR="00DE35AE" w:rsidRPr="00DE35AE" w:rsidRDefault="00DE35AE" w:rsidP="00DE35AE">
      <w:pPr>
        <w:pStyle w:val="NormalWeb"/>
        <w:rPr>
          <w:sz w:val="20"/>
          <w:szCs w:val="20"/>
          <w:lang w:val="es-ES"/>
        </w:rPr>
      </w:pPr>
      <w:r>
        <w:rPr>
          <w:sz w:val="20"/>
          <w:szCs w:val="20"/>
          <w:lang w:val="es-ES"/>
        </w:rPr>
        <w:t xml:space="preserve">Promedio de horas Semanales: </w:t>
      </w:r>
      <w:r w:rsidRPr="00DE35AE">
        <w:rPr>
          <w:sz w:val="20"/>
          <w:szCs w:val="20"/>
          <w:lang w:val="es-ES"/>
        </w:rPr>
        <w:t>calcula el promedio del tiempo que los estudiantes dedican al estudio cada semana, permitiendo analizar su impacto en el rendimiento académico.</w:t>
      </w:r>
    </w:p>
    <w:p w14:paraId="6E63C44F" w14:textId="75008431" w:rsidR="00DE35AE" w:rsidRDefault="00DE35AE" w:rsidP="0043433F">
      <w:pPr>
        <w:pStyle w:val="NormalWeb"/>
        <w:rPr>
          <w:sz w:val="20"/>
          <w:szCs w:val="20"/>
          <w:lang w:val="es-ES"/>
        </w:rPr>
      </w:pPr>
      <w:r w:rsidRPr="00DE35AE">
        <w:rPr>
          <w:noProof/>
          <w:sz w:val="20"/>
          <w:szCs w:val="20"/>
          <w:lang w:val="es-ES"/>
        </w:rPr>
        <w:drawing>
          <wp:inline distT="0" distB="0" distL="0" distR="0" wp14:anchorId="4D7EF97C" wp14:editId="69296B26">
            <wp:extent cx="5753100" cy="161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205" b="14142"/>
                    <a:stretch/>
                  </pic:blipFill>
                  <pic:spPr bwMode="auto">
                    <a:xfrm>
                      <a:off x="0" y="0"/>
                      <a:ext cx="5753100" cy="161925"/>
                    </a:xfrm>
                    <a:prstGeom prst="rect">
                      <a:avLst/>
                    </a:prstGeom>
                    <a:ln>
                      <a:noFill/>
                    </a:ln>
                    <a:extLst>
                      <a:ext uri="{53640926-AAD7-44D8-BBD7-CCE9431645EC}">
                        <a14:shadowObscured xmlns:a14="http://schemas.microsoft.com/office/drawing/2010/main"/>
                      </a:ext>
                    </a:extLst>
                  </pic:spPr>
                </pic:pic>
              </a:graphicData>
            </a:graphic>
          </wp:inline>
        </w:drawing>
      </w:r>
    </w:p>
    <w:p w14:paraId="1E443DF6" w14:textId="3FC05B27" w:rsidR="00B923C0" w:rsidRDefault="00B923C0" w:rsidP="00B923C0">
      <w:pPr>
        <w:pStyle w:val="NormalWeb"/>
        <w:numPr>
          <w:ilvl w:val="0"/>
          <w:numId w:val="2"/>
        </w:numPr>
        <w:rPr>
          <w:sz w:val="20"/>
          <w:szCs w:val="20"/>
          <w:lang w:val="es-CR"/>
        </w:rPr>
      </w:pPr>
      <w:proofErr w:type="spellStart"/>
      <w:r>
        <w:rPr>
          <w:sz w:val="20"/>
          <w:szCs w:val="20"/>
          <w:lang w:val="es-CR"/>
        </w:rPr>
        <w:t>Vizualizaciones</w:t>
      </w:r>
      <w:proofErr w:type="spellEnd"/>
    </w:p>
    <w:p w14:paraId="323C549F" w14:textId="5DD58FC1" w:rsidR="00D95CBC" w:rsidRDefault="00D95CBC" w:rsidP="00D95CBC">
      <w:pPr>
        <w:pStyle w:val="NormalWeb"/>
        <w:rPr>
          <w:sz w:val="20"/>
          <w:szCs w:val="20"/>
          <w:lang w:val="es-CR"/>
        </w:rPr>
      </w:pPr>
      <w:r>
        <w:rPr>
          <w:noProof/>
        </w:rPr>
        <w:drawing>
          <wp:inline distT="0" distB="0" distL="0" distR="0" wp14:anchorId="20065DBE" wp14:editId="2F46F979">
            <wp:extent cx="5257800" cy="3352800"/>
            <wp:effectExtent l="0" t="0" r="0" b="0"/>
            <wp:docPr id="32028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1965" name=""/>
                    <pic:cNvPicPr/>
                  </pic:nvPicPr>
                  <pic:blipFill>
                    <a:blip r:embed="rId11"/>
                    <a:stretch>
                      <a:fillRect/>
                    </a:stretch>
                  </pic:blipFill>
                  <pic:spPr>
                    <a:xfrm>
                      <a:off x="0" y="0"/>
                      <a:ext cx="5257800" cy="3352800"/>
                    </a:xfrm>
                    <a:prstGeom prst="rect">
                      <a:avLst/>
                    </a:prstGeom>
                  </pic:spPr>
                </pic:pic>
              </a:graphicData>
            </a:graphic>
          </wp:inline>
        </w:drawing>
      </w:r>
    </w:p>
    <w:p w14:paraId="64F8C77D" w14:textId="77777777" w:rsidR="00D95CBC" w:rsidRDefault="00D95CBC">
      <w:pPr>
        <w:jc w:val="left"/>
        <w:rPr>
          <w:sz w:val="20"/>
          <w:szCs w:val="20"/>
          <w:lang w:val="es-CR"/>
        </w:rPr>
      </w:pPr>
      <w:r>
        <w:rPr>
          <w:sz w:val="20"/>
          <w:szCs w:val="20"/>
          <w:lang w:val="es-CR"/>
        </w:rPr>
        <w:br w:type="page"/>
      </w:r>
    </w:p>
    <w:p w14:paraId="56A0BC82" w14:textId="72BEE360" w:rsidR="00D95CBC" w:rsidRDefault="00D95CBC" w:rsidP="00D95CBC">
      <w:pPr>
        <w:pStyle w:val="NormalWeb"/>
        <w:rPr>
          <w:sz w:val="20"/>
          <w:szCs w:val="20"/>
          <w:lang w:val="es-CR"/>
        </w:rPr>
      </w:pPr>
      <w:r>
        <w:rPr>
          <w:noProof/>
        </w:rPr>
        <w:lastRenderedPageBreak/>
        <w:drawing>
          <wp:inline distT="0" distB="0" distL="0" distR="0" wp14:anchorId="0DB1FF1C" wp14:editId="4517BC9A">
            <wp:extent cx="5943600" cy="2860040"/>
            <wp:effectExtent l="0" t="0" r="0" b="0"/>
            <wp:docPr id="91490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9290" name=""/>
                    <pic:cNvPicPr/>
                  </pic:nvPicPr>
                  <pic:blipFill>
                    <a:blip r:embed="rId12"/>
                    <a:stretch>
                      <a:fillRect/>
                    </a:stretch>
                  </pic:blipFill>
                  <pic:spPr>
                    <a:xfrm>
                      <a:off x="0" y="0"/>
                      <a:ext cx="5943600" cy="2860040"/>
                    </a:xfrm>
                    <a:prstGeom prst="rect">
                      <a:avLst/>
                    </a:prstGeom>
                  </pic:spPr>
                </pic:pic>
              </a:graphicData>
            </a:graphic>
          </wp:inline>
        </w:drawing>
      </w:r>
    </w:p>
    <w:p w14:paraId="377FA2EC" w14:textId="3A7303BF" w:rsidR="00D95CBC" w:rsidRDefault="00D95CBC" w:rsidP="00D95CBC">
      <w:pPr>
        <w:pStyle w:val="NormalWeb"/>
        <w:rPr>
          <w:sz w:val="20"/>
          <w:szCs w:val="20"/>
          <w:lang w:val="es-CR"/>
        </w:rPr>
      </w:pPr>
      <w:r>
        <w:rPr>
          <w:noProof/>
        </w:rPr>
        <w:drawing>
          <wp:inline distT="0" distB="0" distL="0" distR="0" wp14:anchorId="69637E3E" wp14:editId="28EEF1C8">
            <wp:extent cx="5114925" cy="2981325"/>
            <wp:effectExtent l="0" t="0" r="9525" b="9525"/>
            <wp:docPr id="103840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8706" name=""/>
                    <pic:cNvPicPr/>
                  </pic:nvPicPr>
                  <pic:blipFill>
                    <a:blip r:embed="rId13"/>
                    <a:stretch>
                      <a:fillRect/>
                    </a:stretch>
                  </pic:blipFill>
                  <pic:spPr>
                    <a:xfrm>
                      <a:off x="0" y="0"/>
                      <a:ext cx="5114925" cy="2981325"/>
                    </a:xfrm>
                    <a:prstGeom prst="rect">
                      <a:avLst/>
                    </a:prstGeom>
                  </pic:spPr>
                </pic:pic>
              </a:graphicData>
            </a:graphic>
          </wp:inline>
        </w:drawing>
      </w:r>
    </w:p>
    <w:p w14:paraId="67407669" w14:textId="42DC9257" w:rsidR="004B4924" w:rsidRPr="00D95CBC" w:rsidRDefault="00D95CBC" w:rsidP="00D95CBC">
      <w:pPr>
        <w:pStyle w:val="NormalWeb"/>
        <w:rPr>
          <w:sz w:val="20"/>
          <w:szCs w:val="20"/>
          <w:lang w:val="es-CR"/>
        </w:rPr>
      </w:pPr>
      <w:r>
        <w:rPr>
          <w:noProof/>
        </w:rPr>
        <w:drawing>
          <wp:inline distT="0" distB="0" distL="0" distR="0" wp14:anchorId="484A0BB6" wp14:editId="63DC50FC">
            <wp:extent cx="5943600" cy="2496185"/>
            <wp:effectExtent l="0" t="0" r="0" b="0"/>
            <wp:docPr id="16164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611" name=""/>
                    <pic:cNvPicPr/>
                  </pic:nvPicPr>
                  <pic:blipFill>
                    <a:blip r:embed="rId14"/>
                    <a:stretch>
                      <a:fillRect/>
                    </a:stretch>
                  </pic:blipFill>
                  <pic:spPr>
                    <a:xfrm>
                      <a:off x="0" y="0"/>
                      <a:ext cx="5943600" cy="2496185"/>
                    </a:xfrm>
                    <a:prstGeom prst="rect">
                      <a:avLst/>
                    </a:prstGeom>
                  </pic:spPr>
                </pic:pic>
              </a:graphicData>
            </a:graphic>
          </wp:inline>
        </w:drawing>
      </w:r>
    </w:p>
    <w:p w14:paraId="351199D7" w14:textId="0E256D63" w:rsidR="00B84C83" w:rsidRPr="00B84C83" w:rsidRDefault="00B84C83" w:rsidP="00B84C83">
      <w:pPr>
        <w:pStyle w:val="Textoindependiente"/>
        <w:spacing w:before="242"/>
        <w:ind w:right="5031"/>
        <w:jc w:val="center"/>
        <w:rPr>
          <w:lang w:val="en-US"/>
        </w:rPr>
      </w:pPr>
      <w:r w:rsidRPr="00B84C83">
        <w:rPr>
          <w:lang w:val="en-US"/>
        </w:rPr>
        <w:lastRenderedPageBreak/>
        <w:t>REFERNCIAS</w:t>
      </w:r>
    </w:p>
    <w:p w14:paraId="10140308" w14:textId="77777777" w:rsidR="00B84C83" w:rsidRPr="00B84C83" w:rsidRDefault="00B84C83" w:rsidP="00B84C83">
      <w:pPr>
        <w:pStyle w:val="Textoindependiente"/>
        <w:spacing w:before="242"/>
        <w:ind w:right="5031"/>
        <w:jc w:val="center"/>
        <w:rPr>
          <w:lang w:val="en-US"/>
        </w:rPr>
      </w:pPr>
      <w:r w:rsidRPr="00B84C83">
        <w:rPr>
          <w:i/>
          <w:iCs/>
          <w:lang w:val="en-US"/>
        </w:rPr>
        <w:t>Checking your browser - reCAPTCHA</w:t>
      </w:r>
      <w:r w:rsidRPr="00B84C83">
        <w:rPr>
          <w:lang w:val="en-US"/>
        </w:rPr>
        <w:t>. (s. f.-b). https://www.kaggle.com/datasets/haseebindata/student-performance-predictions/data</w:t>
      </w:r>
    </w:p>
    <w:p w14:paraId="1407DACF" w14:textId="77777777" w:rsidR="00B547C6" w:rsidRPr="00B547C6" w:rsidRDefault="00B547C6" w:rsidP="00B547C6">
      <w:pPr>
        <w:pStyle w:val="Textoindependiente"/>
        <w:spacing w:before="242"/>
        <w:ind w:right="5031"/>
        <w:jc w:val="center"/>
        <w:rPr>
          <w:lang w:val="en-US"/>
        </w:rPr>
      </w:pPr>
      <w:r w:rsidRPr="00B547C6">
        <w:rPr>
          <w:lang w:val="en-US"/>
        </w:rPr>
        <w:t xml:space="preserve">Oracle. (2022, 2 mayo). </w:t>
      </w:r>
      <w:r w:rsidRPr="00B547C6">
        <w:rPr>
          <w:i/>
          <w:iCs/>
          <w:lang w:val="en-US"/>
        </w:rPr>
        <w:t>What is Data Mining?</w:t>
      </w:r>
      <w:r w:rsidRPr="00B547C6">
        <w:rPr>
          <w:lang w:val="en-US"/>
        </w:rPr>
        <w:t xml:space="preserve"> https://www.oracle.com/latam/big-data/what-is-data-mining/</w:t>
      </w:r>
    </w:p>
    <w:p w14:paraId="4CE2170D" w14:textId="77777777" w:rsidR="00B84C83" w:rsidRPr="00B84C83" w:rsidRDefault="00B84C83" w:rsidP="00B84C83">
      <w:pPr>
        <w:pStyle w:val="Textoindependiente"/>
        <w:spacing w:before="242"/>
        <w:ind w:right="5031"/>
        <w:jc w:val="center"/>
        <w:rPr>
          <w:lang w:val="en-US"/>
        </w:rPr>
      </w:pPr>
    </w:p>
    <w:sectPr w:rsidR="00B84C83" w:rsidRPr="00B84C83">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BE3"/>
    <w:multiLevelType w:val="hybridMultilevel"/>
    <w:tmpl w:val="6148970E"/>
    <w:lvl w:ilvl="0" w:tplc="803287B8">
      <w:start w:val="1"/>
      <w:numFmt w:val="upperRoman"/>
      <w:lvlText w:val="%1."/>
      <w:lvlJc w:val="left"/>
      <w:pPr>
        <w:ind w:left="2280" w:hanging="720"/>
        <w:jc w:val="right"/>
      </w:pPr>
      <w:rPr>
        <w:rFonts w:hint="default"/>
        <w:spacing w:val="-1"/>
        <w:w w:val="99"/>
        <w:lang w:val="es-ES" w:eastAsia="en-US" w:bidi="ar-SA"/>
      </w:rPr>
    </w:lvl>
    <w:lvl w:ilvl="1" w:tplc="174E7C2A">
      <w:numFmt w:val="bullet"/>
      <w:lvlText w:val="•"/>
      <w:lvlJc w:val="left"/>
      <w:pPr>
        <w:ind w:left="2486" w:hanging="720"/>
      </w:pPr>
      <w:rPr>
        <w:rFonts w:hint="default"/>
        <w:lang w:val="es-ES" w:eastAsia="en-US" w:bidi="ar-SA"/>
      </w:rPr>
    </w:lvl>
    <w:lvl w:ilvl="2" w:tplc="E46E13C8">
      <w:numFmt w:val="bullet"/>
      <w:lvlText w:val="•"/>
      <w:lvlJc w:val="left"/>
      <w:pPr>
        <w:ind w:left="2693" w:hanging="720"/>
      </w:pPr>
      <w:rPr>
        <w:rFonts w:hint="default"/>
        <w:lang w:val="es-ES" w:eastAsia="en-US" w:bidi="ar-SA"/>
      </w:rPr>
    </w:lvl>
    <w:lvl w:ilvl="3" w:tplc="2F3A3292">
      <w:numFmt w:val="bullet"/>
      <w:lvlText w:val="•"/>
      <w:lvlJc w:val="left"/>
      <w:pPr>
        <w:ind w:left="2899" w:hanging="720"/>
      </w:pPr>
      <w:rPr>
        <w:rFonts w:hint="default"/>
        <w:lang w:val="es-ES" w:eastAsia="en-US" w:bidi="ar-SA"/>
      </w:rPr>
    </w:lvl>
    <w:lvl w:ilvl="4" w:tplc="5BF2A996">
      <w:numFmt w:val="bullet"/>
      <w:lvlText w:val="•"/>
      <w:lvlJc w:val="left"/>
      <w:pPr>
        <w:ind w:left="3106" w:hanging="720"/>
      </w:pPr>
      <w:rPr>
        <w:rFonts w:hint="default"/>
        <w:lang w:val="es-ES" w:eastAsia="en-US" w:bidi="ar-SA"/>
      </w:rPr>
    </w:lvl>
    <w:lvl w:ilvl="5" w:tplc="87E877D4">
      <w:numFmt w:val="bullet"/>
      <w:lvlText w:val="•"/>
      <w:lvlJc w:val="left"/>
      <w:pPr>
        <w:ind w:left="3312" w:hanging="720"/>
      </w:pPr>
      <w:rPr>
        <w:rFonts w:hint="default"/>
        <w:lang w:val="es-ES" w:eastAsia="en-US" w:bidi="ar-SA"/>
      </w:rPr>
    </w:lvl>
    <w:lvl w:ilvl="6" w:tplc="5E623044">
      <w:numFmt w:val="bullet"/>
      <w:lvlText w:val="•"/>
      <w:lvlJc w:val="left"/>
      <w:pPr>
        <w:ind w:left="3519" w:hanging="720"/>
      </w:pPr>
      <w:rPr>
        <w:rFonts w:hint="default"/>
        <w:lang w:val="es-ES" w:eastAsia="en-US" w:bidi="ar-SA"/>
      </w:rPr>
    </w:lvl>
    <w:lvl w:ilvl="7" w:tplc="2452D404">
      <w:numFmt w:val="bullet"/>
      <w:lvlText w:val="•"/>
      <w:lvlJc w:val="left"/>
      <w:pPr>
        <w:ind w:left="3725" w:hanging="720"/>
      </w:pPr>
      <w:rPr>
        <w:rFonts w:hint="default"/>
        <w:lang w:val="es-ES" w:eastAsia="en-US" w:bidi="ar-SA"/>
      </w:rPr>
    </w:lvl>
    <w:lvl w:ilvl="8" w:tplc="4DE4BB10">
      <w:numFmt w:val="bullet"/>
      <w:lvlText w:val="•"/>
      <w:lvlJc w:val="left"/>
      <w:pPr>
        <w:ind w:left="3932" w:hanging="720"/>
      </w:pPr>
      <w:rPr>
        <w:rFonts w:hint="default"/>
        <w:lang w:val="es-ES" w:eastAsia="en-US" w:bidi="ar-SA"/>
      </w:rPr>
    </w:lvl>
  </w:abstractNum>
  <w:abstractNum w:abstractNumId="1" w15:restartNumberingAfterBreak="0">
    <w:nsid w:val="12FA407B"/>
    <w:multiLevelType w:val="hybridMultilevel"/>
    <w:tmpl w:val="E1B45220"/>
    <w:lvl w:ilvl="0" w:tplc="E5605510">
      <w:start w:val="1"/>
      <w:numFmt w:val="decimal"/>
      <w:lvlText w:val="%1."/>
      <w:lvlJc w:val="left"/>
      <w:pPr>
        <w:ind w:left="463" w:hanging="201"/>
      </w:pPr>
      <w:rPr>
        <w:rFonts w:ascii="Times New Roman" w:eastAsia="Times New Roman" w:hAnsi="Times New Roman" w:cs="Times New Roman" w:hint="default"/>
        <w:b/>
        <w:bCs/>
        <w:i/>
        <w:iCs/>
        <w:spacing w:val="0"/>
        <w:w w:val="99"/>
        <w:sz w:val="20"/>
        <w:szCs w:val="20"/>
        <w:lang w:val="es-ES" w:eastAsia="en-US" w:bidi="ar-SA"/>
      </w:rPr>
    </w:lvl>
    <w:lvl w:ilvl="1" w:tplc="B9A09D08">
      <w:numFmt w:val="bullet"/>
      <w:lvlText w:val="•"/>
      <w:lvlJc w:val="left"/>
      <w:pPr>
        <w:ind w:left="851" w:hanging="201"/>
      </w:pPr>
      <w:rPr>
        <w:rFonts w:hint="default"/>
        <w:lang w:val="es-ES" w:eastAsia="en-US" w:bidi="ar-SA"/>
      </w:rPr>
    </w:lvl>
    <w:lvl w:ilvl="2" w:tplc="CA104884">
      <w:numFmt w:val="bullet"/>
      <w:lvlText w:val="•"/>
      <w:lvlJc w:val="left"/>
      <w:pPr>
        <w:ind w:left="1242" w:hanging="201"/>
      </w:pPr>
      <w:rPr>
        <w:rFonts w:hint="default"/>
        <w:lang w:val="es-ES" w:eastAsia="en-US" w:bidi="ar-SA"/>
      </w:rPr>
    </w:lvl>
    <w:lvl w:ilvl="3" w:tplc="4BC0900C">
      <w:numFmt w:val="bullet"/>
      <w:lvlText w:val="•"/>
      <w:lvlJc w:val="left"/>
      <w:pPr>
        <w:ind w:left="1633" w:hanging="201"/>
      </w:pPr>
      <w:rPr>
        <w:rFonts w:hint="default"/>
        <w:lang w:val="es-ES" w:eastAsia="en-US" w:bidi="ar-SA"/>
      </w:rPr>
    </w:lvl>
    <w:lvl w:ilvl="4" w:tplc="8D72CC02">
      <w:numFmt w:val="bullet"/>
      <w:lvlText w:val="•"/>
      <w:lvlJc w:val="left"/>
      <w:pPr>
        <w:ind w:left="2024" w:hanging="201"/>
      </w:pPr>
      <w:rPr>
        <w:rFonts w:hint="default"/>
        <w:lang w:val="es-ES" w:eastAsia="en-US" w:bidi="ar-SA"/>
      </w:rPr>
    </w:lvl>
    <w:lvl w:ilvl="5" w:tplc="11206EAA">
      <w:numFmt w:val="bullet"/>
      <w:lvlText w:val="•"/>
      <w:lvlJc w:val="left"/>
      <w:pPr>
        <w:ind w:left="2415" w:hanging="201"/>
      </w:pPr>
      <w:rPr>
        <w:rFonts w:hint="default"/>
        <w:lang w:val="es-ES" w:eastAsia="en-US" w:bidi="ar-SA"/>
      </w:rPr>
    </w:lvl>
    <w:lvl w:ilvl="6" w:tplc="0E6CBBC4">
      <w:numFmt w:val="bullet"/>
      <w:lvlText w:val="•"/>
      <w:lvlJc w:val="left"/>
      <w:pPr>
        <w:ind w:left="2806" w:hanging="201"/>
      </w:pPr>
      <w:rPr>
        <w:rFonts w:hint="default"/>
        <w:lang w:val="es-ES" w:eastAsia="en-US" w:bidi="ar-SA"/>
      </w:rPr>
    </w:lvl>
    <w:lvl w:ilvl="7" w:tplc="061EF8CE">
      <w:numFmt w:val="bullet"/>
      <w:lvlText w:val="•"/>
      <w:lvlJc w:val="left"/>
      <w:pPr>
        <w:ind w:left="3197" w:hanging="201"/>
      </w:pPr>
      <w:rPr>
        <w:rFonts w:hint="default"/>
        <w:lang w:val="es-ES" w:eastAsia="en-US" w:bidi="ar-SA"/>
      </w:rPr>
    </w:lvl>
    <w:lvl w:ilvl="8" w:tplc="786EACC4">
      <w:numFmt w:val="bullet"/>
      <w:lvlText w:val="•"/>
      <w:lvlJc w:val="left"/>
      <w:pPr>
        <w:ind w:left="3588" w:hanging="201"/>
      </w:pPr>
      <w:rPr>
        <w:rFonts w:hint="default"/>
        <w:lang w:val="es-ES" w:eastAsia="en-US" w:bidi="ar-SA"/>
      </w:rPr>
    </w:lvl>
  </w:abstractNum>
  <w:abstractNum w:abstractNumId="2" w15:restartNumberingAfterBreak="0">
    <w:nsid w:val="2CB13AC1"/>
    <w:multiLevelType w:val="hybridMultilevel"/>
    <w:tmpl w:val="760075D0"/>
    <w:lvl w:ilvl="0" w:tplc="40208D70">
      <w:numFmt w:val="bullet"/>
      <w:lvlText w:val="-"/>
      <w:lvlJc w:val="left"/>
      <w:pPr>
        <w:ind w:left="982" w:hanging="360"/>
      </w:pPr>
      <w:rPr>
        <w:rFonts w:ascii="Arial MT" w:eastAsia="Arial MT" w:hAnsi="Arial MT" w:cs="Arial MT" w:hint="default"/>
        <w:b w:val="0"/>
        <w:bCs w:val="0"/>
        <w:i w:val="0"/>
        <w:iCs w:val="0"/>
        <w:spacing w:val="0"/>
        <w:w w:val="101"/>
        <w:sz w:val="20"/>
        <w:szCs w:val="20"/>
        <w:lang w:val="es-ES" w:eastAsia="en-US" w:bidi="ar-SA"/>
      </w:rPr>
    </w:lvl>
    <w:lvl w:ilvl="1" w:tplc="80E0755C">
      <w:numFmt w:val="bullet"/>
      <w:lvlText w:val="•"/>
      <w:lvlJc w:val="left"/>
      <w:pPr>
        <w:ind w:left="1818" w:hanging="360"/>
      </w:pPr>
      <w:rPr>
        <w:rFonts w:hint="default"/>
        <w:lang w:val="es-ES" w:eastAsia="en-US" w:bidi="ar-SA"/>
      </w:rPr>
    </w:lvl>
    <w:lvl w:ilvl="2" w:tplc="BB8C9426">
      <w:numFmt w:val="bullet"/>
      <w:lvlText w:val="•"/>
      <w:lvlJc w:val="left"/>
      <w:pPr>
        <w:ind w:left="2656" w:hanging="360"/>
      </w:pPr>
      <w:rPr>
        <w:rFonts w:hint="default"/>
        <w:lang w:val="es-ES" w:eastAsia="en-US" w:bidi="ar-SA"/>
      </w:rPr>
    </w:lvl>
    <w:lvl w:ilvl="3" w:tplc="E3DE4642">
      <w:numFmt w:val="bullet"/>
      <w:lvlText w:val="•"/>
      <w:lvlJc w:val="left"/>
      <w:pPr>
        <w:ind w:left="3494" w:hanging="360"/>
      </w:pPr>
      <w:rPr>
        <w:rFonts w:hint="default"/>
        <w:lang w:val="es-ES" w:eastAsia="en-US" w:bidi="ar-SA"/>
      </w:rPr>
    </w:lvl>
    <w:lvl w:ilvl="4" w:tplc="C416365A">
      <w:numFmt w:val="bullet"/>
      <w:lvlText w:val="•"/>
      <w:lvlJc w:val="left"/>
      <w:pPr>
        <w:ind w:left="4332" w:hanging="360"/>
      </w:pPr>
      <w:rPr>
        <w:rFonts w:hint="default"/>
        <w:lang w:val="es-ES" w:eastAsia="en-US" w:bidi="ar-SA"/>
      </w:rPr>
    </w:lvl>
    <w:lvl w:ilvl="5" w:tplc="6C3A6C7C">
      <w:numFmt w:val="bullet"/>
      <w:lvlText w:val="•"/>
      <w:lvlJc w:val="left"/>
      <w:pPr>
        <w:ind w:left="5170" w:hanging="360"/>
      </w:pPr>
      <w:rPr>
        <w:rFonts w:hint="default"/>
        <w:lang w:val="es-ES" w:eastAsia="en-US" w:bidi="ar-SA"/>
      </w:rPr>
    </w:lvl>
    <w:lvl w:ilvl="6" w:tplc="403A711A">
      <w:numFmt w:val="bullet"/>
      <w:lvlText w:val="•"/>
      <w:lvlJc w:val="left"/>
      <w:pPr>
        <w:ind w:left="6008" w:hanging="360"/>
      </w:pPr>
      <w:rPr>
        <w:rFonts w:hint="default"/>
        <w:lang w:val="es-ES" w:eastAsia="en-US" w:bidi="ar-SA"/>
      </w:rPr>
    </w:lvl>
    <w:lvl w:ilvl="7" w:tplc="8E6A1660">
      <w:numFmt w:val="bullet"/>
      <w:lvlText w:val="•"/>
      <w:lvlJc w:val="left"/>
      <w:pPr>
        <w:ind w:left="6846" w:hanging="360"/>
      </w:pPr>
      <w:rPr>
        <w:rFonts w:hint="default"/>
        <w:lang w:val="es-ES" w:eastAsia="en-US" w:bidi="ar-SA"/>
      </w:rPr>
    </w:lvl>
    <w:lvl w:ilvl="8" w:tplc="AC1E97FC">
      <w:numFmt w:val="bullet"/>
      <w:lvlText w:val="•"/>
      <w:lvlJc w:val="left"/>
      <w:pPr>
        <w:ind w:left="7684" w:hanging="360"/>
      </w:pPr>
      <w:rPr>
        <w:rFonts w:hint="default"/>
        <w:lang w:val="es-ES" w:eastAsia="en-US" w:bidi="ar-SA"/>
      </w:rPr>
    </w:lvl>
  </w:abstractNum>
  <w:num w:numId="1" w16cid:durableId="1686177677">
    <w:abstractNumId w:val="1"/>
  </w:num>
  <w:num w:numId="2" w16cid:durableId="1123306455">
    <w:abstractNumId w:val="2"/>
  </w:num>
  <w:num w:numId="3" w16cid:durableId="205615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4EDE"/>
    <w:rsid w:val="00302085"/>
    <w:rsid w:val="0043433F"/>
    <w:rsid w:val="004352AD"/>
    <w:rsid w:val="004B4924"/>
    <w:rsid w:val="006B6FA8"/>
    <w:rsid w:val="008C017C"/>
    <w:rsid w:val="00914EDE"/>
    <w:rsid w:val="009C570E"/>
    <w:rsid w:val="00A16666"/>
    <w:rsid w:val="00B547C6"/>
    <w:rsid w:val="00B84C83"/>
    <w:rsid w:val="00B923C0"/>
    <w:rsid w:val="00BF336B"/>
    <w:rsid w:val="00D95CBC"/>
    <w:rsid w:val="00DE35AE"/>
    <w:rsid w:val="00E9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CEF9"/>
  <w15:docId w15:val="{6B84ACDA-B079-42B0-9E20-90D5CD23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924"/>
    <w:pPr>
      <w:jc w:val="both"/>
    </w:pPr>
    <w:rPr>
      <w:rFonts w:ascii="Times New Roman" w:eastAsia="Times New Roman" w:hAnsi="Times New Roman" w:cs="Times New Roman"/>
      <w:lang w:val="es-ES"/>
    </w:rPr>
  </w:style>
  <w:style w:type="paragraph" w:styleId="Ttulo1">
    <w:name w:val="heading 1"/>
    <w:basedOn w:val="Normal"/>
    <w:uiPriority w:val="9"/>
    <w:qFormat/>
    <w:pPr>
      <w:spacing w:before="75"/>
      <w:ind w:left="1603" w:hanging="720"/>
      <w:outlineLvl w:val="0"/>
    </w:pPr>
    <w:rPr>
      <w:b/>
      <w:bCs/>
      <w:sz w:val="24"/>
      <w:szCs w:val="24"/>
    </w:rPr>
  </w:style>
  <w:style w:type="paragraph" w:styleId="Ttulo2">
    <w:name w:val="heading 2"/>
    <w:basedOn w:val="Normal"/>
    <w:uiPriority w:val="9"/>
    <w:unhideWhenUsed/>
    <w:qFormat/>
    <w:pPr>
      <w:ind w:left="462" w:hanging="200"/>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pPr>
      <w:ind w:left="262"/>
    </w:pPr>
    <w:rPr>
      <w:sz w:val="20"/>
      <w:szCs w:val="20"/>
    </w:rPr>
  </w:style>
  <w:style w:type="paragraph" w:styleId="Ttulo">
    <w:name w:val="Title"/>
    <w:basedOn w:val="Normal"/>
    <w:uiPriority w:val="10"/>
    <w:qFormat/>
    <w:pPr>
      <w:spacing w:before="57"/>
      <w:ind w:left="63" w:right="62"/>
      <w:jc w:val="center"/>
    </w:pPr>
    <w:rPr>
      <w:sz w:val="48"/>
      <w:szCs w:val="48"/>
    </w:rPr>
  </w:style>
  <w:style w:type="paragraph" w:styleId="Prrafodelista">
    <w:name w:val="List Paragraph"/>
    <w:basedOn w:val="Normal"/>
    <w:uiPriority w:val="1"/>
    <w:qFormat/>
    <w:pPr>
      <w:ind w:left="462" w:hanging="720"/>
    </w:pPr>
  </w:style>
  <w:style w:type="paragraph" w:customStyle="1" w:styleId="TableParagraph">
    <w:name w:val="Table Paragraph"/>
    <w:basedOn w:val="Normal"/>
    <w:uiPriority w:val="1"/>
    <w:qFormat/>
    <w:pPr>
      <w:ind w:left="106"/>
    </w:pPr>
    <w:rPr>
      <w:rFonts w:ascii="Calibri" w:eastAsia="Calibri" w:hAnsi="Calibri" w:cs="Calibri"/>
    </w:rPr>
  </w:style>
  <w:style w:type="paragraph" w:styleId="NormalWeb">
    <w:name w:val="Normal (Web)"/>
    <w:basedOn w:val="Normal"/>
    <w:uiPriority w:val="99"/>
    <w:unhideWhenUsed/>
    <w:rsid w:val="008C017C"/>
    <w:pPr>
      <w:widowControl/>
      <w:autoSpaceDE/>
      <w:autoSpaceDN/>
      <w:spacing w:before="100" w:beforeAutospacing="1" w:after="100" w:afterAutospacing="1"/>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993510">
      <w:bodyDiv w:val="1"/>
      <w:marLeft w:val="0"/>
      <w:marRight w:val="0"/>
      <w:marTop w:val="0"/>
      <w:marBottom w:val="0"/>
      <w:divBdr>
        <w:top w:val="none" w:sz="0" w:space="0" w:color="auto"/>
        <w:left w:val="none" w:sz="0" w:space="0" w:color="auto"/>
        <w:bottom w:val="none" w:sz="0" w:space="0" w:color="auto"/>
        <w:right w:val="none" w:sz="0" w:space="0" w:color="auto"/>
      </w:divBdr>
      <w:divsChild>
        <w:div w:id="366612855">
          <w:marLeft w:val="-720"/>
          <w:marRight w:val="0"/>
          <w:marTop w:val="0"/>
          <w:marBottom w:val="0"/>
          <w:divBdr>
            <w:top w:val="none" w:sz="0" w:space="0" w:color="auto"/>
            <w:left w:val="none" w:sz="0" w:space="0" w:color="auto"/>
            <w:bottom w:val="none" w:sz="0" w:space="0" w:color="auto"/>
            <w:right w:val="none" w:sz="0" w:space="0" w:color="auto"/>
          </w:divBdr>
        </w:div>
      </w:divsChild>
    </w:div>
    <w:div w:id="590823645">
      <w:bodyDiv w:val="1"/>
      <w:marLeft w:val="0"/>
      <w:marRight w:val="0"/>
      <w:marTop w:val="0"/>
      <w:marBottom w:val="0"/>
      <w:divBdr>
        <w:top w:val="none" w:sz="0" w:space="0" w:color="auto"/>
        <w:left w:val="none" w:sz="0" w:space="0" w:color="auto"/>
        <w:bottom w:val="none" w:sz="0" w:space="0" w:color="auto"/>
        <w:right w:val="none" w:sz="0" w:space="0" w:color="auto"/>
      </w:divBdr>
      <w:divsChild>
        <w:div w:id="1404176442">
          <w:marLeft w:val="-720"/>
          <w:marRight w:val="0"/>
          <w:marTop w:val="0"/>
          <w:marBottom w:val="0"/>
          <w:divBdr>
            <w:top w:val="none" w:sz="0" w:space="0" w:color="auto"/>
            <w:left w:val="none" w:sz="0" w:space="0" w:color="auto"/>
            <w:bottom w:val="none" w:sz="0" w:space="0" w:color="auto"/>
            <w:right w:val="none" w:sz="0" w:space="0" w:color="auto"/>
          </w:divBdr>
        </w:div>
      </w:divsChild>
    </w:div>
    <w:div w:id="822740335">
      <w:bodyDiv w:val="1"/>
      <w:marLeft w:val="0"/>
      <w:marRight w:val="0"/>
      <w:marTop w:val="0"/>
      <w:marBottom w:val="0"/>
      <w:divBdr>
        <w:top w:val="none" w:sz="0" w:space="0" w:color="auto"/>
        <w:left w:val="none" w:sz="0" w:space="0" w:color="auto"/>
        <w:bottom w:val="none" w:sz="0" w:space="0" w:color="auto"/>
        <w:right w:val="none" w:sz="0" w:space="0" w:color="auto"/>
      </w:divBdr>
      <w:divsChild>
        <w:div w:id="1555115012">
          <w:marLeft w:val="-720"/>
          <w:marRight w:val="0"/>
          <w:marTop w:val="0"/>
          <w:marBottom w:val="0"/>
          <w:divBdr>
            <w:top w:val="none" w:sz="0" w:space="0" w:color="auto"/>
            <w:left w:val="none" w:sz="0" w:space="0" w:color="auto"/>
            <w:bottom w:val="none" w:sz="0" w:space="0" w:color="auto"/>
            <w:right w:val="none" w:sz="0" w:space="0" w:color="auto"/>
          </w:divBdr>
        </w:div>
      </w:divsChild>
    </w:div>
    <w:div w:id="957761095">
      <w:bodyDiv w:val="1"/>
      <w:marLeft w:val="0"/>
      <w:marRight w:val="0"/>
      <w:marTop w:val="0"/>
      <w:marBottom w:val="0"/>
      <w:divBdr>
        <w:top w:val="none" w:sz="0" w:space="0" w:color="auto"/>
        <w:left w:val="none" w:sz="0" w:space="0" w:color="auto"/>
        <w:bottom w:val="none" w:sz="0" w:space="0" w:color="auto"/>
        <w:right w:val="none" w:sz="0" w:space="0" w:color="auto"/>
      </w:divBdr>
      <w:divsChild>
        <w:div w:id="995299310">
          <w:marLeft w:val="-720"/>
          <w:marRight w:val="0"/>
          <w:marTop w:val="0"/>
          <w:marBottom w:val="0"/>
          <w:divBdr>
            <w:top w:val="none" w:sz="0" w:space="0" w:color="auto"/>
            <w:left w:val="none" w:sz="0" w:space="0" w:color="auto"/>
            <w:bottom w:val="none" w:sz="0" w:space="0" w:color="auto"/>
            <w:right w:val="none" w:sz="0" w:space="0" w:color="auto"/>
          </w:divBdr>
        </w:div>
      </w:divsChild>
    </w:div>
    <w:div w:id="1648783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11</Pages>
  <Words>1843</Words>
  <Characters>11304</Characters>
  <Application>Microsoft Office Word</Application>
  <DocSecurity>0</DocSecurity>
  <Lines>376</Lines>
  <Paragraphs>196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ROMERO SALMERON ALISON DE LOS ANGELES</dc:creator>
  <cp:lastModifiedBy>CASTILLO ISRAELSKI ANDRES</cp:lastModifiedBy>
  <cp:revision>3</cp:revision>
  <dcterms:created xsi:type="dcterms:W3CDTF">2026-03-22T01:10:00Z</dcterms:created>
  <dcterms:modified xsi:type="dcterms:W3CDTF">2026-03-24T23:37:00Z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for Microsoft 365</vt:lpwstr>
  </property>
  <property fmtid="{D5CDD505-2E9C-101B-9397-08002B2CF9AE}" pid="4" name="LastSaved">
    <vt:filetime>2026-03-22T00:00:00Z</vt:filetime>
  </property>
  <property fmtid="{D5CDD505-2E9C-101B-9397-08002B2CF9AE}" pid="5" name="Producer">
    <vt:lpwstr>Microsoft® Word for Microsoft 365</vt:lpwstr>
  </property>
</Properties>
</file>