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732586848"/>
        <w:docPartObj>
          <w:docPartGallery w:val="Cover Pages"/>
          <w:docPartUnique/>
        </w:docPartObj>
      </w:sdtPr>
      <w:sdtEndPr>
        <w:rPr>
          <w:rFonts w:ascii="Arial" w:hAnsi="Arial" w:cs="Arial"/>
          <w:b/>
          <w:i/>
          <w:color w:val="auto"/>
          <w:sz w:val="24"/>
          <w:szCs w:val="24"/>
        </w:rPr>
      </w:sdtEndPr>
      <w:sdtContent>
        <w:p w:rsidR="00942D58" w:rsidRDefault="00942D58">
          <w:pPr>
            <w:pStyle w:val="KeinLeerraum"/>
            <w:spacing w:before="1540" w:after="240"/>
            <w:jc w:val="center"/>
            <w:rPr>
              <w:color w:val="5B9BD5" w:themeColor="accent1"/>
            </w:rPr>
          </w:pPr>
          <w:r>
            <w:rPr>
              <w:noProof/>
              <w:color w:val="5B9BD5" w:themeColor="accent1"/>
              <w:lang w:eastAsia="de-DE"/>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B1DE03523C1348BBA767F3F22FEE59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42D58" w:rsidRDefault="00942D58">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Zwangsvollstreckung</w:t>
              </w:r>
            </w:p>
          </w:sdtContent>
        </w:sdt>
        <w:sdt>
          <w:sdtPr>
            <w:rPr>
              <w:color w:val="5B9BD5" w:themeColor="accent1"/>
              <w:sz w:val="28"/>
              <w:szCs w:val="28"/>
            </w:rPr>
            <w:alias w:val="Untertitel"/>
            <w:tag w:val=""/>
            <w:id w:val="328029620"/>
            <w:placeholder>
              <w:docPart w:val="3BD06160BE2A435CB70A7289E842525E"/>
            </w:placeholder>
            <w:dataBinding w:prefixMappings="xmlns:ns0='http://purl.org/dc/elements/1.1/' xmlns:ns1='http://schemas.openxmlformats.org/package/2006/metadata/core-properties' " w:xpath="/ns1:coreProperties[1]/ns0:subject[1]" w:storeItemID="{6C3C8BC8-F283-45AE-878A-BAB7291924A1}"/>
            <w:text/>
          </w:sdtPr>
          <w:sdtEndPr/>
          <w:sdtContent>
            <w:p w:rsidR="00942D58" w:rsidRDefault="00942D58">
              <w:pPr>
                <w:pStyle w:val="KeinLeerraum"/>
                <w:jc w:val="center"/>
                <w:rPr>
                  <w:color w:val="5B9BD5" w:themeColor="accent1"/>
                  <w:sz w:val="28"/>
                  <w:szCs w:val="28"/>
                </w:rPr>
              </w:pPr>
              <w:r>
                <w:rPr>
                  <w:color w:val="5B9BD5" w:themeColor="accent1"/>
                  <w:sz w:val="28"/>
                  <w:szCs w:val="28"/>
                </w:rPr>
                <w:t>Julia Kempf</w:t>
              </w:r>
            </w:p>
          </w:sdtContent>
        </w:sdt>
        <w:p w:rsidR="00942D58" w:rsidRDefault="00942D58">
          <w:pPr>
            <w:pStyle w:val="KeinLeerraum"/>
            <w:spacing w:before="480"/>
            <w:jc w:val="center"/>
            <w:rPr>
              <w:color w:val="5B9BD5" w:themeColor="accent1"/>
            </w:rPr>
          </w:pPr>
          <w:r>
            <w:rPr>
              <w:noProof/>
              <w:color w:val="5B9BD5" w:themeColor="accent1"/>
              <w:lang w:eastAsia="de-DE"/>
            </w:rPr>
            <mc:AlternateContent>
              <mc:Choice Requires="wps">
                <w:drawing>
                  <wp:anchor distT="0" distB="0" distL="114300" distR="114300" simplePos="0" relativeHeight="25166131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942D58" w:rsidRDefault="00942D58">
                                    <w:pPr>
                                      <w:pStyle w:val="KeinLeerraum"/>
                                      <w:spacing w:after="40"/>
                                      <w:jc w:val="center"/>
                                      <w:rPr>
                                        <w:caps/>
                                        <w:color w:val="5B9BD5" w:themeColor="accent1"/>
                                        <w:sz w:val="28"/>
                                        <w:szCs w:val="28"/>
                                      </w:rPr>
                                    </w:pPr>
                                    <w:r>
                                      <w:rPr>
                                        <w:caps/>
                                        <w:color w:val="5B9BD5" w:themeColor="accent1"/>
                                        <w:sz w:val="28"/>
                                        <w:szCs w:val="28"/>
                                      </w:rPr>
                                      <w:t>Bge15</w:t>
                                    </w:r>
                                  </w:p>
                                </w:sdtContent>
                              </w:sdt>
                              <w:p w:rsidR="00942D58" w:rsidRDefault="00B5344E">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942D58">
                                      <w:rPr>
                                        <w:caps/>
                                        <w:color w:val="5B9BD5" w:themeColor="accent1"/>
                                      </w:rPr>
                                      <w:t>Abgabetermin: 13.01.16</w:t>
                                    </w:r>
                                  </w:sdtContent>
                                </w:sdt>
                              </w:p>
                              <w:p w:rsidR="00942D58" w:rsidRDefault="00B5344E">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942D58">
                                      <w:rPr>
                                        <w:color w:val="5B9BD5" w:themeColor="accent1"/>
                                      </w:rPr>
                                      <w:t xml:space="preserve">Fachlehrer: Herr </w:t>
                                    </w:r>
                                    <w:proofErr w:type="spellStart"/>
                                    <w:r w:rsidR="00942D58">
                                      <w:rPr>
                                        <w:color w:val="5B9BD5" w:themeColor="accent1"/>
                                      </w:rPr>
                                      <w:t>Röhlings</w:t>
                                    </w:r>
                                    <w:proofErr w:type="spellEnd"/>
                                    <w:r w:rsidR="00942D58">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942D58" w:rsidRDefault="00942D58">
                              <w:pPr>
                                <w:pStyle w:val="KeinLeerraum"/>
                                <w:spacing w:after="40"/>
                                <w:jc w:val="center"/>
                                <w:rPr>
                                  <w:caps/>
                                  <w:color w:val="5B9BD5" w:themeColor="accent1"/>
                                  <w:sz w:val="28"/>
                                  <w:szCs w:val="28"/>
                                </w:rPr>
                              </w:pPr>
                              <w:r>
                                <w:rPr>
                                  <w:caps/>
                                  <w:color w:val="5B9BD5" w:themeColor="accent1"/>
                                  <w:sz w:val="28"/>
                                  <w:szCs w:val="28"/>
                                </w:rPr>
                                <w:t>Bge15</w:t>
                              </w:r>
                            </w:p>
                          </w:sdtContent>
                        </w:sdt>
                        <w:p w:rsidR="00942D58" w:rsidRDefault="00942D58">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Abgabetermin: 13.01.16</w:t>
                              </w:r>
                            </w:sdtContent>
                          </w:sdt>
                        </w:p>
                        <w:p w:rsidR="00942D58" w:rsidRDefault="00942D58">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Fachlehrer: Herr </w:t>
                              </w:r>
                              <w:proofErr w:type="spellStart"/>
                              <w:r>
                                <w:rPr>
                                  <w:color w:val="5B9BD5" w:themeColor="accent1"/>
                                </w:rPr>
                                <w:t>Röhlings</w:t>
                              </w:r>
                              <w:proofErr w:type="spellEnd"/>
                              <w:r>
                                <w:rPr>
                                  <w:color w:val="5B9BD5" w:themeColor="accent1"/>
                                </w:rPr>
                                <w:t xml:space="preserve"> </w:t>
                              </w:r>
                            </w:sdtContent>
                          </w:sdt>
                        </w:p>
                      </w:txbxContent>
                    </v:textbox>
                    <w10:wrap anchorx="margin" anchory="page"/>
                  </v:shape>
                </w:pict>
              </mc:Fallback>
            </mc:AlternateContent>
          </w:r>
          <w:r>
            <w:rPr>
              <w:noProof/>
              <w:color w:val="5B9BD5" w:themeColor="accent1"/>
              <w:lang w:eastAsia="de-DE"/>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42D58" w:rsidRDefault="00942D58">
          <w:pPr>
            <w:pStyle w:val="KeinLeerraum"/>
            <w:spacing w:before="480"/>
            <w:jc w:val="center"/>
            <w:rPr>
              <w:color w:val="5B9BD5" w:themeColor="accent1"/>
            </w:rPr>
          </w:pPr>
        </w:p>
        <w:p w:rsidR="00942D58" w:rsidRDefault="00942D58">
          <w:pPr>
            <w:pStyle w:val="KeinLeerraum"/>
            <w:spacing w:before="480"/>
            <w:jc w:val="center"/>
            <w:rPr>
              <w:color w:val="5B9BD5" w:themeColor="accent1"/>
            </w:rPr>
          </w:pPr>
        </w:p>
        <w:p w:rsidR="00942D58" w:rsidRDefault="00942D58" w:rsidP="00942D58">
          <w:pPr>
            <w:jc w:val="center"/>
            <w:rPr>
              <w:rFonts w:ascii="Arial" w:hAnsi="Arial" w:cs="Arial"/>
              <w:b/>
              <w:i/>
              <w:sz w:val="24"/>
              <w:szCs w:val="24"/>
            </w:rPr>
          </w:pPr>
          <w:r>
            <w:rPr>
              <w:rFonts w:ascii="Arial" w:hAnsi="Arial" w:cs="Arial"/>
              <w:b/>
              <w:i/>
              <w:noProof/>
              <w:sz w:val="24"/>
              <w:szCs w:val="24"/>
              <w:lang w:eastAsia="de-DE"/>
            </w:rPr>
            <w:drawing>
              <wp:inline distT="0" distB="0" distL="0" distR="0" wp14:anchorId="74861BE9" wp14:editId="57E9A864">
                <wp:extent cx="3009900" cy="2006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che_12267081.jpg"/>
                        <pic:cNvPicPr/>
                      </pic:nvPicPr>
                      <pic:blipFill>
                        <a:blip r:embed="rId11">
                          <a:extLst>
                            <a:ext uri="{28A0092B-C50C-407E-A947-70E740481C1C}">
                              <a14:useLocalDpi xmlns:a14="http://schemas.microsoft.com/office/drawing/2010/main" val="0"/>
                            </a:ext>
                          </a:extLst>
                        </a:blip>
                        <a:stretch>
                          <a:fillRect/>
                        </a:stretch>
                      </pic:blipFill>
                      <pic:spPr>
                        <a:xfrm>
                          <a:off x="0" y="0"/>
                          <a:ext cx="3009900" cy="2006600"/>
                        </a:xfrm>
                        <a:prstGeom prst="rect">
                          <a:avLst/>
                        </a:prstGeom>
                      </pic:spPr>
                    </pic:pic>
                  </a:graphicData>
                </a:graphic>
              </wp:inline>
            </w:drawing>
          </w:r>
          <w:r>
            <w:rPr>
              <w:rFonts w:ascii="Arial" w:hAnsi="Arial" w:cs="Arial"/>
              <w:b/>
              <w:i/>
              <w:sz w:val="24"/>
              <w:szCs w:val="24"/>
            </w:rPr>
            <w:br w:type="page"/>
          </w:r>
        </w:p>
      </w:sdtContent>
    </w:sdt>
    <w:p w:rsidR="00365239" w:rsidRDefault="00215032">
      <w:pPr>
        <w:rPr>
          <w:rFonts w:ascii="Arial" w:hAnsi="Arial" w:cs="Arial"/>
          <w:b/>
          <w:i/>
          <w:sz w:val="24"/>
          <w:szCs w:val="24"/>
        </w:rPr>
      </w:pPr>
      <w:r>
        <w:rPr>
          <w:noProof/>
          <w:lang w:eastAsia="de-DE"/>
        </w:rPr>
        <w:lastRenderedPageBreak/>
        <mc:AlternateContent>
          <mc:Choice Requires="wps">
            <w:drawing>
              <wp:anchor distT="0" distB="0" distL="114300" distR="114300" simplePos="0" relativeHeight="251659264" behindDoc="0" locked="0" layoutInCell="1" allowOverlap="1" wp14:anchorId="41D8AC85" wp14:editId="305F4FEC">
                <wp:simplePos x="0" y="0"/>
                <wp:positionH relativeFrom="margin">
                  <wp:posOffset>678682</wp:posOffset>
                </wp:positionH>
                <wp:positionV relativeFrom="paragraph">
                  <wp:posOffset>31942</wp:posOffset>
                </wp:positionV>
                <wp:extent cx="1828800" cy="1828800"/>
                <wp:effectExtent l="0" t="0" r="0" b="8255"/>
                <wp:wrapNone/>
                <wp:docPr id="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15032" w:rsidRPr="00215032" w:rsidRDefault="00215032" w:rsidP="00215032">
                            <w:pPr>
                              <w:jc w:val="center"/>
                              <w:rPr>
                                <w:rFonts w:ascii="Arial" w:hAnsi="Arial" w:cs="Arial"/>
                                <w:b/>
                                <w:i/>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i/>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Inhaltsverzeichnis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D8AC85" id="Textfeld 1" o:spid="_x0000_s1027" type="#_x0000_t202" style="position:absolute;margin-left:53.45pt;margin-top:2.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" filled="f" stroked="f">
                <v:fill o:detectmouseclick="t"/>
                <v:textbox style="mso-fit-shape-to-text:t">
                  <w:txbxContent>
                    <w:p w:rsidR="00215032" w:rsidRPr="00215032" w:rsidRDefault="00215032" w:rsidP="00215032">
                      <w:pPr>
                        <w:jc w:val="center"/>
                        <w:rPr>
                          <w:rFonts w:ascii="Arial" w:hAnsi="Arial" w:cs="Arial"/>
                          <w:b/>
                          <w:i/>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i/>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Inhaltsverzeichnis</w:t>
                      </w:r>
                    </w:p>
                  </w:txbxContent>
                </v:textbox>
                <w10:wrap anchorx="margin"/>
              </v:shape>
            </w:pict>
          </mc:Fallback>
        </mc:AlternateContent>
      </w:r>
    </w:p>
    <w:p w:rsidR="00365239" w:rsidRDefault="00365239" w:rsidP="00365239">
      <w:pPr>
        <w:jc w:val="cente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215032">
      <w:pPr>
        <w:rPr>
          <w:rFonts w:ascii="Arial" w:hAnsi="Arial" w:cs="Arial"/>
          <w:b/>
          <w:i/>
          <w:sz w:val="24"/>
          <w:szCs w:val="24"/>
        </w:rPr>
      </w:pPr>
      <w:r>
        <w:rPr>
          <w:rFonts w:ascii="Arial" w:hAnsi="Arial" w:cs="Arial"/>
          <w:b/>
          <w:i/>
          <w:sz w:val="24"/>
          <w:szCs w:val="24"/>
        </w:rPr>
        <w:t>Vorwort……………………………………………………………………………….2</w:t>
      </w:r>
    </w:p>
    <w:p w:rsidR="00215032" w:rsidRDefault="00215032">
      <w:pPr>
        <w:rPr>
          <w:rFonts w:ascii="Arial" w:hAnsi="Arial" w:cs="Arial"/>
          <w:b/>
          <w:i/>
          <w:sz w:val="24"/>
          <w:szCs w:val="24"/>
        </w:rPr>
      </w:pPr>
      <w:r>
        <w:rPr>
          <w:rFonts w:ascii="Arial" w:hAnsi="Arial" w:cs="Arial"/>
          <w:b/>
          <w:i/>
          <w:sz w:val="24"/>
          <w:szCs w:val="24"/>
        </w:rPr>
        <w:t>Zwangsvollstreckung……………………………………………………………...3</w:t>
      </w:r>
    </w:p>
    <w:p w:rsidR="00215032" w:rsidRDefault="00215032">
      <w:pPr>
        <w:rPr>
          <w:rFonts w:ascii="Arial" w:hAnsi="Arial" w:cs="Arial"/>
          <w:b/>
          <w:i/>
          <w:sz w:val="24"/>
          <w:szCs w:val="24"/>
        </w:rPr>
      </w:pPr>
      <w:r>
        <w:rPr>
          <w:rFonts w:ascii="Arial" w:hAnsi="Arial" w:cs="Arial"/>
          <w:b/>
          <w:i/>
          <w:sz w:val="24"/>
          <w:szCs w:val="24"/>
        </w:rPr>
        <w:tab/>
        <w:t>1.Definition Zwangsvollstreckung………………………………………3</w:t>
      </w:r>
    </w:p>
    <w:p w:rsidR="00215032" w:rsidRDefault="00215032">
      <w:pPr>
        <w:rPr>
          <w:rFonts w:ascii="Arial" w:hAnsi="Arial" w:cs="Arial"/>
          <w:b/>
          <w:i/>
          <w:sz w:val="24"/>
          <w:szCs w:val="24"/>
        </w:rPr>
      </w:pPr>
      <w:r>
        <w:rPr>
          <w:rFonts w:ascii="Arial" w:hAnsi="Arial" w:cs="Arial"/>
          <w:b/>
          <w:i/>
          <w:sz w:val="24"/>
          <w:szCs w:val="24"/>
        </w:rPr>
        <w:tab/>
        <w:t>2.Gesetzliche Regelung…………………………………………………..3</w:t>
      </w:r>
    </w:p>
    <w:p w:rsidR="00215032" w:rsidRDefault="00215032">
      <w:pPr>
        <w:rPr>
          <w:rFonts w:ascii="Arial" w:hAnsi="Arial" w:cs="Arial"/>
          <w:b/>
          <w:i/>
          <w:sz w:val="24"/>
          <w:szCs w:val="24"/>
        </w:rPr>
      </w:pPr>
      <w:r>
        <w:rPr>
          <w:rFonts w:ascii="Arial" w:hAnsi="Arial" w:cs="Arial"/>
          <w:b/>
          <w:i/>
          <w:sz w:val="24"/>
          <w:szCs w:val="24"/>
        </w:rPr>
        <w:tab/>
        <w:t>3.Vorraussetzungen………………………………………………….…3-4</w:t>
      </w:r>
    </w:p>
    <w:p w:rsidR="00215032" w:rsidRDefault="00215032">
      <w:pPr>
        <w:rPr>
          <w:rFonts w:ascii="Arial" w:hAnsi="Arial" w:cs="Arial"/>
          <w:b/>
          <w:i/>
          <w:sz w:val="24"/>
          <w:szCs w:val="24"/>
        </w:rPr>
      </w:pPr>
      <w:r>
        <w:rPr>
          <w:rFonts w:ascii="Arial" w:hAnsi="Arial" w:cs="Arial"/>
          <w:b/>
          <w:i/>
          <w:sz w:val="24"/>
          <w:szCs w:val="24"/>
        </w:rPr>
        <w:tab/>
        <w:t>4.Verfahren………………………………………………………………....4</w:t>
      </w:r>
    </w:p>
    <w:p w:rsidR="00215032" w:rsidRDefault="00215032">
      <w:pPr>
        <w:rPr>
          <w:rFonts w:ascii="Arial" w:hAnsi="Arial" w:cs="Arial"/>
          <w:b/>
          <w:i/>
          <w:sz w:val="24"/>
          <w:szCs w:val="24"/>
        </w:rPr>
      </w:pPr>
      <w:r>
        <w:rPr>
          <w:rFonts w:ascii="Arial" w:hAnsi="Arial" w:cs="Arial"/>
          <w:b/>
          <w:i/>
          <w:sz w:val="24"/>
          <w:szCs w:val="24"/>
        </w:rPr>
        <w:tab/>
        <w:t>5.Wer darf Vollstrecken?.................................................................4-5</w:t>
      </w:r>
    </w:p>
    <w:p w:rsidR="00215032" w:rsidRDefault="00215032">
      <w:pPr>
        <w:rPr>
          <w:rFonts w:ascii="Arial" w:hAnsi="Arial" w:cs="Arial"/>
          <w:b/>
          <w:i/>
          <w:sz w:val="24"/>
          <w:szCs w:val="24"/>
        </w:rPr>
      </w:pPr>
      <w:r>
        <w:rPr>
          <w:rFonts w:ascii="Arial" w:hAnsi="Arial" w:cs="Arial"/>
          <w:b/>
          <w:i/>
          <w:sz w:val="24"/>
          <w:szCs w:val="24"/>
        </w:rPr>
        <w:tab/>
      </w:r>
      <w:proofErr w:type="gramStart"/>
      <w:r>
        <w:rPr>
          <w:rFonts w:ascii="Arial" w:hAnsi="Arial" w:cs="Arial"/>
          <w:b/>
          <w:i/>
          <w:sz w:val="24"/>
          <w:szCs w:val="24"/>
        </w:rPr>
        <w:t>6.Was</w:t>
      </w:r>
      <w:proofErr w:type="gramEnd"/>
      <w:r>
        <w:rPr>
          <w:rFonts w:ascii="Arial" w:hAnsi="Arial" w:cs="Arial"/>
          <w:b/>
          <w:i/>
          <w:sz w:val="24"/>
          <w:szCs w:val="24"/>
        </w:rPr>
        <w:t xml:space="preserve"> darf Vollstreckt werden? …………………………….……….5-6</w:t>
      </w:r>
    </w:p>
    <w:p w:rsidR="00365239" w:rsidRDefault="00D343DF">
      <w:pPr>
        <w:rPr>
          <w:rFonts w:ascii="Arial" w:hAnsi="Arial" w:cs="Arial"/>
          <w:b/>
          <w:i/>
          <w:sz w:val="24"/>
          <w:szCs w:val="24"/>
        </w:rPr>
      </w:pPr>
      <w:r>
        <w:rPr>
          <w:rFonts w:ascii="Arial" w:hAnsi="Arial" w:cs="Arial"/>
          <w:b/>
          <w:i/>
          <w:sz w:val="24"/>
          <w:szCs w:val="24"/>
        </w:rPr>
        <w:tab/>
        <w:t>7.Was ist im Falle einer Unpfändbarkeit……………………………6-7</w:t>
      </w:r>
    </w:p>
    <w:p w:rsidR="00D343DF" w:rsidRDefault="00D343DF">
      <w:pPr>
        <w:rPr>
          <w:rFonts w:ascii="Arial" w:hAnsi="Arial" w:cs="Arial"/>
          <w:b/>
          <w:i/>
          <w:sz w:val="24"/>
          <w:szCs w:val="24"/>
        </w:rPr>
      </w:pPr>
      <w:r>
        <w:rPr>
          <w:rFonts w:ascii="Arial" w:hAnsi="Arial" w:cs="Arial"/>
          <w:b/>
          <w:i/>
          <w:sz w:val="24"/>
          <w:szCs w:val="24"/>
        </w:rPr>
        <w:t>Nachwort…………………………………………………………………….……..8</w:t>
      </w:r>
    </w:p>
    <w:p w:rsidR="00D343DF" w:rsidRDefault="00D343DF">
      <w:pPr>
        <w:rPr>
          <w:rFonts w:ascii="Arial" w:hAnsi="Arial" w:cs="Arial"/>
          <w:b/>
          <w:i/>
          <w:sz w:val="24"/>
          <w:szCs w:val="24"/>
        </w:rPr>
      </w:pPr>
      <w:r>
        <w:rPr>
          <w:rFonts w:ascii="Arial" w:hAnsi="Arial" w:cs="Arial"/>
          <w:b/>
          <w:i/>
          <w:sz w:val="24"/>
          <w:szCs w:val="24"/>
        </w:rPr>
        <w:t>Quellen……………………………………………………………………………..9</w:t>
      </w: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D343DF" w:rsidRPr="00D343DF" w:rsidRDefault="00D343DF" w:rsidP="00D343DF">
      <w:pPr>
        <w:pStyle w:val="Titel"/>
      </w:pPr>
    </w:p>
    <w:p w:rsidR="00365239" w:rsidRDefault="00365239" w:rsidP="00D343DF">
      <w:pPr>
        <w:pStyle w:val="Titel"/>
        <w:jc w:val="center"/>
      </w:pPr>
      <w:r w:rsidRPr="00D343DF">
        <w:lastRenderedPageBreak/>
        <w:t>Vorwort</w:t>
      </w:r>
    </w:p>
    <w:p w:rsidR="00942D58" w:rsidRPr="00942D58" w:rsidRDefault="00942D58" w:rsidP="00942D58"/>
    <w:p w:rsidR="00D343DF" w:rsidRPr="00942D58" w:rsidRDefault="00D343DF" w:rsidP="00942D58">
      <w:pPr>
        <w:pStyle w:val="Listenabsatz"/>
        <w:spacing w:line="360" w:lineRule="auto"/>
        <w:rPr>
          <w:rFonts w:ascii="Arial" w:hAnsi="Arial" w:cs="Arial"/>
          <w:b/>
          <w:u w:val="single"/>
        </w:rPr>
      </w:pPr>
    </w:p>
    <w:p w:rsidR="00942D58" w:rsidRDefault="00D343DF" w:rsidP="00942D58">
      <w:pPr>
        <w:pStyle w:val="Listenabsatz"/>
        <w:spacing w:line="360" w:lineRule="auto"/>
        <w:rPr>
          <w:rFonts w:ascii="Arial" w:hAnsi="Arial" w:cs="Arial"/>
        </w:rPr>
      </w:pPr>
      <w:r w:rsidRPr="00942D58">
        <w:rPr>
          <w:rFonts w:ascii="Arial" w:hAnsi="Arial" w:cs="Arial"/>
        </w:rPr>
        <w:t xml:space="preserve">Mein Thema ist die Zwangsvollstreckung. </w:t>
      </w:r>
    </w:p>
    <w:p w:rsidR="00942D58" w:rsidRDefault="00D343DF" w:rsidP="00942D58">
      <w:pPr>
        <w:pStyle w:val="Listenabsatz"/>
        <w:spacing w:line="360" w:lineRule="auto"/>
        <w:rPr>
          <w:rFonts w:ascii="Arial" w:hAnsi="Arial" w:cs="Arial"/>
        </w:rPr>
      </w:pPr>
      <w:r w:rsidRPr="00942D58">
        <w:rPr>
          <w:rFonts w:ascii="Arial" w:hAnsi="Arial" w:cs="Arial"/>
        </w:rPr>
        <w:t>Ich habe mich für das Thema entschieden, weil ich denke das Thema ist sehr Interessant. Zuerst habe ich mir die Fragen gestellt was ist eine Zwangsvollstreckung, wie sehen die rechtlichen Hintergründe aus und welche Tätigkeiten der Gerichtsvollzieher ausübt. In meinen Recherchen habe ich festgestellt, dass das Thema Zwangsvollstreckung ein sehr ausgeweitetes Thema ist. Daher habe ich mich dafür entschieden auf die grundsätzlichen Dinge einzugehen.</w:t>
      </w:r>
    </w:p>
    <w:p w:rsidR="00D343DF" w:rsidRPr="00942D58" w:rsidRDefault="00D343DF" w:rsidP="00942D58">
      <w:pPr>
        <w:pStyle w:val="Listenabsatz"/>
        <w:spacing w:line="360" w:lineRule="auto"/>
        <w:rPr>
          <w:rFonts w:ascii="Arial" w:hAnsi="Arial" w:cs="Arial"/>
        </w:rPr>
      </w:pPr>
      <w:r w:rsidRPr="00942D58">
        <w:rPr>
          <w:rFonts w:ascii="Arial" w:hAnsi="Arial" w:cs="Arial"/>
        </w:rPr>
        <w:t>Im Folgenden möchte ich über die Grundsätzlichen Dinge einer Zwangsvollstreckung berichten.</w:t>
      </w:r>
    </w:p>
    <w:p w:rsidR="00365239" w:rsidRPr="00942D58" w:rsidRDefault="00365239" w:rsidP="00942D58">
      <w:pPr>
        <w:pStyle w:val="Listenabsatz"/>
        <w:spacing w:line="360" w:lineRule="auto"/>
        <w:rPr>
          <w:rFonts w:ascii="Arial" w:hAnsi="Arial" w:cs="Arial"/>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365239" w:rsidRDefault="00365239">
      <w:pPr>
        <w:rPr>
          <w:rFonts w:ascii="Arial" w:hAnsi="Arial" w:cs="Arial"/>
          <w:b/>
          <w:i/>
          <w:sz w:val="24"/>
          <w:szCs w:val="24"/>
        </w:rPr>
      </w:pPr>
    </w:p>
    <w:p w:rsidR="00A96FD1" w:rsidRDefault="00A96FD1" w:rsidP="00A96FD1">
      <w:pPr>
        <w:rPr>
          <w:rFonts w:ascii="Arial" w:hAnsi="Arial" w:cs="Arial"/>
          <w:b/>
          <w:i/>
          <w:sz w:val="24"/>
          <w:szCs w:val="24"/>
        </w:rPr>
      </w:pPr>
      <w:r w:rsidRPr="00A96FD1">
        <w:rPr>
          <w:rFonts w:ascii="Arial" w:hAnsi="Arial" w:cs="Arial"/>
          <w:b/>
          <w:i/>
          <w:sz w:val="24"/>
          <w:szCs w:val="24"/>
        </w:rPr>
        <w:lastRenderedPageBreak/>
        <w:t>Zwangsvollstreckung</w:t>
      </w:r>
    </w:p>
    <w:p w:rsidR="00A96FD1" w:rsidRPr="00A96FD1" w:rsidRDefault="00A96FD1" w:rsidP="00A96FD1">
      <w:pPr>
        <w:rPr>
          <w:rFonts w:ascii="Arial" w:hAnsi="Arial" w:cs="Arial"/>
          <w:b/>
          <w:i/>
          <w:sz w:val="24"/>
          <w:szCs w:val="24"/>
        </w:rPr>
      </w:pPr>
    </w:p>
    <w:p w:rsidR="00A96FD1" w:rsidRPr="000175F2" w:rsidRDefault="00A96FD1" w:rsidP="00A96FD1">
      <w:pPr>
        <w:pStyle w:val="Listenabsatz"/>
        <w:numPr>
          <w:ilvl w:val="0"/>
          <w:numId w:val="1"/>
        </w:numPr>
        <w:rPr>
          <w:rFonts w:ascii="Arial" w:hAnsi="Arial" w:cs="Arial"/>
          <w:b/>
          <w:u w:val="single"/>
        </w:rPr>
      </w:pPr>
      <w:r w:rsidRPr="000175F2">
        <w:rPr>
          <w:rFonts w:ascii="Arial" w:hAnsi="Arial" w:cs="Arial"/>
          <w:b/>
          <w:u w:val="single"/>
        </w:rPr>
        <w:t>Definition Zwangsvollstreckung</w:t>
      </w:r>
    </w:p>
    <w:p w:rsidR="00A96FD1" w:rsidRPr="000175F2" w:rsidRDefault="00A96FD1">
      <w:pPr>
        <w:pStyle w:val="Listenabsatz"/>
        <w:spacing w:line="360" w:lineRule="auto"/>
        <w:rPr>
          <w:rFonts w:ascii="Arial" w:hAnsi="Arial" w:cs="Arial"/>
          <w:b/>
          <w:u w:val="single"/>
        </w:rPr>
      </w:pPr>
    </w:p>
    <w:p w:rsidR="004B67DC" w:rsidRPr="000175F2" w:rsidRDefault="00A96FD1" w:rsidP="00E52AAB">
      <w:pPr>
        <w:pStyle w:val="Listenabsatz"/>
        <w:spacing w:line="240" w:lineRule="auto"/>
        <w:rPr>
          <w:rFonts w:ascii="Arial" w:hAnsi="Arial" w:cs="Arial"/>
        </w:rPr>
      </w:pPr>
      <w:r w:rsidRPr="000175F2">
        <w:rPr>
          <w:rFonts w:ascii="Arial" w:hAnsi="Arial" w:cs="Arial"/>
        </w:rPr>
        <w:t xml:space="preserve">Die Zwangsvollstreckung ist ein Verfahren, in dem </w:t>
      </w:r>
      <w:r w:rsidR="009D6370" w:rsidRPr="000175F2">
        <w:rPr>
          <w:rFonts w:ascii="Arial" w:hAnsi="Arial" w:cs="Arial"/>
        </w:rPr>
        <w:t xml:space="preserve">Leistungsansprüche (z.B. aus Forderungen) oder Haftungsansprüche (z.B. aus Bürgschaften) </w:t>
      </w:r>
      <w:r w:rsidRPr="000175F2">
        <w:rPr>
          <w:rFonts w:ascii="Arial" w:hAnsi="Arial" w:cs="Arial"/>
        </w:rPr>
        <w:t xml:space="preserve">durch staatlichen Zwang </w:t>
      </w:r>
      <w:r w:rsidR="004B67DC" w:rsidRPr="000175F2">
        <w:rPr>
          <w:rFonts w:ascii="Arial" w:hAnsi="Arial" w:cs="Arial"/>
        </w:rPr>
        <w:t xml:space="preserve">(z.B. durch Behörden) </w:t>
      </w:r>
      <w:r w:rsidRPr="000175F2">
        <w:rPr>
          <w:rFonts w:ascii="Arial" w:hAnsi="Arial" w:cs="Arial"/>
        </w:rPr>
        <w:t xml:space="preserve">durchgesetzt werden können. </w:t>
      </w:r>
    </w:p>
    <w:p w:rsidR="004B67DC" w:rsidRPr="000175F2" w:rsidRDefault="004B67DC" w:rsidP="004B67DC">
      <w:pPr>
        <w:pStyle w:val="Listenabsatz"/>
        <w:spacing w:line="360" w:lineRule="auto"/>
        <w:rPr>
          <w:rFonts w:ascii="Arial" w:hAnsi="Arial" w:cs="Arial"/>
        </w:rPr>
      </w:pPr>
      <w:r w:rsidRPr="000175F2">
        <w:rPr>
          <w:rFonts w:ascii="Arial" w:hAnsi="Arial" w:cs="Arial"/>
        </w:rPr>
        <w:t>Mit diesem Verfahren hat der Gläubiger das Recht seine Forderungen durch Vollstreckungsmaßnahmen zu erhalten.</w:t>
      </w:r>
    </w:p>
    <w:p w:rsidR="004B67DC" w:rsidRDefault="009D6370" w:rsidP="000175F2">
      <w:pPr>
        <w:pStyle w:val="Listenabsatz"/>
        <w:spacing w:line="360" w:lineRule="auto"/>
        <w:rPr>
          <w:rFonts w:ascii="Arial" w:hAnsi="Arial" w:cs="Arial"/>
        </w:rPr>
      </w:pPr>
      <w:r w:rsidRPr="000175F2">
        <w:rPr>
          <w:rFonts w:ascii="Arial" w:hAnsi="Arial" w:cs="Arial"/>
        </w:rPr>
        <w:t>Im Schuldrecht wird als Gläubiger bezeichnet, wer von einem anderen, dem Schuldner, eine Leistung fordern kann (§ 241 Abs. 1 Satz 1 BGB). Die Rechtsbeziehung zwischen Gläubiger und Schuldner wird als Schuldverhältnis bezeichnet.</w:t>
      </w:r>
    </w:p>
    <w:p w:rsidR="000175F2" w:rsidRPr="000175F2" w:rsidRDefault="000175F2" w:rsidP="000175F2">
      <w:pPr>
        <w:pStyle w:val="Listenabsatz"/>
        <w:spacing w:line="360" w:lineRule="auto"/>
        <w:rPr>
          <w:rFonts w:ascii="Arial" w:hAnsi="Arial" w:cs="Arial"/>
        </w:rPr>
      </w:pPr>
    </w:p>
    <w:p w:rsidR="004B67DC" w:rsidRPr="000175F2" w:rsidRDefault="006767CD" w:rsidP="006767CD">
      <w:pPr>
        <w:pStyle w:val="Listenabsatz"/>
        <w:numPr>
          <w:ilvl w:val="0"/>
          <w:numId w:val="1"/>
        </w:numPr>
        <w:spacing w:line="360" w:lineRule="auto"/>
        <w:rPr>
          <w:rFonts w:ascii="Arial" w:hAnsi="Arial" w:cs="Arial"/>
          <w:b/>
          <w:u w:val="single"/>
        </w:rPr>
      </w:pPr>
      <w:r w:rsidRPr="000175F2">
        <w:rPr>
          <w:rFonts w:ascii="Arial" w:hAnsi="Arial" w:cs="Arial"/>
          <w:b/>
          <w:u w:val="single"/>
        </w:rPr>
        <w:t>Gesetzliche Regelung</w:t>
      </w:r>
    </w:p>
    <w:p w:rsidR="000175F2" w:rsidRDefault="00A628CD" w:rsidP="00803A55">
      <w:pPr>
        <w:spacing w:line="360" w:lineRule="auto"/>
        <w:ind w:left="708"/>
        <w:rPr>
          <w:rFonts w:ascii="Arial" w:hAnsi="Arial" w:cs="Arial"/>
        </w:rPr>
      </w:pPr>
      <w:r w:rsidRPr="000175F2">
        <w:rPr>
          <w:rFonts w:ascii="Arial" w:hAnsi="Arial" w:cs="Arial"/>
        </w:rPr>
        <w:t xml:space="preserve">Das Verfahren der Einzelvollstreckung ist in Deutschland im 8. Buch der Zivilprozessordnung von 1877 geregelt (§§ 704-915h Zivilprozessordnung (ZPO))      </w:t>
      </w:r>
      <w:r w:rsidR="006767CD" w:rsidRPr="000175F2">
        <w:rPr>
          <w:rFonts w:ascii="Arial" w:hAnsi="Arial" w:cs="Arial"/>
        </w:rPr>
        <w:t>und im Gesetz über die Zwangsversteigerung und Zwangsverwaltung (ZVG). Steht der Anspruch eines Gläubigers gegenüber seinem Schuldner nach einem gewonnenen Prozess rechtskräftig fest, leistet der Schuldner aber nicht freiwillig, so kommt der Gläubiger nur zu seinem Recht, wenn er die Zwangsvollstreckung aus dem Urteil betreibt. Das Urteil ist der Zwangsvollstreckungstitel, die Grundlage für das staatliche Zwangsverfahren, dessen Zustellung an den Schuldner ebenfalls Voraussetzung für die Durchführung der Vollstreckung i</w:t>
      </w:r>
      <w:bookmarkStart w:id="0" w:name="_GoBack"/>
      <w:bookmarkEnd w:id="0"/>
      <w:r w:rsidR="006767CD" w:rsidRPr="000175F2">
        <w:rPr>
          <w:rFonts w:ascii="Arial" w:hAnsi="Arial" w:cs="Arial"/>
        </w:rPr>
        <w:t xml:space="preserve">st. </w:t>
      </w:r>
    </w:p>
    <w:p w:rsidR="000175F2" w:rsidRPr="000175F2" w:rsidRDefault="000175F2" w:rsidP="00C665B4">
      <w:pPr>
        <w:spacing w:line="360" w:lineRule="auto"/>
        <w:rPr>
          <w:rFonts w:ascii="Arial" w:hAnsi="Arial" w:cs="Arial"/>
        </w:rPr>
      </w:pPr>
    </w:p>
    <w:p w:rsidR="00AA01EE" w:rsidRDefault="00F134D5" w:rsidP="000175F2">
      <w:pPr>
        <w:pStyle w:val="Listenabsatz"/>
        <w:numPr>
          <w:ilvl w:val="0"/>
          <w:numId w:val="1"/>
        </w:numPr>
        <w:spacing w:line="360" w:lineRule="auto"/>
        <w:rPr>
          <w:rFonts w:ascii="Arial" w:hAnsi="Arial" w:cs="Arial"/>
          <w:b/>
          <w:u w:val="single"/>
        </w:rPr>
      </w:pPr>
      <w:r w:rsidRPr="000175F2">
        <w:rPr>
          <w:rFonts w:ascii="Arial" w:hAnsi="Arial" w:cs="Arial"/>
          <w:b/>
          <w:u w:val="single"/>
        </w:rPr>
        <w:t>Voraussetzung</w:t>
      </w:r>
    </w:p>
    <w:p w:rsidR="000175F2" w:rsidRPr="000175F2" w:rsidRDefault="000175F2" w:rsidP="000175F2">
      <w:pPr>
        <w:pStyle w:val="Listenabsatz"/>
        <w:spacing w:line="360" w:lineRule="auto"/>
        <w:rPr>
          <w:rFonts w:ascii="Arial" w:hAnsi="Arial" w:cs="Arial"/>
          <w:b/>
          <w:u w:val="single"/>
        </w:rPr>
      </w:pPr>
    </w:p>
    <w:p w:rsidR="00D76402" w:rsidRPr="000175F2" w:rsidRDefault="00D76402" w:rsidP="00AA01EE">
      <w:pPr>
        <w:pStyle w:val="Listenabsatz"/>
        <w:spacing w:line="360" w:lineRule="auto"/>
        <w:rPr>
          <w:rFonts w:ascii="Arial" w:hAnsi="Arial" w:cs="Arial"/>
        </w:rPr>
      </w:pPr>
      <w:r w:rsidRPr="000175F2">
        <w:rPr>
          <w:rFonts w:ascii="Arial" w:hAnsi="Arial" w:cs="Arial"/>
        </w:rPr>
        <w:t xml:space="preserve">Voraussetzungen hierfür sind, dass der Gläubiger den Vollstreckungsantrag gestellt </w:t>
      </w:r>
      <w:r w:rsidR="00AA01EE" w:rsidRPr="000175F2">
        <w:rPr>
          <w:rFonts w:ascii="Arial" w:hAnsi="Arial" w:cs="Arial"/>
        </w:rPr>
        <w:t>hat. Darüber</w:t>
      </w:r>
      <w:r w:rsidRPr="000175F2">
        <w:rPr>
          <w:rFonts w:ascii="Arial" w:hAnsi="Arial" w:cs="Arial"/>
        </w:rPr>
        <w:t xml:space="preserve"> hinaus setzt die Zwangsvollstreckung voraus, dass ein Vollstreckungstitel vorliegt, z. B. ein Vollstreckungsbescheid oder ein rechtskräftiges Urteil und dieser Titel mit einer Vollstreckungsklausel versehen ist (wird vom Urkundsbeamten oder Rechtspfleger auf dem Vollstreckungstitel vermerkt und berechtigt zur Zwangsvollstreckung),.</w:t>
      </w:r>
    </w:p>
    <w:p w:rsidR="00D76402" w:rsidRDefault="00D76402" w:rsidP="00803A55">
      <w:pPr>
        <w:pStyle w:val="Listenabsatz"/>
        <w:spacing w:line="360" w:lineRule="auto"/>
        <w:rPr>
          <w:rFonts w:ascii="Arial" w:hAnsi="Arial" w:cs="Arial"/>
        </w:rPr>
      </w:pPr>
      <w:r w:rsidRPr="000175F2">
        <w:rPr>
          <w:rFonts w:ascii="Arial" w:hAnsi="Arial" w:cs="Arial"/>
        </w:rPr>
        <w:t>Eine weitere Wichtige Voraussetzung ist das der Titel dem Schuldner zugestellt worden ist</w:t>
      </w:r>
      <w:r w:rsidRPr="00803A55">
        <w:rPr>
          <w:rFonts w:ascii="Arial" w:hAnsi="Arial" w:cs="Arial"/>
        </w:rPr>
        <w:t>.</w:t>
      </w:r>
    </w:p>
    <w:p w:rsidR="00803A55" w:rsidRPr="00803A55" w:rsidRDefault="00803A55" w:rsidP="00803A55">
      <w:pPr>
        <w:pStyle w:val="Listenabsatz"/>
        <w:spacing w:line="360" w:lineRule="auto"/>
        <w:rPr>
          <w:rFonts w:ascii="Arial" w:hAnsi="Arial" w:cs="Arial"/>
        </w:rPr>
      </w:pPr>
    </w:p>
    <w:p w:rsidR="00D76402" w:rsidRPr="000175F2" w:rsidRDefault="00AA01EE" w:rsidP="00AA01EE">
      <w:pPr>
        <w:pStyle w:val="Listenabsatz"/>
        <w:numPr>
          <w:ilvl w:val="0"/>
          <w:numId w:val="1"/>
        </w:numPr>
        <w:spacing w:line="360" w:lineRule="auto"/>
        <w:rPr>
          <w:rFonts w:ascii="Arial" w:hAnsi="Arial" w:cs="Arial"/>
          <w:b/>
          <w:u w:val="single"/>
        </w:rPr>
      </w:pPr>
      <w:r w:rsidRPr="000175F2">
        <w:rPr>
          <w:rFonts w:ascii="Arial" w:hAnsi="Arial" w:cs="Arial"/>
          <w:b/>
          <w:u w:val="single"/>
        </w:rPr>
        <w:t xml:space="preserve">Verfahren </w:t>
      </w:r>
    </w:p>
    <w:p w:rsidR="00810955" w:rsidRDefault="000F414C" w:rsidP="009D67D9">
      <w:pPr>
        <w:spacing w:line="360" w:lineRule="auto"/>
        <w:ind w:left="720"/>
        <w:rPr>
          <w:rFonts w:ascii="Arial" w:hAnsi="Arial" w:cs="Arial"/>
        </w:rPr>
      </w:pPr>
      <w:r w:rsidRPr="00A000F9">
        <w:rPr>
          <w:rFonts w:ascii="Arial" w:hAnsi="Arial" w:cs="Arial"/>
        </w:rPr>
        <w:lastRenderedPageBreak/>
        <w:t xml:space="preserve">Je nach dem Inhalt des Leistungstitels unterscheidet die Zivilprozessordnung verschiedene Verfahren zur Durchsetzung der Ansprüche des Gläubigers: die Zwangsvollstreckung wegen Geldforderungen und die Zwangsvollstreckung zur Erwirkung der Herausgabe von Sachen sowie zur Erzwingung sonstiger Handlungen. </w:t>
      </w:r>
      <w:r w:rsidR="00A96FD1" w:rsidRPr="00A000F9">
        <w:rPr>
          <w:rFonts w:ascii="Arial" w:hAnsi="Arial" w:cs="Arial"/>
        </w:rPr>
        <w:t xml:space="preserve">Sie erfolgt in das gesamte bewegliche Vermögen wie z. B. das Mobiliar oder sonstige Vermögensrechte wie Forderungen und das unbewegliche Vermögen wie z. B. den Grundbesitz. </w:t>
      </w:r>
      <w:r w:rsidR="00A000F9" w:rsidRPr="00A000F9">
        <w:rPr>
          <w:rFonts w:ascii="Arial" w:hAnsi="Arial" w:cs="Arial"/>
        </w:rPr>
        <w:t>Das entsprechend zwangsvollstreckte Vermögen wird verwertet, z. B. versteigert. Der Erlös fließt dann dem jeweiligen Gläubiger zu. Mit einem Vollstreckungstitel kann ein Gläubiger durch das zuständige Grundbuchamt auch eine Hypothek auf ein Grundstück oder ein Wohnungseigentum eintragen lassen.</w:t>
      </w:r>
      <w:r w:rsidR="00111CFE">
        <w:rPr>
          <w:rFonts w:ascii="Arial" w:hAnsi="Arial" w:cs="Arial"/>
        </w:rPr>
        <w:t xml:space="preserve"> </w:t>
      </w:r>
      <w:r w:rsidR="00111CFE" w:rsidRPr="00111CFE">
        <w:rPr>
          <w:rFonts w:ascii="Arial" w:hAnsi="Arial" w:cs="Arial"/>
        </w:rPr>
        <w:t>Folgen sind Zwangsversteigerung (Versteigerung), bei Immobilien auch Zwangsverwaltung oder Eintragung einer Zwangshypothek (Hypothek, die zwangsweise zugunsten des Gläubi</w:t>
      </w:r>
      <w:r w:rsidR="00111CFE">
        <w:rPr>
          <w:rFonts w:ascii="Arial" w:hAnsi="Arial" w:cs="Arial"/>
        </w:rPr>
        <w:t>gers eingetragen wird).</w:t>
      </w:r>
      <w:r w:rsidR="00810955">
        <w:rPr>
          <w:rFonts w:ascii="Arial" w:hAnsi="Arial" w:cs="Arial"/>
        </w:rPr>
        <w:t xml:space="preserve">Wenn keine Vollstreckung möglich ist z.B. wenn nichts Pfändbares beim Schuldner aufzufinden ist, wird nahe gelegt eine Eidesstaatliche Versicherung abzulegen. </w:t>
      </w:r>
    </w:p>
    <w:p w:rsidR="00111CFE" w:rsidRDefault="00A000F9" w:rsidP="00111CFE">
      <w:pPr>
        <w:spacing w:line="360" w:lineRule="auto"/>
        <w:ind w:left="720"/>
      </w:pPr>
      <w:r w:rsidRPr="00A000F9">
        <w:rPr>
          <w:rFonts w:ascii="Arial" w:hAnsi="Arial" w:cs="Arial"/>
          <w:i/>
        </w:rPr>
        <w:t>Beispiel:</w:t>
      </w:r>
      <w:r>
        <w:rPr>
          <w:rFonts w:ascii="Arial" w:hAnsi="Arial" w:cs="Arial"/>
          <w:i/>
        </w:rPr>
        <w:t xml:space="preserve"> Herr</w:t>
      </w:r>
      <w:r w:rsidRPr="00A000F9">
        <w:rPr>
          <w:rFonts w:ascii="Arial" w:hAnsi="Arial" w:cs="Arial"/>
          <w:i/>
        </w:rPr>
        <w:t xml:space="preserve"> Müller hat eine Schuld an</w:t>
      </w:r>
      <w:r>
        <w:rPr>
          <w:rFonts w:ascii="Arial" w:hAnsi="Arial" w:cs="Arial"/>
          <w:i/>
        </w:rPr>
        <w:t xml:space="preserve"> Herrn</w:t>
      </w:r>
      <w:r w:rsidRPr="00A000F9">
        <w:rPr>
          <w:rFonts w:ascii="Arial" w:hAnsi="Arial" w:cs="Arial"/>
          <w:i/>
        </w:rPr>
        <w:t xml:space="preserve"> Mustermann nicht beglichen. </w:t>
      </w:r>
      <w:r>
        <w:rPr>
          <w:rFonts w:ascii="Arial" w:hAnsi="Arial" w:cs="Arial"/>
          <w:i/>
        </w:rPr>
        <w:t xml:space="preserve">Herr </w:t>
      </w:r>
      <w:r w:rsidRPr="00A000F9">
        <w:rPr>
          <w:rFonts w:ascii="Arial" w:hAnsi="Arial" w:cs="Arial"/>
          <w:i/>
        </w:rPr>
        <w:t xml:space="preserve">Mustermann leitet ein Mahnverfahren ein. Das zuständige Amtsgericht erlässt einen Vollstreckungsbescheid. Ein Gerichtsvollzieher pfändet nun im Wege einer Zwangsvollstreckung bei </w:t>
      </w:r>
      <w:r>
        <w:rPr>
          <w:rFonts w:ascii="Arial" w:hAnsi="Arial" w:cs="Arial"/>
          <w:i/>
        </w:rPr>
        <w:t xml:space="preserve">Herrn </w:t>
      </w:r>
      <w:r w:rsidRPr="00A000F9">
        <w:rPr>
          <w:rFonts w:ascii="Arial" w:hAnsi="Arial" w:cs="Arial"/>
          <w:i/>
        </w:rPr>
        <w:t xml:space="preserve">Müller, der einfach nicht zahlen kann, eine Gold Uhr, diese wird versteigert und der erzielte Erlös geht dann an den Gläubiger hier </w:t>
      </w:r>
      <w:r>
        <w:rPr>
          <w:rFonts w:ascii="Arial" w:hAnsi="Arial" w:cs="Arial"/>
          <w:i/>
        </w:rPr>
        <w:t xml:space="preserve">Herrn </w:t>
      </w:r>
      <w:r w:rsidRPr="00A000F9">
        <w:rPr>
          <w:rFonts w:ascii="Arial" w:hAnsi="Arial" w:cs="Arial"/>
          <w:i/>
        </w:rPr>
        <w:t>Mustermann.</w:t>
      </w:r>
      <w:r w:rsidR="00111CFE" w:rsidRPr="00111CFE">
        <w:t xml:space="preserve"> </w:t>
      </w:r>
    </w:p>
    <w:p w:rsidR="00A000F9" w:rsidRDefault="009D67D9" w:rsidP="009D67D9">
      <w:pPr>
        <w:spacing w:line="360" w:lineRule="auto"/>
        <w:ind w:left="720"/>
        <w:rPr>
          <w:rFonts w:ascii="Arial" w:hAnsi="Arial" w:cs="Arial"/>
        </w:rPr>
      </w:pPr>
      <w:r w:rsidRPr="009D67D9">
        <w:rPr>
          <w:rFonts w:ascii="Arial" w:hAnsi="Arial" w:cs="Arial"/>
        </w:rPr>
        <w:t>Die gesamten Kosten für das Vollstreckungsverfahren werden dem Schuldner zugerechnet.</w:t>
      </w:r>
    </w:p>
    <w:p w:rsidR="009D67D9" w:rsidRPr="00A000F9" w:rsidRDefault="009D67D9" w:rsidP="009D67D9">
      <w:pPr>
        <w:spacing w:line="360" w:lineRule="auto"/>
        <w:ind w:left="720"/>
        <w:rPr>
          <w:rFonts w:ascii="Arial" w:hAnsi="Arial" w:cs="Arial"/>
        </w:rPr>
      </w:pPr>
    </w:p>
    <w:p w:rsidR="00A000F9" w:rsidRDefault="00111CFE" w:rsidP="00111CFE">
      <w:pPr>
        <w:pStyle w:val="Listenabsatz"/>
        <w:numPr>
          <w:ilvl w:val="0"/>
          <w:numId w:val="1"/>
        </w:numPr>
        <w:spacing w:line="360" w:lineRule="auto"/>
        <w:rPr>
          <w:rFonts w:ascii="Arial" w:hAnsi="Arial" w:cs="Arial"/>
          <w:b/>
          <w:u w:val="single"/>
        </w:rPr>
      </w:pPr>
      <w:r w:rsidRPr="00111CFE">
        <w:rPr>
          <w:rFonts w:ascii="Arial" w:hAnsi="Arial" w:cs="Arial"/>
          <w:b/>
          <w:u w:val="single"/>
        </w:rPr>
        <w:t>Wer darf Vollstrecken?</w:t>
      </w:r>
    </w:p>
    <w:p w:rsidR="009D67D9" w:rsidRDefault="009D67D9" w:rsidP="00111CFE">
      <w:pPr>
        <w:pStyle w:val="Listenabsatz"/>
        <w:spacing w:line="360" w:lineRule="auto"/>
        <w:rPr>
          <w:rFonts w:ascii="Arial" w:hAnsi="Arial" w:cs="Arial"/>
          <w:b/>
          <w:u w:val="single"/>
        </w:rPr>
      </w:pPr>
    </w:p>
    <w:p w:rsidR="009D67D9" w:rsidRDefault="00111CFE" w:rsidP="00111CFE">
      <w:pPr>
        <w:pStyle w:val="Listenabsatz"/>
        <w:spacing w:line="360" w:lineRule="auto"/>
        <w:rPr>
          <w:rFonts w:ascii="Arial" w:hAnsi="Arial" w:cs="Arial"/>
        </w:rPr>
      </w:pPr>
      <w:r w:rsidRPr="00111CFE">
        <w:rPr>
          <w:rFonts w:ascii="Arial" w:hAnsi="Arial" w:cs="Arial"/>
        </w:rPr>
        <w:t xml:space="preserve">Die Vollstreckungsorgane führen das eigentliche Zwangsvollstreckungsverfahren durch. Sie greifen im Auftrag des Gläubigers in das Schuldnervermögen ein und erfüllen den Anspruch des Gläubigers. Vollstreckungsorgane nehmen Sonderrechte des Staates wahr und sind Träger hoheitlicher Verwaltung. </w:t>
      </w:r>
    </w:p>
    <w:p w:rsidR="009D67D9" w:rsidRDefault="009D67D9" w:rsidP="00111CFE">
      <w:pPr>
        <w:pStyle w:val="Listenabsatz"/>
        <w:spacing w:line="360" w:lineRule="auto"/>
        <w:rPr>
          <w:rFonts w:ascii="Arial" w:hAnsi="Arial" w:cs="Arial"/>
        </w:rPr>
      </w:pPr>
    </w:p>
    <w:p w:rsidR="00111CFE" w:rsidRPr="00111CFE" w:rsidRDefault="00111CFE" w:rsidP="00111CFE">
      <w:pPr>
        <w:pStyle w:val="Listenabsatz"/>
        <w:spacing w:line="360" w:lineRule="auto"/>
        <w:rPr>
          <w:rFonts w:ascii="Arial" w:hAnsi="Arial" w:cs="Arial"/>
        </w:rPr>
      </w:pPr>
      <w:r w:rsidRPr="00111CFE">
        <w:rPr>
          <w:rFonts w:ascii="Arial" w:hAnsi="Arial" w:cs="Arial"/>
        </w:rPr>
        <w:t xml:space="preserve">Es gibt in Deutschland </w:t>
      </w:r>
      <w:r w:rsidRPr="00111CFE">
        <w:rPr>
          <w:rFonts w:ascii="Arial" w:hAnsi="Arial" w:cs="Arial"/>
          <w:i/>
          <w:u w:val="single"/>
        </w:rPr>
        <w:t>vier Vollstreckungsorgane</w:t>
      </w:r>
      <w:r w:rsidRPr="00111CFE">
        <w:rPr>
          <w:rFonts w:ascii="Arial" w:hAnsi="Arial" w:cs="Arial"/>
        </w:rPr>
        <w:t xml:space="preserve"> </w:t>
      </w:r>
    </w:p>
    <w:p w:rsidR="00111CFE" w:rsidRPr="00111CFE" w:rsidRDefault="00111CFE" w:rsidP="00111CFE">
      <w:pPr>
        <w:pStyle w:val="Listenabsatz"/>
        <w:spacing w:line="360" w:lineRule="auto"/>
        <w:rPr>
          <w:rFonts w:ascii="Arial" w:hAnsi="Arial" w:cs="Arial"/>
        </w:rPr>
      </w:pPr>
      <w:r w:rsidRPr="00111CFE">
        <w:rPr>
          <w:rFonts w:ascii="Arial" w:hAnsi="Arial" w:cs="Arial"/>
        </w:rPr>
        <w:t xml:space="preserve">(1) den Gerichtsvollzieher, </w:t>
      </w:r>
    </w:p>
    <w:p w:rsidR="00111CFE" w:rsidRPr="00111CFE" w:rsidRDefault="00111CFE" w:rsidP="00111CFE">
      <w:pPr>
        <w:pStyle w:val="Listenabsatz"/>
        <w:spacing w:line="360" w:lineRule="auto"/>
        <w:rPr>
          <w:rFonts w:ascii="Arial" w:hAnsi="Arial" w:cs="Arial"/>
        </w:rPr>
      </w:pPr>
      <w:r>
        <w:rPr>
          <w:rFonts w:ascii="Arial" w:hAnsi="Arial" w:cs="Arial"/>
        </w:rPr>
        <w:t>(2) das Vollstreckungsge</w:t>
      </w:r>
      <w:r w:rsidRPr="00111CFE">
        <w:rPr>
          <w:rFonts w:ascii="Arial" w:hAnsi="Arial" w:cs="Arial"/>
        </w:rPr>
        <w:t xml:space="preserve">richt </w:t>
      </w:r>
    </w:p>
    <w:p w:rsidR="009D67D9" w:rsidRDefault="00111CFE" w:rsidP="009D67D9">
      <w:pPr>
        <w:pStyle w:val="Listenabsatz"/>
        <w:spacing w:line="360" w:lineRule="auto"/>
        <w:rPr>
          <w:rFonts w:ascii="Arial" w:hAnsi="Arial" w:cs="Arial"/>
        </w:rPr>
      </w:pPr>
      <w:r w:rsidRPr="00111CFE">
        <w:rPr>
          <w:rFonts w:ascii="Arial" w:hAnsi="Arial" w:cs="Arial"/>
        </w:rPr>
        <w:t xml:space="preserve">(3) das Grundbuchamt, </w:t>
      </w:r>
    </w:p>
    <w:p w:rsidR="00111CFE" w:rsidRPr="009D67D9" w:rsidRDefault="00111CFE" w:rsidP="009D67D9">
      <w:pPr>
        <w:pStyle w:val="Listenabsatz"/>
        <w:spacing w:line="360" w:lineRule="auto"/>
        <w:rPr>
          <w:rFonts w:ascii="Arial" w:hAnsi="Arial" w:cs="Arial"/>
        </w:rPr>
      </w:pPr>
      <w:r w:rsidRPr="009D67D9">
        <w:rPr>
          <w:rFonts w:ascii="Arial" w:hAnsi="Arial" w:cs="Arial"/>
        </w:rPr>
        <w:t>(4) das Prozessgericht des ersten Rechtszugs</w:t>
      </w:r>
    </w:p>
    <w:p w:rsidR="00111CFE" w:rsidRDefault="00111CFE" w:rsidP="00111CFE">
      <w:pPr>
        <w:pStyle w:val="Listenabsatz"/>
        <w:spacing w:line="360" w:lineRule="auto"/>
        <w:rPr>
          <w:rFonts w:ascii="Arial" w:hAnsi="Arial" w:cs="Arial"/>
        </w:rPr>
      </w:pPr>
    </w:p>
    <w:p w:rsidR="00111CFE" w:rsidRDefault="00111CFE" w:rsidP="00111CFE">
      <w:pPr>
        <w:pStyle w:val="Listenabsatz"/>
        <w:spacing w:line="360" w:lineRule="auto"/>
        <w:rPr>
          <w:rFonts w:ascii="Arial" w:hAnsi="Arial" w:cs="Arial"/>
        </w:rPr>
      </w:pPr>
      <w:r w:rsidRPr="00111CFE">
        <w:rPr>
          <w:rFonts w:ascii="Arial" w:hAnsi="Arial" w:cs="Arial"/>
        </w:rPr>
        <w:t>Jedes dieser Vollstreckungsorgane ist für ein oder mehrere spezielle</w:t>
      </w:r>
      <w:r>
        <w:rPr>
          <w:rFonts w:ascii="Arial" w:hAnsi="Arial" w:cs="Arial"/>
        </w:rPr>
        <w:t xml:space="preserve"> Vollstreckungsverfahren zustän</w:t>
      </w:r>
      <w:r w:rsidRPr="00111CFE">
        <w:rPr>
          <w:rFonts w:ascii="Arial" w:hAnsi="Arial" w:cs="Arial"/>
        </w:rPr>
        <w:t>dig. Verstöße gegen diese Zuständigkeitsvorschriften sind schwere Fehler eines Verfahrens und führen in der Regel zur Nichtigkeit einer Vollstre</w:t>
      </w:r>
      <w:r>
        <w:rPr>
          <w:rFonts w:ascii="Arial" w:hAnsi="Arial" w:cs="Arial"/>
        </w:rPr>
        <w:t>ckungsmaß</w:t>
      </w:r>
      <w:r w:rsidRPr="00111CFE">
        <w:rPr>
          <w:rFonts w:ascii="Arial" w:hAnsi="Arial" w:cs="Arial"/>
        </w:rPr>
        <w:t>nahme</w:t>
      </w:r>
      <w:r>
        <w:rPr>
          <w:rFonts w:ascii="Arial" w:hAnsi="Arial" w:cs="Arial"/>
        </w:rPr>
        <w:t>.</w:t>
      </w:r>
    </w:p>
    <w:p w:rsidR="00810955" w:rsidRDefault="00810955" w:rsidP="00111CFE">
      <w:pPr>
        <w:pStyle w:val="Listenabsatz"/>
        <w:spacing w:line="360" w:lineRule="auto"/>
        <w:rPr>
          <w:rFonts w:ascii="Arial" w:hAnsi="Arial" w:cs="Arial"/>
        </w:rPr>
      </w:pPr>
    </w:p>
    <w:p w:rsidR="00810955" w:rsidRPr="00810955" w:rsidRDefault="00810955" w:rsidP="00810955">
      <w:pPr>
        <w:pStyle w:val="Listenabsatz"/>
        <w:numPr>
          <w:ilvl w:val="0"/>
          <w:numId w:val="1"/>
        </w:numPr>
        <w:spacing w:line="360" w:lineRule="auto"/>
        <w:rPr>
          <w:rFonts w:ascii="Arial" w:hAnsi="Arial" w:cs="Arial"/>
          <w:b/>
          <w:u w:val="single"/>
        </w:rPr>
      </w:pPr>
      <w:r w:rsidRPr="00810955">
        <w:rPr>
          <w:rFonts w:ascii="Arial" w:hAnsi="Arial" w:cs="Arial"/>
          <w:b/>
          <w:u w:val="single"/>
        </w:rPr>
        <w:t>Was darf vollstreckt werden?</w:t>
      </w:r>
    </w:p>
    <w:p w:rsidR="006F47A1" w:rsidRDefault="006F47A1" w:rsidP="008A1528">
      <w:pPr>
        <w:spacing w:line="360" w:lineRule="auto"/>
        <w:ind w:left="720"/>
        <w:rPr>
          <w:rFonts w:ascii="Arial" w:hAnsi="Arial" w:cs="Arial"/>
        </w:rPr>
      </w:pPr>
      <w:r>
        <w:rPr>
          <w:rFonts w:ascii="Arial" w:hAnsi="Arial" w:cs="Arial"/>
        </w:rPr>
        <w:t xml:space="preserve">Man </w:t>
      </w:r>
      <w:r w:rsidRPr="006F47A1">
        <w:rPr>
          <w:rFonts w:ascii="Arial" w:hAnsi="Arial" w:cs="Arial"/>
        </w:rPr>
        <w:t xml:space="preserve">unterscheidet </w:t>
      </w:r>
      <w:r>
        <w:rPr>
          <w:rFonts w:ascii="Arial" w:hAnsi="Arial" w:cs="Arial"/>
        </w:rPr>
        <w:t>in</w:t>
      </w:r>
      <w:r w:rsidRPr="006F47A1">
        <w:rPr>
          <w:rFonts w:ascii="Arial" w:hAnsi="Arial" w:cs="Arial"/>
        </w:rPr>
        <w:t xml:space="preserve"> der Zwangsvollstreckung zwischen d</w:t>
      </w:r>
      <w:r>
        <w:rPr>
          <w:rFonts w:ascii="Arial" w:hAnsi="Arial" w:cs="Arial"/>
        </w:rPr>
        <w:t xml:space="preserve">em </w:t>
      </w:r>
      <w:r w:rsidRPr="006F47A1">
        <w:rPr>
          <w:rFonts w:ascii="Arial" w:hAnsi="Arial" w:cs="Arial"/>
        </w:rPr>
        <w:t>bewegliche</w:t>
      </w:r>
      <w:r>
        <w:rPr>
          <w:rFonts w:ascii="Arial" w:hAnsi="Arial" w:cs="Arial"/>
        </w:rPr>
        <w:t>m</w:t>
      </w:r>
      <w:r w:rsidRPr="006F47A1">
        <w:rPr>
          <w:rFonts w:ascii="Arial" w:hAnsi="Arial" w:cs="Arial"/>
        </w:rPr>
        <w:t xml:space="preserve"> und d</w:t>
      </w:r>
      <w:r>
        <w:rPr>
          <w:rFonts w:ascii="Arial" w:hAnsi="Arial" w:cs="Arial"/>
        </w:rPr>
        <w:t xml:space="preserve">em </w:t>
      </w:r>
      <w:r w:rsidRPr="006F47A1">
        <w:rPr>
          <w:rFonts w:ascii="Arial" w:hAnsi="Arial" w:cs="Arial"/>
        </w:rPr>
        <w:t>unbewegliche</w:t>
      </w:r>
      <w:r>
        <w:rPr>
          <w:rFonts w:ascii="Arial" w:hAnsi="Arial" w:cs="Arial"/>
        </w:rPr>
        <w:t>m</w:t>
      </w:r>
      <w:r w:rsidRPr="006F47A1">
        <w:rPr>
          <w:rFonts w:ascii="Arial" w:hAnsi="Arial" w:cs="Arial"/>
        </w:rPr>
        <w:t xml:space="preserve"> Vermögen. In der Regel wird der gläubiger erst die Zwangsvollstreckung in das</w:t>
      </w:r>
      <w:r>
        <w:rPr>
          <w:rFonts w:ascii="Arial" w:hAnsi="Arial" w:cs="Arial"/>
        </w:rPr>
        <w:t xml:space="preserve"> bewegliche Vermögen versuchen. </w:t>
      </w:r>
      <w:r w:rsidRPr="006F47A1">
        <w:rPr>
          <w:rFonts w:ascii="Arial" w:hAnsi="Arial" w:cs="Arial"/>
        </w:rPr>
        <w:t>Da der Gläubiger hier die Kosten des Gerich</w:t>
      </w:r>
      <w:r w:rsidR="008A1528">
        <w:rPr>
          <w:rFonts w:ascii="Arial" w:hAnsi="Arial" w:cs="Arial"/>
        </w:rPr>
        <w:t>tsvollziehers vorschießen muss.</w:t>
      </w:r>
    </w:p>
    <w:p w:rsidR="006F47A1" w:rsidRDefault="006F47A1" w:rsidP="00692EA0">
      <w:pPr>
        <w:spacing w:line="360" w:lineRule="auto"/>
        <w:ind w:left="720"/>
        <w:rPr>
          <w:rFonts w:ascii="Arial" w:hAnsi="Arial" w:cs="Arial"/>
        </w:rPr>
      </w:pPr>
      <w:r>
        <w:rPr>
          <w:rFonts w:ascii="Arial" w:hAnsi="Arial" w:cs="Arial"/>
        </w:rPr>
        <w:t>In den meisten Fällen wird als erstes das Bankkonto gepfändet da es Kostengünstiger ist und kein Vollziehungsbeamter dafür benötigt wird.</w:t>
      </w:r>
      <w:r w:rsidRPr="00692EA0">
        <w:rPr>
          <w:rFonts w:ascii="Arial" w:hAnsi="Arial" w:cs="Arial"/>
        </w:rPr>
        <w:t xml:space="preserve"> </w:t>
      </w:r>
      <w:r w:rsidRPr="006F47A1">
        <w:rPr>
          <w:rFonts w:ascii="Arial" w:hAnsi="Arial" w:cs="Arial"/>
        </w:rPr>
        <w:t>Hierbei beantragt der Gläubiger gemäß § 828 ZPO beim Vollstreckungsgericht einen Pfändungs- und Überweisungsbeschluss, der dem Drittschuldner (Drittschuldner ist derjenige, der über das Geld verfügt, also etwa Bank oder Arbeitgeber)</w:t>
      </w:r>
      <w:r>
        <w:rPr>
          <w:rFonts w:ascii="Arial" w:hAnsi="Arial" w:cs="Arial"/>
        </w:rPr>
        <w:t xml:space="preserve"> zugesandt wird.</w:t>
      </w:r>
    </w:p>
    <w:p w:rsidR="006F47A1" w:rsidRDefault="006F47A1" w:rsidP="00692EA0">
      <w:pPr>
        <w:spacing w:line="360" w:lineRule="auto"/>
        <w:ind w:left="720"/>
        <w:rPr>
          <w:rFonts w:ascii="Arial" w:hAnsi="Arial" w:cs="Arial"/>
        </w:rPr>
      </w:pPr>
      <w:r>
        <w:rPr>
          <w:rFonts w:ascii="Arial" w:hAnsi="Arial" w:cs="Arial"/>
        </w:rPr>
        <w:t xml:space="preserve">Hier muss z.B. im Fall der Bank der Gesamte Betrag der über die Pfändungsfreigrenze hinaus beträgt (momentan </w:t>
      </w:r>
      <w:r w:rsidRPr="006F47A1">
        <w:rPr>
          <w:rFonts w:ascii="Arial" w:hAnsi="Arial" w:cs="Arial"/>
        </w:rPr>
        <w:t xml:space="preserve">einen pfändungsfreien Grundbetrag in Höhe von 1049,99 </w:t>
      </w:r>
      <w:r w:rsidR="00692EA0" w:rsidRPr="006F47A1">
        <w:rPr>
          <w:rFonts w:ascii="Arial" w:hAnsi="Arial" w:cs="Arial"/>
        </w:rPr>
        <w:t>Euro</w:t>
      </w:r>
      <w:r w:rsidR="00692EA0">
        <w:rPr>
          <w:rFonts w:ascii="Arial" w:hAnsi="Arial" w:cs="Arial"/>
        </w:rPr>
        <w:t>,</w:t>
      </w:r>
      <w:r>
        <w:rPr>
          <w:rFonts w:ascii="Arial" w:hAnsi="Arial" w:cs="Arial"/>
        </w:rPr>
        <w:t xml:space="preserve"> </w:t>
      </w:r>
      <w:r w:rsidR="00692EA0">
        <w:rPr>
          <w:rFonts w:ascii="Arial" w:hAnsi="Arial" w:cs="Arial"/>
        </w:rPr>
        <w:t>um das Lebensnotwendigste erhalten zu können) an den Gläubiger ausgezahlt werden.</w:t>
      </w:r>
    </w:p>
    <w:p w:rsidR="00692EA0" w:rsidRDefault="00692EA0" w:rsidP="00692EA0">
      <w:pPr>
        <w:spacing w:line="360" w:lineRule="auto"/>
        <w:ind w:left="720"/>
        <w:rPr>
          <w:rFonts w:ascii="Arial" w:hAnsi="Arial" w:cs="Arial"/>
        </w:rPr>
      </w:pPr>
      <w:r>
        <w:rPr>
          <w:rFonts w:ascii="Arial" w:hAnsi="Arial" w:cs="Arial"/>
        </w:rPr>
        <w:t>Eine weitere Methode in der kein Vollziehungsbeamter vorhanden sein muss ist das Pfänden des Lohnes. Es verläuft so ähnlich wie im oben genannten Verlauf der Kontopfändung.</w:t>
      </w:r>
    </w:p>
    <w:p w:rsidR="00692EA0" w:rsidRDefault="00692EA0" w:rsidP="00692EA0">
      <w:pPr>
        <w:spacing w:line="360" w:lineRule="auto"/>
        <w:ind w:left="720"/>
        <w:rPr>
          <w:rFonts w:ascii="Arial" w:hAnsi="Arial" w:cs="Arial"/>
        </w:rPr>
      </w:pPr>
      <w:r>
        <w:rPr>
          <w:rFonts w:ascii="Arial" w:hAnsi="Arial" w:cs="Arial"/>
        </w:rPr>
        <w:t xml:space="preserve">Der Drittschuldner </w:t>
      </w:r>
      <w:r w:rsidRPr="00692EA0">
        <w:rPr>
          <w:rFonts w:ascii="Arial" w:hAnsi="Arial" w:cs="Arial"/>
        </w:rPr>
        <w:t>(</w:t>
      </w:r>
      <w:r>
        <w:rPr>
          <w:rFonts w:ascii="Arial" w:hAnsi="Arial" w:cs="Arial"/>
        </w:rPr>
        <w:t>hier der Arbeitgeber) ist dann verpflichtet den Arbeitslohn der die Pfändungsfreigrenze übersteigt an den Gläubiger zu entrichten.</w:t>
      </w:r>
    </w:p>
    <w:p w:rsidR="00692EA0" w:rsidRDefault="00692EA0" w:rsidP="008A1528">
      <w:pPr>
        <w:spacing w:line="360" w:lineRule="auto"/>
        <w:ind w:left="720"/>
        <w:rPr>
          <w:rFonts w:ascii="Arial" w:hAnsi="Arial" w:cs="Arial"/>
        </w:rPr>
      </w:pPr>
      <w:r>
        <w:rPr>
          <w:rFonts w:ascii="Arial" w:hAnsi="Arial" w:cs="Arial"/>
        </w:rPr>
        <w:t>Von dieser Methode wird jedoch versucht meist abzusehen, da dies ein Kündigungsgrund für viele Arbeitgeber ist und somit wieder ein Existenzminimum in Frage gestellt wäre.</w:t>
      </w:r>
    </w:p>
    <w:p w:rsidR="008A1528" w:rsidRDefault="008A1528" w:rsidP="008A1528">
      <w:pPr>
        <w:spacing w:line="360" w:lineRule="auto"/>
        <w:ind w:left="720"/>
        <w:rPr>
          <w:rFonts w:ascii="Arial" w:hAnsi="Arial" w:cs="Arial"/>
        </w:rPr>
      </w:pPr>
    </w:p>
    <w:p w:rsidR="008A1528" w:rsidRDefault="00692EA0" w:rsidP="008A1528">
      <w:pPr>
        <w:spacing w:line="360" w:lineRule="auto"/>
        <w:ind w:left="720"/>
        <w:rPr>
          <w:rFonts w:ascii="Arial" w:hAnsi="Arial" w:cs="Arial"/>
        </w:rPr>
      </w:pPr>
      <w:r>
        <w:rPr>
          <w:rFonts w:ascii="Arial" w:hAnsi="Arial" w:cs="Arial"/>
        </w:rPr>
        <w:t>Helfen all diese Methoden nicht wird der Zwangsvollstrecker eingeschaltet.</w:t>
      </w:r>
      <w:r w:rsidRPr="00692EA0">
        <w:rPr>
          <w:rFonts w:ascii="Arial" w:hAnsi="Arial" w:cs="Arial"/>
        </w:rPr>
        <w:t xml:space="preserve"> Die Befugnisse des Gerichtsvollziehers sind in §802 a der ZPO geregelt.</w:t>
      </w:r>
    </w:p>
    <w:p w:rsidR="00692EA0" w:rsidRDefault="00692EA0" w:rsidP="008A1528">
      <w:pPr>
        <w:spacing w:line="360" w:lineRule="auto"/>
        <w:ind w:left="720"/>
        <w:rPr>
          <w:rFonts w:ascii="Arial" w:hAnsi="Arial" w:cs="Arial"/>
        </w:rPr>
      </w:pPr>
      <w:r w:rsidRPr="00692EA0">
        <w:rPr>
          <w:rFonts w:ascii="Arial" w:hAnsi="Arial" w:cs="Arial"/>
        </w:rPr>
        <w:t xml:space="preserve">Die Sachpfändung selbst läuft so ab, dass der Gerichtsvollzieher die Sachen in den Wohnung in Besitz nimmt oder ein </w:t>
      </w:r>
      <w:r w:rsidR="0018601C">
        <w:rPr>
          <w:rFonts w:ascii="Arial" w:hAnsi="Arial" w:cs="Arial"/>
        </w:rPr>
        <w:t xml:space="preserve">Pfandsiegel anbringt(§ 808 ZPO) </w:t>
      </w:r>
      <w:r w:rsidR="0018601C">
        <w:rPr>
          <w:rFonts w:ascii="Arial" w:hAnsi="Arial" w:cs="Arial"/>
        </w:rPr>
        <w:lastRenderedPageBreak/>
        <w:t>(</w:t>
      </w:r>
      <w:r w:rsidR="0018601C" w:rsidRPr="0018601C">
        <w:rPr>
          <w:rFonts w:ascii="Arial" w:hAnsi="Arial" w:cs="Arial"/>
        </w:rPr>
        <w:t>umgangssprachlich Kuckuck genannt</w:t>
      </w:r>
      <w:r w:rsidR="0018601C">
        <w:rPr>
          <w:rFonts w:ascii="Arial" w:hAnsi="Arial" w:cs="Arial"/>
        </w:rPr>
        <w:t>).</w:t>
      </w:r>
      <w:r w:rsidRPr="00692EA0">
        <w:rPr>
          <w:rFonts w:ascii="Arial" w:hAnsi="Arial" w:cs="Arial"/>
        </w:rPr>
        <w:t xml:space="preserve"> Später werden diese gepfändeten Sachen durch den Gerichtsvollzieher öffentlich versteigert</w:t>
      </w:r>
      <w:r w:rsidR="0018601C">
        <w:rPr>
          <w:rFonts w:ascii="Arial" w:hAnsi="Arial" w:cs="Arial"/>
        </w:rPr>
        <w:t xml:space="preserve"> §</w:t>
      </w:r>
      <w:r w:rsidR="009D67D9">
        <w:rPr>
          <w:rFonts w:ascii="Arial" w:hAnsi="Arial" w:cs="Arial"/>
        </w:rPr>
        <w:t xml:space="preserve"> 814 ZPO</w:t>
      </w:r>
      <w:r w:rsidRPr="00692EA0">
        <w:rPr>
          <w:rFonts w:ascii="Arial" w:hAnsi="Arial" w:cs="Arial"/>
        </w:rPr>
        <w:t>.</w:t>
      </w:r>
    </w:p>
    <w:p w:rsidR="008A1528" w:rsidRDefault="0018601C" w:rsidP="008A1528">
      <w:pPr>
        <w:spacing w:line="360" w:lineRule="auto"/>
        <w:ind w:left="720"/>
        <w:rPr>
          <w:rFonts w:ascii="Arial" w:hAnsi="Arial" w:cs="Arial"/>
        </w:rPr>
      </w:pPr>
      <w:r>
        <w:rPr>
          <w:rFonts w:ascii="Arial" w:hAnsi="Arial" w:cs="Arial"/>
        </w:rPr>
        <w:t>Jedoch darf auch nicht nach Lust und Laune gepfändet werden. De</w:t>
      </w:r>
      <w:r w:rsidRPr="0018601C">
        <w:rPr>
          <w:rFonts w:ascii="Arial" w:hAnsi="Arial" w:cs="Arial"/>
        </w:rPr>
        <w:t xml:space="preserve">r Katalog der unpfändbaren Sachen ist in §811 ZPO festgelegt. Hierzu gehören vor allem alle notwendigen Haushaltsgegenstände sowie alle </w:t>
      </w:r>
      <w:r>
        <w:rPr>
          <w:rFonts w:ascii="Arial" w:hAnsi="Arial" w:cs="Arial"/>
        </w:rPr>
        <w:t xml:space="preserve">Dinge, die zur Fortsetzung der beruflichen Tätigkeit </w:t>
      </w:r>
      <w:r w:rsidRPr="0018601C">
        <w:rPr>
          <w:rFonts w:ascii="Arial" w:hAnsi="Arial" w:cs="Arial"/>
        </w:rPr>
        <w:t>benötigt werden. (Auto um zur Arbeit</w:t>
      </w:r>
      <w:r w:rsidR="009D67D9">
        <w:rPr>
          <w:rFonts w:ascii="Arial" w:hAnsi="Arial" w:cs="Arial"/>
        </w:rPr>
        <w:t>en</w:t>
      </w:r>
      <w:r w:rsidRPr="0018601C">
        <w:rPr>
          <w:rFonts w:ascii="Arial" w:hAnsi="Arial" w:cs="Arial"/>
        </w:rPr>
        <w:t xml:space="preserve"> ggf. zur Arbeit zu kommen, Computer bei einem IT-Beruf etc.)</w:t>
      </w:r>
    </w:p>
    <w:p w:rsidR="003B4E22" w:rsidRDefault="0018601C" w:rsidP="009D67D9">
      <w:pPr>
        <w:spacing w:line="360" w:lineRule="auto"/>
        <w:ind w:left="720"/>
        <w:rPr>
          <w:rFonts w:ascii="Arial" w:hAnsi="Arial" w:cs="Arial"/>
        </w:rPr>
      </w:pPr>
      <w:r>
        <w:rPr>
          <w:rFonts w:ascii="Arial" w:hAnsi="Arial" w:cs="Arial"/>
        </w:rPr>
        <w:t xml:space="preserve">z.B. gilt gleiches auch für ein Kraftfahrzeug, wenn es für die Ausübung eines Berufes benötigt wird. Jedoch kann </w:t>
      </w:r>
      <w:r w:rsidRPr="0018601C">
        <w:rPr>
          <w:rFonts w:ascii="Arial" w:hAnsi="Arial" w:cs="Arial"/>
        </w:rPr>
        <w:t>gemäß § 811 a ZPO eine Austauschpfändung</w:t>
      </w:r>
      <w:r>
        <w:rPr>
          <w:rFonts w:ascii="Arial" w:hAnsi="Arial" w:cs="Arial"/>
        </w:rPr>
        <w:t xml:space="preserve"> </w:t>
      </w:r>
      <w:r w:rsidR="003B4E22">
        <w:rPr>
          <w:rFonts w:ascii="Arial" w:hAnsi="Arial" w:cs="Arial"/>
        </w:rPr>
        <w:t>erfolgen, wenn z.B. der Schuldner ein Porsche fährt kann dieser durch einen preiswerteren VW Golf ersetzt werden.</w:t>
      </w:r>
    </w:p>
    <w:p w:rsidR="008A1528" w:rsidRDefault="003B4E22" w:rsidP="0018601C">
      <w:pPr>
        <w:spacing w:line="360" w:lineRule="auto"/>
        <w:ind w:left="720"/>
        <w:rPr>
          <w:rFonts w:ascii="Arial" w:hAnsi="Arial" w:cs="Arial"/>
        </w:rPr>
      </w:pPr>
      <w:r>
        <w:rPr>
          <w:rFonts w:ascii="Arial" w:hAnsi="Arial" w:cs="Arial"/>
        </w:rPr>
        <w:t xml:space="preserve">Bei Vollstreckung </w:t>
      </w:r>
      <w:r w:rsidR="008A1528">
        <w:rPr>
          <w:rFonts w:ascii="Arial" w:hAnsi="Arial" w:cs="Arial"/>
        </w:rPr>
        <w:t>des unbeweglichen Vermögens</w:t>
      </w:r>
      <w:r>
        <w:rPr>
          <w:rFonts w:ascii="Arial" w:hAnsi="Arial" w:cs="Arial"/>
        </w:rPr>
        <w:t xml:space="preserve"> wird z.B. ein Haus </w:t>
      </w:r>
      <w:r w:rsidR="008A1528">
        <w:rPr>
          <w:rFonts w:ascii="Arial" w:hAnsi="Arial" w:cs="Arial"/>
        </w:rPr>
        <w:t>zwangsversteigert, eine Hypothek aufgenommen oder das Haus vermietet und alle Einnahmen werden dem Gläubiger zugeflossen.</w:t>
      </w:r>
    </w:p>
    <w:p w:rsidR="003B4E22" w:rsidRDefault="008A1528" w:rsidP="0018601C">
      <w:pPr>
        <w:spacing w:line="360" w:lineRule="auto"/>
        <w:ind w:left="720"/>
        <w:rPr>
          <w:rFonts w:ascii="Arial" w:hAnsi="Arial" w:cs="Arial"/>
        </w:rPr>
      </w:pPr>
      <w:r>
        <w:rPr>
          <w:rFonts w:ascii="Arial" w:hAnsi="Arial" w:cs="Arial"/>
        </w:rPr>
        <w:t xml:space="preserve">Am häufigsten geht die Zwangsversteigerung vonstatten.  </w:t>
      </w:r>
    </w:p>
    <w:p w:rsidR="003B4E22" w:rsidRDefault="003B4E22" w:rsidP="0018601C">
      <w:pPr>
        <w:spacing w:line="360" w:lineRule="auto"/>
        <w:ind w:left="720"/>
        <w:rPr>
          <w:rFonts w:ascii="Arial" w:hAnsi="Arial" w:cs="Arial"/>
        </w:rPr>
      </w:pPr>
    </w:p>
    <w:p w:rsidR="00111CFE" w:rsidRPr="00803A55" w:rsidRDefault="003B4E22" w:rsidP="00A96FD1">
      <w:pPr>
        <w:pStyle w:val="Listenabsatz"/>
        <w:numPr>
          <w:ilvl w:val="0"/>
          <w:numId w:val="1"/>
        </w:numPr>
        <w:spacing w:line="360" w:lineRule="auto"/>
        <w:rPr>
          <w:rFonts w:ascii="Arial" w:hAnsi="Arial" w:cs="Arial"/>
          <w:b/>
          <w:u w:val="single"/>
        </w:rPr>
      </w:pPr>
      <w:r w:rsidRPr="003B4E22">
        <w:rPr>
          <w:rFonts w:ascii="Arial" w:hAnsi="Arial" w:cs="Arial"/>
          <w:b/>
          <w:u w:val="single"/>
        </w:rPr>
        <w:t>Was ist im Falle einer Unpfändbarkeit?</w:t>
      </w:r>
    </w:p>
    <w:p w:rsidR="008A1528" w:rsidRPr="00803A55" w:rsidRDefault="008A1528" w:rsidP="00803A55">
      <w:pPr>
        <w:spacing w:line="360" w:lineRule="auto"/>
        <w:ind w:left="720"/>
        <w:rPr>
          <w:rFonts w:ascii="Arial" w:hAnsi="Arial" w:cs="Arial"/>
        </w:rPr>
      </w:pPr>
      <w:r w:rsidRPr="00803A55">
        <w:rPr>
          <w:rFonts w:ascii="Arial" w:hAnsi="Arial" w:cs="Arial"/>
        </w:rPr>
        <w:t>Im Falle der Unpfändbarkeit wird der Schuldner aufgefordert eine Vermögensauskunft bzw. eine Eidesstattlichen Versicherung abzugeben.</w:t>
      </w:r>
    </w:p>
    <w:p w:rsidR="008A1528" w:rsidRPr="00803A55" w:rsidRDefault="008A1528" w:rsidP="00803A55">
      <w:pPr>
        <w:spacing w:line="360" w:lineRule="auto"/>
        <w:ind w:left="720"/>
        <w:rPr>
          <w:rFonts w:ascii="Arial" w:hAnsi="Arial" w:cs="Arial"/>
        </w:rPr>
      </w:pPr>
      <w:r w:rsidRPr="00803A55">
        <w:rPr>
          <w:rFonts w:ascii="Arial" w:hAnsi="Arial" w:cs="Arial"/>
        </w:rPr>
        <w:t xml:space="preserve">Hier muss der Schuldner alle möglichen Konten, </w:t>
      </w:r>
      <w:r w:rsidR="009D67D9" w:rsidRPr="00803A55">
        <w:rPr>
          <w:rFonts w:ascii="Arial" w:hAnsi="Arial" w:cs="Arial"/>
        </w:rPr>
        <w:t>Einnahmen,</w:t>
      </w:r>
      <w:r w:rsidR="009D67D9">
        <w:rPr>
          <w:rFonts w:ascii="Arial" w:hAnsi="Arial" w:cs="Arial"/>
        </w:rPr>
        <w:t xml:space="preserve"> </w:t>
      </w:r>
      <w:r w:rsidRPr="00803A55">
        <w:rPr>
          <w:rFonts w:ascii="Arial" w:hAnsi="Arial" w:cs="Arial"/>
        </w:rPr>
        <w:t xml:space="preserve">sprich wie der Name schon sagt </w:t>
      </w:r>
      <w:r w:rsidR="009D67D9">
        <w:rPr>
          <w:rFonts w:ascii="Arial" w:hAnsi="Arial" w:cs="Arial"/>
        </w:rPr>
        <w:t xml:space="preserve">Auskunft über </w:t>
      </w:r>
      <w:r w:rsidRPr="00803A55">
        <w:rPr>
          <w:rFonts w:ascii="Arial" w:hAnsi="Arial" w:cs="Arial"/>
        </w:rPr>
        <w:t>sein ganzes Vermögen abgeben. Lässt man hier was aus, begeht man eine Straftat,</w:t>
      </w:r>
    </w:p>
    <w:p w:rsidR="008A1528" w:rsidRPr="00803A55" w:rsidRDefault="008A1528" w:rsidP="00803A55">
      <w:pPr>
        <w:spacing w:line="360" w:lineRule="auto"/>
        <w:ind w:left="720"/>
        <w:rPr>
          <w:rFonts w:ascii="Arial" w:hAnsi="Arial" w:cs="Arial"/>
        </w:rPr>
      </w:pPr>
      <w:r w:rsidRPr="00803A55">
        <w:rPr>
          <w:rFonts w:ascii="Arial" w:hAnsi="Arial" w:cs="Arial"/>
        </w:rPr>
        <w:t xml:space="preserve">Es ist erlaubt die Abgabe zu verweigern! Bei Weigerung kann gegebenenfalls aber ein zivilrechtlicher Haftbefehl erlassen </w:t>
      </w:r>
      <w:r w:rsidR="009D67D9">
        <w:rPr>
          <w:rFonts w:ascii="Arial" w:hAnsi="Arial" w:cs="Arial"/>
        </w:rPr>
        <w:t>werden</w:t>
      </w:r>
      <w:r w:rsidR="009D67D9" w:rsidRPr="00803A55">
        <w:rPr>
          <w:rFonts w:ascii="Arial" w:hAnsi="Arial" w:cs="Arial"/>
        </w:rPr>
        <w:t>. Die</w:t>
      </w:r>
      <w:r w:rsidRPr="00803A55">
        <w:rPr>
          <w:rFonts w:ascii="Arial" w:hAnsi="Arial" w:cs="Arial"/>
        </w:rPr>
        <w:t xml:space="preserve"> Kosten für die Inhaftierung muss allerdings der Gläubiger tragen!</w:t>
      </w:r>
    </w:p>
    <w:p w:rsidR="003B4E22" w:rsidRPr="00803A55" w:rsidRDefault="008A1528" w:rsidP="00803A55">
      <w:pPr>
        <w:spacing w:line="360" w:lineRule="auto"/>
        <w:ind w:left="720"/>
        <w:rPr>
          <w:rFonts w:ascii="Arial" w:hAnsi="Arial" w:cs="Arial"/>
        </w:rPr>
      </w:pPr>
      <w:r w:rsidRPr="00803A55">
        <w:rPr>
          <w:rFonts w:ascii="Arial" w:hAnsi="Arial" w:cs="Arial"/>
        </w:rPr>
        <w:t>Mit Abgabe dieser Vermögensauskunft verliert man meist endgültig seine Kreditwürdigkeit. Deshalb sollte man versuchen, sich mit dem Gläubiger zu einigen. Hier legt man am besten Einkommensnachweise vor und bittet um Ratenzahlung. Eventuell hilft aber nur noch die Privatinsolvenz! Hierzu muss man sich rechtzeitig mit einer kompetenten Schuldnerberatung in Verbindung setzen.</w:t>
      </w:r>
    </w:p>
    <w:p w:rsidR="003B4E22" w:rsidRDefault="003B4E22" w:rsidP="008A1528">
      <w:pPr>
        <w:spacing w:line="360" w:lineRule="auto"/>
        <w:ind w:left="720"/>
        <w:rPr>
          <w:rFonts w:ascii="Arial" w:hAnsi="Arial" w:cs="Arial"/>
        </w:rPr>
      </w:pPr>
    </w:p>
    <w:p w:rsidR="003B4E22" w:rsidRPr="00495DAE" w:rsidRDefault="00495DAE" w:rsidP="00495DAE">
      <w:pPr>
        <w:pStyle w:val="Titel"/>
        <w:jc w:val="center"/>
      </w:pPr>
      <w:r w:rsidRPr="00495DAE">
        <w:lastRenderedPageBreak/>
        <w:t>Nachwort</w:t>
      </w:r>
    </w:p>
    <w:p w:rsidR="00111CFE" w:rsidRDefault="00111CFE" w:rsidP="00A96FD1">
      <w:pPr>
        <w:spacing w:line="360" w:lineRule="auto"/>
        <w:rPr>
          <w:rFonts w:ascii="Arial" w:hAnsi="Arial" w:cs="Arial"/>
        </w:rPr>
      </w:pPr>
    </w:p>
    <w:p w:rsidR="00A96FD1" w:rsidRPr="000175F2" w:rsidRDefault="00A96FD1">
      <w:pPr>
        <w:pStyle w:val="Listenabsatz"/>
        <w:spacing w:line="360" w:lineRule="auto"/>
        <w:rPr>
          <w:rFonts w:ascii="Arial" w:hAnsi="Arial" w:cs="Arial"/>
          <w:b/>
          <w:u w:val="single"/>
        </w:rPr>
      </w:pPr>
    </w:p>
    <w:p w:rsidR="00495DAE" w:rsidRDefault="006767CD" w:rsidP="00111CFE">
      <w:r w:rsidRPr="000175F2">
        <w:rPr>
          <w:rFonts w:ascii="Arial" w:hAnsi="Arial" w:cs="Arial"/>
        </w:rPr>
        <w:t xml:space="preserve">Mit der Zwangsvollstreckung im engeren Sinne wird dem einzelnen Gläubiger die Möglichkeit gegeben, seine privatrechtlichen Rechtsansprüche durch das Vollstreckungsgericht (Amtsgericht) oder den Gerichtsvollzieher durchsetzen zu </w:t>
      </w:r>
      <w:r w:rsidR="00495DAE" w:rsidRPr="000175F2">
        <w:rPr>
          <w:rFonts w:ascii="Arial" w:hAnsi="Arial" w:cs="Arial"/>
        </w:rPr>
        <w:t>lassen</w:t>
      </w:r>
      <w:r w:rsidR="00495DAE" w:rsidRPr="00111CFE">
        <w:t>.</w:t>
      </w:r>
    </w:p>
    <w:p w:rsidR="00495DAE" w:rsidRDefault="00495DAE" w:rsidP="00495DAE">
      <w:r>
        <w:rPr>
          <w:rFonts w:ascii="Arial" w:hAnsi="Arial" w:cs="Arial"/>
        </w:rPr>
        <w:t>Die wichtigsten Voraussetzungen  einer Zwangsvollstreckung sind das ein Vollstreckungsersuchen gestellt wird, von einer öffentlichen Behörde bestätigt und an den Vollstreckungsschuldner bekannt gegeben worden ist.</w:t>
      </w:r>
      <w:r w:rsidRPr="00495DAE">
        <w:t xml:space="preserve"> </w:t>
      </w:r>
    </w:p>
    <w:p w:rsidR="00495DAE" w:rsidRDefault="00495DAE" w:rsidP="00495DAE">
      <w:pPr>
        <w:rPr>
          <w:rFonts w:ascii="Arial" w:hAnsi="Arial" w:cs="Arial"/>
        </w:rPr>
      </w:pPr>
      <w:r w:rsidRPr="00495DAE">
        <w:rPr>
          <w:rFonts w:ascii="Arial" w:hAnsi="Arial" w:cs="Arial"/>
        </w:rPr>
        <w:t>Organe der Vollstreckung sind, je nachdem, worauf sich die Vollstreckung bezieht, der Gerichtsvollzieher oder das Amtsgericht als Vollstreckungsgericht.</w:t>
      </w:r>
    </w:p>
    <w:p w:rsidR="00495DAE" w:rsidRDefault="00495DAE" w:rsidP="00495DAE">
      <w:pPr>
        <w:rPr>
          <w:rFonts w:ascii="Arial" w:hAnsi="Arial" w:cs="Arial"/>
        </w:rPr>
      </w:pPr>
      <w:r>
        <w:rPr>
          <w:rFonts w:ascii="Arial" w:hAnsi="Arial" w:cs="Arial"/>
        </w:rPr>
        <w:t>Diese Vollstrecken dann mit unterschiedlichen Maßnahmen wie z.B.</w:t>
      </w:r>
      <w:r w:rsidRPr="00495DAE">
        <w:rPr>
          <w:rFonts w:ascii="Arial" w:hAnsi="Arial" w:cs="Arial"/>
        </w:rPr>
        <w:t xml:space="preserve"> </w:t>
      </w:r>
    </w:p>
    <w:p w:rsidR="00495DAE" w:rsidRPr="00495DAE" w:rsidRDefault="00111CFE" w:rsidP="00495DAE">
      <w:pPr>
        <w:pStyle w:val="Listenabsatz"/>
        <w:numPr>
          <w:ilvl w:val="0"/>
          <w:numId w:val="2"/>
        </w:numPr>
        <w:rPr>
          <w:rFonts w:ascii="Arial" w:hAnsi="Arial" w:cs="Arial"/>
        </w:rPr>
      </w:pPr>
      <w:r w:rsidRPr="00495DAE">
        <w:rPr>
          <w:rFonts w:ascii="Arial" w:hAnsi="Arial" w:cs="Arial"/>
        </w:rPr>
        <w:t xml:space="preserve">Vollstreckung in das bewegliche Vermögen des Vollstreckungsschuldners </w:t>
      </w:r>
    </w:p>
    <w:p w:rsidR="00495DAE" w:rsidRDefault="00111CFE" w:rsidP="00495DAE">
      <w:pPr>
        <w:pStyle w:val="Listenabsatz"/>
        <w:numPr>
          <w:ilvl w:val="0"/>
          <w:numId w:val="2"/>
        </w:numPr>
        <w:rPr>
          <w:rFonts w:ascii="Arial" w:hAnsi="Arial" w:cs="Arial"/>
        </w:rPr>
      </w:pPr>
      <w:r w:rsidRPr="00495DAE">
        <w:rPr>
          <w:rFonts w:ascii="Arial" w:hAnsi="Arial" w:cs="Arial"/>
        </w:rPr>
        <w:t xml:space="preserve">Vollstreckung in das unbewegliche Vermögen, durch Eintrag einer Zwangssicherungshypothek, Zwangsverwaltung oder Zwangsversteigerung. </w:t>
      </w:r>
    </w:p>
    <w:p w:rsidR="00A96FD1" w:rsidRPr="00495DAE" w:rsidRDefault="00111CFE" w:rsidP="00495DAE">
      <w:pPr>
        <w:pStyle w:val="Listenabsatz"/>
        <w:numPr>
          <w:ilvl w:val="0"/>
          <w:numId w:val="2"/>
        </w:numPr>
        <w:rPr>
          <w:rFonts w:ascii="Arial" w:hAnsi="Arial" w:cs="Arial"/>
        </w:rPr>
      </w:pPr>
      <w:r w:rsidRPr="00495DAE">
        <w:rPr>
          <w:rFonts w:ascii="Arial" w:hAnsi="Arial" w:cs="Arial"/>
        </w:rPr>
        <w:t>Abnahme der Eidesstattlichen Versicherung</w:t>
      </w:r>
    </w:p>
    <w:p w:rsidR="00495DAE" w:rsidRPr="00BF2B3A" w:rsidRDefault="00BF2B3A" w:rsidP="00495DAE">
      <w:pPr>
        <w:rPr>
          <w:rFonts w:ascii="Arial" w:hAnsi="Arial" w:cs="Arial"/>
        </w:rPr>
      </w:pPr>
      <w:r>
        <w:rPr>
          <w:rFonts w:ascii="Arial" w:hAnsi="Arial" w:cs="Arial"/>
        </w:rPr>
        <w:t xml:space="preserve">Groß umfasst wird das Thema Zwangsvollstreckung </w:t>
      </w:r>
      <w:r w:rsidRPr="00BF2B3A">
        <w:rPr>
          <w:rFonts w:ascii="Arial" w:hAnsi="Arial" w:cs="Arial"/>
        </w:rPr>
        <w:t>im</w:t>
      </w:r>
      <w:r>
        <w:rPr>
          <w:rFonts w:ascii="Arial" w:hAnsi="Arial" w:cs="Arial"/>
        </w:rPr>
        <w:t xml:space="preserve"> 8. Buch der Zivilprozessordnung   (</w:t>
      </w:r>
      <w:r w:rsidRPr="00BF2B3A">
        <w:rPr>
          <w:rFonts w:ascii="Arial" w:hAnsi="Arial" w:cs="Arial"/>
        </w:rPr>
        <w:t>§</w:t>
      </w:r>
      <w:r>
        <w:rPr>
          <w:rFonts w:ascii="Arial" w:hAnsi="Arial" w:cs="Arial"/>
        </w:rPr>
        <w:t xml:space="preserve">§ 704-915h Zivilprozessordnung </w:t>
      </w:r>
      <w:r w:rsidRPr="00BF2B3A">
        <w:rPr>
          <w:rFonts w:ascii="Arial" w:hAnsi="Arial" w:cs="Arial"/>
        </w:rPr>
        <w:t>ZPO</w:t>
      </w:r>
      <w:r>
        <w:rPr>
          <w:rFonts w:ascii="Arial" w:hAnsi="Arial" w:cs="Arial"/>
        </w:rPr>
        <w:t>).</w:t>
      </w:r>
    </w:p>
    <w:p w:rsidR="00A96FD1" w:rsidRPr="00111CFE" w:rsidRDefault="00A96FD1">
      <w:pPr>
        <w:pStyle w:val="Listenabsatz"/>
        <w:spacing w:line="360" w:lineRule="auto"/>
        <w:rPr>
          <w:rFonts w:ascii="Arial" w:hAnsi="Arial" w:cs="Arial"/>
        </w:rPr>
      </w:pPr>
    </w:p>
    <w:p w:rsidR="00A96FD1" w:rsidRDefault="00A96FD1" w:rsidP="0018601C">
      <w:pPr>
        <w:spacing w:line="360" w:lineRule="auto"/>
        <w:rPr>
          <w:rFonts w:ascii="Arial" w:hAnsi="Arial" w:cs="Arial"/>
          <w:b/>
          <w:u w:val="single"/>
        </w:rPr>
      </w:pPr>
    </w:p>
    <w:p w:rsidR="00BF2B3A" w:rsidRDefault="00BF2B3A" w:rsidP="0018601C">
      <w:pPr>
        <w:spacing w:line="360" w:lineRule="auto"/>
        <w:rPr>
          <w:rFonts w:ascii="Arial" w:hAnsi="Arial" w:cs="Arial"/>
          <w:b/>
          <w:u w:val="single"/>
        </w:rPr>
      </w:pPr>
    </w:p>
    <w:p w:rsidR="00D343DF" w:rsidRDefault="00D343DF" w:rsidP="0018601C">
      <w:pPr>
        <w:spacing w:line="360" w:lineRule="auto"/>
        <w:rPr>
          <w:rFonts w:ascii="Arial" w:hAnsi="Arial" w:cs="Arial"/>
          <w:b/>
          <w:u w:val="single"/>
        </w:rPr>
      </w:pPr>
    </w:p>
    <w:p w:rsidR="00D343DF" w:rsidRDefault="00D343DF" w:rsidP="0018601C">
      <w:pPr>
        <w:spacing w:line="360" w:lineRule="auto"/>
        <w:rPr>
          <w:rFonts w:ascii="Arial" w:hAnsi="Arial" w:cs="Arial"/>
          <w:b/>
          <w:u w:val="single"/>
        </w:rPr>
      </w:pPr>
    </w:p>
    <w:p w:rsidR="00D343DF" w:rsidRDefault="00D343DF" w:rsidP="0018601C">
      <w:pPr>
        <w:spacing w:line="360" w:lineRule="auto"/>
        <w:rPr>
          <w:rFonts w:ascii="Arial" w:hAnsi="Arial" w:cs="Arial"/>
          <w:b/>
          <w:u w:val="single"/>
        </w:rPr>
      </w:pPr>
    </w:p>
    <w:p w:rsidR="00D343DF" w:rsidRDefault="00D343DF" w:rsidP="0018601C">
      <w:pPr>
        <w:spacing w:line="360" w:lineRule="auto"/>
        <w:rPr>
          <w:rFonts w:ascii="Arial" w:hAnsi="Arial" w:cs="Arial"/>
          <w:b/>
          <w:u w:val="single"/>
        </w:rPr>
      </w:pPr>
    </w:p>
    <w:p w:rsidR="00D343DF" w:rsidRDefault="00D343DF" w:rsidP="0018601C">
      <w:pPr>
        <w:spacing w:line="360" w:lineRule="auto"/>
        <w:rPr>
          <w:rFonts w:ascii="Arial" w:hAnsi="Arial" w:cs="Arial"/>
          <w:b/>
          <w:u w:val="single"/>
        </w:rPr>
      </w:pPr>
    </w:p>
    <w:p w:rsidR="00D343DF" w:rsidRDefault="00D343DF" w:rsidP="0018601C">
      <w:pPr>
        <w:spacing w:line="360" w:lineRule="auto"/>
        <w:rPr>
          <w:rFonts w:ascii="Arial" w:hAnsi="Arial" w:cs="Arial"/>
          <w:b/>
          <w:u w:val="single"/>
        </w:rPr>
      </w:pPr>
    </w:p>
    <w:p w:rsidR="00D343DF" w:rsidRDefault="00D343DF" w:rsidP="0018601C">
      <w:pPr>
        <w:spacing w:line="360" w:lineRule="auto"/>
        <w:rPr>
          <w:rFonts w:ascii="Arial" w:hAnsi="Arial" w:cs="Arial"/>
          <w:b/>
          <w:u w:val="single"/>
        </w:rPr>
      </w:pPr>
    </w:p>
    <w:p w:rsidR="00D343DF" w:rsidRDefault="00D343DF" w:rsidP="0018601C">
      <w:pPr>
        <w:spacing w:line="360" w:lineRule="auto"/>
        <w:rPr>
          <w:rFonts w:ascii="Arial" w:hAnsi="Arial" w:cs="Arial"/>
          <w:b/>
          <w:u w:val="single"/>
        </w:rPr>
      </w:pPr>
    </w:p>
    <w:p w:rsidR="00D343DF" w:rsidRDefault="00D343DF" w:rsidP="0018601C">
      <w:pPr>
        <w:spacing w:line="360" w:lineRule="auto"/>
        <w:rPr>
          <w:rFonts w:ascii="Arial" w:hAnsi="Arial" w:cs="Arial"/>
          <w:b/>
          <w:u w:val="single"/>
        </w:rPr>
      </w:pPr>
    </w:p>
    <w:p w:rsidR="00D343DF" w:rsidRDefault="00D343DF" w:rsidP="0018601C">
      <w:pPr>
        <w:spacing w:line="360" w:lineRule="auto"/>
        <w:rPr>
          <w:rFonts w:ascii="Arial" w:hAnsi="Arial" w:cs="Arial"/>
          <w:b/>
          <w:u w:val="single"/>
        </w:rPr>
      </w:pPr>
    </w:p>
    <w:p w:rsidR="00BF2B3A" w:rsidRDefault="00BF2B3A" w:rsidP="00BF2B3A">
      <w:pPr>
        <w:pStyle w:val="Titel"/>
        <w:jc w:val="center"/>
        <w:rPr>
          <w:color w:val="44546A" w:themeColor="text2"/>
        </w:rPr>
      </w:pPr>
      <w:r w:rsidRPr="00BF2B3A">
        <w:rPr>
          <w:color w:val="44546A" w:themeColor="text2"/>
        </w:rPr>
        <w:lastRenderedPageBreak/>
        <w:t>QUELLE</w:t>
      </w:r>
      <w:r>
        <w:rPr>
          <w:color w:val="44546A" w:themeColor="text2"/>
        </w:rPr>
        <w:t>N</w:t>
      </w:r>
    </w:p>
    <w:p w:rsidR="00BF2B3A" w:rsidRDefault="00BF2B3A" w:rsidP="00BF2B3A"/>
    <w:p w:rsidR="00BF2B3A" w:rsidRDefault="00B5344E" w:rsidP="00BF2B3A">
      <w:hyperlink r:id="rId12" w:history="1">
        <w:r w:rsidR="00BF2B3A" w:rsidRPr="00293D90">
          <w:rPr>
            <w:rStyle w:val="Hyperlink"/>
          </w:rPr>
          <w:t>http://wirtschaftslexikon.gabler.de/Definition/zwangsvollstreckung.html</w:t>
        </w:r>
      </w:hyperlink>
    </w:p>
    <w:p w:rsidR="00BF2B3A" w:rsidRDefault="00B5344E" w:rsidP="00BF2B3A">
      <w:hyperlink r:id="rId13" w:history="1">
        <w:r w:rsidR="00BF2B3A" w:rsidRPr="00293D90">
          <w:rPr>
            <w:rStyle w:val="Hyperlink"/>
          </w:rPr>
          <w:t>http://seismart.de/finanzen/geld/gerichtsvollzieher-wie-ist-der-ablauf-was-kann-alles-gepfandet-werden/</w:t>
        </w:r>
      </w:hyperlink>
    </w:p>
    <w:p w:rsidR="00BF2B3A" w:rsidRDefault="00B5344E" w:rsidP="00BF2B3A">
      <w:hyperlink r:id="rId14" w:history="1">
        <w:r w:rsidR="00BF2B3A" w:rsidRPr="00293D90">
          <w:rPr>
            <w:rStyle w:val="Hyperlink"/>
          </w:rPr>
          <w:t>http://wirtschaftslexikon.gabler.de/Definition/glaeubiger.html</w:t>
        </w:r>
      </w:hyperlink>
    </w:p>
    <w:p w:rsidR="00BF2B3A" w:rsidRDefault="00B5344E" w:rsidP="00BF2B3A">
      <w:hyperlink r:id="rId15" w:history="1">
        <w:r w:rsidR="00BF2B3A" w:rsidRPr="00293D90">
          <w:rPr>
            <w:rStyle w:val="Hyperlink"/>
          </w:rPr>
          <w:t>http://www.wirtschaftslexikon24.com/d/zwangsvollstreckung/zwangsvollstreckung.htm</w:t>
        </w:r>
      </w:hyperlink>
    </w:p>
    <w:p w:rsidR="00BF2B3A" w:rsidRDefault="00B5344E" w:rsidP="00BF2B3A">
      <w:hyperlink r:id="rId16" w:history="1">
        <w:r w:rsidR="00BF2B3A" w:rsidRPr="00293D90">
          <w:rPr>
            <w:rStyle w:val="Hyperlink"/>
          </w:rPr>
          <w:t>https://www.rhein-neckar.ihk24.de/recht/wirtschaftsrecht/Zwangsvollstreckung/Zwangsvollstreckung_in_das_unbewegliche_Vermoegen/938740</w:t>
        </w:r>
      </w:hyperlink>
    </w:p>
    <w:p w:rsidR="00BF2B3A" w:rsidRPr="00BF2B3A" w:rsidRDefault="00BF2B3A" w:rsidP="00BF2B3A"/>
    <w:sectPr w:rsidR="00BF2B3A" w:rsidRPr="00BF2B3A" w:rsidSect="00215032">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44E" w:rsidRDefault="00B5344E" w:rsidP="00A96FD1">
      <w:pPr>
        <w:spacing w:after="0" w:line="240" w:lineRule="auto"/>
      </w:pPr>
      <w:r>
        <w:separator/>
      </w:r>
    </w:p>
  </w:endnote>
  <w:endnote w:type="continuationSeparator" w:id="0">
    <w:p w:rsidR="00B5344E" w:rsidRDefault="00B5344E" w:rsidP="00A96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979368866"/>
        <w:docPartObj>
          <w:docPartGallery w:val="Page Numbers (Bottom of Page)"/>
          <w:docPartUnique/>
        </w:docPartObj>
      </w:sdtPr>
      <w:sdtEndPr>
        <w:rPr>
          <w:rFonts w:asciiTheme="minorHAnsi" w:eastAsiaTheme="minorEastAsia" w:hAnsiTheme="minorHAnsi" w:cstheme="minorBidi"/>
          <w:sz w:val="22"/>
          <w:szCs w:val="22"/>
        </w:rPr>
      </w:sdtEndPr>
      <w:sdtContent>
        <w:tr w:rsidR="002178EA">
          <w:trPr>
            <w:trHeight w:val="727"/>
          </w:trPr>
          <w:tc>
            <w:tcPr>
              <w:tcW w:w="4000" w:type="pct"/>
              <w:tcBorders>
                <w:right w:val="triple" w:sz="4" w:space="0" w:color="5B9BD5" w:themeColor="accent1"/>
              </w:tcBorders>
            </w:tcPr>
            <w:p w:rsidR="002178EA" w:rsidRDefault="002178E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2178EA" w:rsidRDefault="002178E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E61C27">
                <w:rPr>
                  <w:noProof/>
                </w:rPr>
                <w:t>8</w:t>
              </w:r>
              <w:r>
                <w:fldChar w:fldCharType="end"/>
              </w:r>
            </w:p>
          </w:tc>
        </w:tr>
      </w:sdtContent>
    </w:sdt>
  </w:tbl>
  <w:p w:rsidR="002178EA" w:rsidRDefault="002178E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44E" w:rsidRDefault="00B5344E" w:rsidP="00A96FD1">
      <w:pPr>
        <w:spacing w:after="0" w:line="240" w:lineRule="auto"/>
      </w:pPr>
      <w:r>
        <w:separator/>
      </w:r>
    </w:p>
  </w:footnote>
  <w:footnote w:type="continuationSeparator" w:id="0">
    <w:p w:rsidR="00B5344E" w:rsidRDefault="00B5344E" w:rsidP="00A96F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FD1" w:rsidRPr="00A96FD1" w:rsidRDefault="00A96FD1" w:rsidP="00A96FD1">
    <w:pPr>
      <w:pStyle w:val="Kopfzeile"/>
      <w:jc w:val="right"/>
      <w:rPr>
        <w:rFonts w:ascii="Baskerville Old Face" w:hAnsi="Baskerville Old Face"/>
      </w:rPr>
    </w:pPr>
    <w:r w:rsidRPr="00A96FD1">
      <w:rPr>
        <w:rFonts w:ascii="Baskerville Old Face" w:hAnsi="Baskerville Old Face"/>
      </w:rPr>
      <w:t>Julia Kempf</w:t>
    </w:r>
    <w:r>
      <w:rPr>
        <w:rFonts w:ascii="Baskerville Old Face" w:hAnsi="Baskerville Old Face"/>
      </w:rPr>
      <w:t xml:space="preserve"> BGE 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9F56E7"/>
    <w:multiLevelType w:val="hybridMultilevel"/>
    <w:tmpl w:val="4CDC2842"/>
    <w:lvl w:ilvl="0" w:tplc="8A6A661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DB6050D"/>
    <w:multiLevelType w:val="hybridMultilevel"/>
    <w:tmpl w:val="C3D2D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287"/>
    <w:rsid w:val="000175F2"/>
    <w:rsid w:val="000D7CD3"/>
    <w:rsid w:val="000F414C"/>
    <w:rsid w:val="00111CFE"/>
    <w:rsid w:val="0018601C"/>
    <w:rsid w:val="00215032"/>
    <w:rsid w:val="002178EA"/>
    <w:rsid w:val="00357287"/>
    <w:rsid w:val="00365239"/>
    <w:rsid w:val="003B4E22"/>
    <w:rsid w:val="00495DAE"/>
    <w:rsid w:val="004B67DC"/>
    <w:rsid w:val="005E08E1"/>
    <w:rsid w:val="006767CD"/>
    <w:rsid w:val="00692EA0"/>
    <w:rsid w:val="006F47A1"/>
    <w:rsid w:val="0072687B"/>
    <w:rsid w:val="007701E1"/>
    <w:rsid w:val="00803A55"/>
    <w:rsid w:val="00810955"/>
    <w:rsid w:val="00890C7F"/>
    <w:rsid w:val="008A1528"/>
    <w:rsid w:val="00942D58"/>
    <w:rsid w:val="009D6370"/>
    <w:rsid w:val="009D67D9"/>
    <w:rsid w:val="00A000F9"/>
    <w:rsid w:val="00A225AE"/>
    <w:rsid w:val="00A628CD"/>
    <w:rsid w:val="00A96FD1"/>
    <w:rsid w:val="00AA01EE"/>
    <w:rsid w:val="00B16525"/>
    <w:rsid w:val="00B5344E"/>
    <w:rsid w:val="00BB5241"/>
    <w:rsid w:val="00BF2B3A"/>
    <w:rsid w:val="00C665B4"/>
    <w:rsid w:val="00D343DF"/>
    <w:rsid w:val="00D76402"/>
    <w:rsid w:val="00E12837"/>
    <w:rsid w:val="00E52AAB"/>
    <w:rsid w:val="00E61C27"/>
    <w:rsid w:val="00F134D5"/>
    <w:rsid w:val="00F57937"/>
    <w:rsid w:val="00FA2F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8825BF-2A8F-4760-BAC4-F6DAD92C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5239"/>
  </w:style>
  <w:style w:type="paragraph" w:styleId="berschrift1">
    <w:name w:val="heading 1"/>
    <w:basedOn w:val="Standard"/>
    <w:next w:val="Standard"/>
    <w:link w:val="berschrift1Zchn"/>
    <w:uiPriority w:val="9"/>
    <w:qFormat/>
    <w:rsid w:val="0036523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36523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unhideWhenUsed/>
    <w:qFormat/>
    <w:rsid w:val="0036523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unhideWhenUsed/>
    <w:qFormat/>
    <w:rsid w:val="0036523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unhideWhenUsed/>
    <w:qFormat/>
    <w:rsid w:val="0036523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unhideWhenUsed/>
    <w:qFormat/>
    <w:rsid w:val="0036523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unhideWhenUsed/>
    <w:qFormat/>
    <w:rsid w:val="00365239"/>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unhideWhenUsed/>
    <w:qFormat/>
    <w:rsid w:val="0036523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unhideWhenUsed/>
    <w:qFormat/>
    <w:rsid w:val="0036523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08E1"/>
    <w:pPr>
      <w:ind w:left="720"/>
      <w:contextualSpacing/>
    </w:pPr>
  </w:style>
  <w:style w:type="paragraph" w:styleId="Kopfzeile">
    <w:name w:val="header"/>
    <w:basedOn w:val="Standard"/>
    <w:link w:val="KopfzeileZchn"/>
    <w:uiPriority w:val="99"/>
    <w:unhideWhenUsed/>
    <w:rsid w:val="00A96F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6FD1"/>
  </w:style>
  <w:style w:type="paragraph" w:styleId="Fuzeile">
    <w:name w:val="footer"/>
    <w:basedOn w:val="Standard"/>
    <w:link w:val="FuzeileZchn"/>
    <w:uiPriority w:val="99"/>
    <w:unhideWhenUsed/>
    <w:rsid w:val="00A96F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6FD1"/>
  </w:style>
  <w:style w:type="paragraph" w:styleId="KeinLeerraum">
    <w:name w:val="No Spacing"/>
    <w:link w:val="KeinLeerraumZchn"/>
    <w:uiPriority w:val="1"/>
    <w:qFormat/>
    <w:rsid w:val="00365239"/>
    <w:pPr>
      <w:spacing w:after="0" w:line="240" w:lineRule="auto"/>
    </w:pPr>
  </w:style>
  <w:style w:type="character" w:customStyle="1" w:styleId="berschrift1Zchn">
    <w:name w:val="Überschrift 1 Zchn"/>
    <w:basedOn w:val="Absatz-Standardschriftart"/>
    <w:link w:val="berschrift1"/>
    <w:uiPriority w:val="9"/>
    <w:rsid w:val="00365239"/>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365239"/>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rsid w:val="00365239"/>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rsid w:val="00365239"/>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rsid w:val="00365239"/>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rsid w:val="00365239"/>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rsid w:val="00365239"/>
    <w:rPr>
      <w:rFonts w:asciiTheme="majorHAnsi" w:eastAsiaTheme="majorEastAsia" w:hAnsiTheme="majorHAnsi" w:cstheme="majorBidi"/>
      <w:color w:val="1F4E79" w:themeColor="accent1" w:themeShade="80"/>
    </w:rPr>
  </w:style>
  <w:style w:type="paragraph" w:styleId="Titel">
    <w:name w:val="Title"/>
    <w:basedOn w:val="Standard"/>
    <w:next w:val="Standard"/>
    <w:link w:val="TitelZchn"/>
    <w:uiPriority w:val="10"/>
    <w:qFormat/>
    <w:rsid w:val="0036523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365239"/>
    <w:rPr>
      <w:rFonts w:asciiTheme="majorHAnsi" w:eastAsiaTheme="majorEastAsia" w:hAnsiTheme="majorHAnsi" w:cstheme="majorBidi"/>
      <w:color w:val="2E74B5" w:themeColor="accent1" w:themeShade="BF"/>
      <w:spacing w:val="-10"/>
      <w:sz w:val="52"/>
      <w:szCs w:val="52"/>
    </w:rPr>
  </w:style>
  <w:style w:type="character" w:customStyle="1" w:styleId="berschrift8Zchn">
    <w:name w:val="Überschrift 8 Zchn"/>
    <w:basedOn w:val="Absatz-Standardschriftart"/>
    <w:link w:val="berschrift8"/>
    <w:uiPriority w:val="9"/>
    <w:rsid w:val="00365239"/>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rsid w:val="00365239"/>
    <w:rPr>
      <w:rFonts w:asciiTheme="majorHAnsi" w:eastAsiaTheme="majorEastAsia" w:hAnsiTheme="majorHAnsi" w:cstheme="majorBidi"/>
      <w:color w:val="385623" w:themeColor="accent6" w:themeShade="80"/>
    </w:rPr>
  </w:style>
  <w:style w:type="character" w:styleId="Hyperlink">
    <w:name w:val="Hyperlink"/>
    <w:basedOn w:val="Absatz-Standardschriftart"/>
    <w:uiPriority w:val="99"/>
    <w:unhideWhenUsed/>
    <w:rsid w:val="00BF2B3A"/>
    <w:rPr>
      <w:color w:val="0563C1" w:themeColor="hyperlink"/>
      <w:u w:val="single"/>
    </w:rPr>
  </w:style>
  <w:style w:type="paragraph" w:styleId="Beschriftung">
    <w:name w:val="caption"/>
    <w:basedOn w:val="Standard"/>
    <w:next w:val="Standard"/>
    <w:uiPriority w:val="35"/>
    <w:semiHidden/>
    <w:unhideWhenUsed/>
    <w:qFormat/>
    <w:rsid w:val="00365239"/>
    <w:pPr>
      <w:spacing w:line="240" w:lineRule="auto"/>
    </w:pPr>
    <w:rPr>
      <w:b/>
      <w:bCs/>
      <w:smallCaps/>
      <w:color w:val="5B9BD5" w:themeColor="accent1"/>
      <w:spacing w:val="6"/>
    </w:rPr>
  </w:style>
  <w:style w:type="paragraph" w:styleId="Untertitel">
    <w:name w:val="Subtitle"/>
    <w:basedOn w:val="Standard"/>
    <w:next w:val="Standard"/>
    <w:link w:val="UntertitelZchn"/>
    <w:uiPriority w:val="11"/>
    <w:qFormat/>
    <w:rsid w:val="00365239"/>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365239"/>
    <w:rPr>
      <w:rFonts w:asciiTheme="majorHAnsi" w:eastAsiaTheme="majorEastAsia" w:hAnsiTheme="majorHAnsi" w:cstheme="majorBidi"/>
    </w:rPr>
  </w:style>
  <w:style w:type="character" w:styleId="Fett">
    <w:name w:val="Strong"/>
    <w:basedOn w:val="Absatz-Standardschriftart"/>
    <w:uiPriority w:val="22"/>
    <w:qFormat/>
    <w:rsid w:val="00365239"/>
    <w:rPr>
      <w:b/>
      <w:bCs/>
    </w:rPr>
  </w:style>
  <w:style w:type="character" w:styleId="Hervorhebung">
    <w:name w:val="Emphasis"/>
    <w:basedOn w:val="Absatz-Standardschriftart"/>
    <w:uiPriority w:val="20"/>
    <w:qFormat/>
    <w:rsid w:val="00365239"/>
    <w:rPr>
      <w:i/>
      <w:iCs/>
    </w:rPr>
  </w:style>
  <w:style w:type="paragraph" w:styleId="Zitat">
    <w:name w:val="Quote"/>
    <w:basedOn w:val="Standard"/>
    <w:next w:val="Standard"/>
    <w:link w:val="ZitatZchn"/>
    <w:uiPriority w:val="29"/>
    <w:qFormat/>
    <w:rsid w:val="00365239"/>
    <w:pPr>
      <w:spacing w:before="120"/>
      <w:ind w:left="720" w:right="720"/>
      <w:jc w:val="center"/>
    </w:pPr>
    <w:rPr>
      <w:i/>
      <w:iCs/>
    </w:rPr>
  </w:style>
  <w:style w:type="character" w:customStyle="1" w:styleId="ZitatZchn">
    <w:name w:val="Zitat Zchn"/>
    <w:basedOn w:val="Absatz-Standardschriftart"/>
    <w:link w:val="Zitat"/>
    <w:uiPriority w:val="29"/>
    <w:rsid w:val="00365239"/>
    <w:rPr>
      <w:i/>
      <w:iCs/>
    </w:rPr>
  </w:style>
  <w:style w:type="paragraph" w:styleId="IntensivesZitat">
    <w:name w:val="Intense Quote"/>
    <w:basedOn w:val="Standard"/>
    <w:next w:val="Standard"/>
    <w:link w:val="IntensivesZitatZchn"/>
    <w:uiPriority w:val="30"/>
    <w:qFormat/>
    <w:rsid w:val="0036523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365239"/>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365239"/>
    <w:rPr>
      <w:i/>
      <w:iCs/>
      <w:color w:val="404040" w:themeColor="text1" w:themeTint="BF"/>
    </w:rPr>
  </w:style>
  <w:style w:type="character" w:styleId="IntensiveHervorhebung">
    <w:name w:val="Intense Emphasis"/>
    <w:basedOn w:val="Absatz-Standardschriftart"/>
    <w:uiPriority w:val="21"/>
    <w:qFormat/>
    <w:rsid w:val="00365239"/>
    <w:rPr>
      <w:b w:val="0"/>
      <w:bCs w:val="0"/>
      <w:i/>
      <w:iCs/>
      <w:color w:val="5B9BD5" w:themeColor="accent1"/>
    </w:rPr>
  </w:style>
  <w:style w:type="character" w:styleId="SchwacherVerweis">
    <w:name w:val="Subtle Reference"/>
    <w:basedOn w:val="Absatz-Standardschriftart"/>
    <w:uiPriority w:val="31"/>
    <w:qFormat/>
    <w:rsid w:val="0036523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365239"/>
    <w:rPr>
      <w:b/>
      <w:bCs/>
      <w:smallCaps/>
      <w:color w:val="5B9BD5" w:themeColor="accent1"/>
      <w:spacing w:val="5"/>
      <w:u w:val="single"/>
    </w:rPr>
  </w:style>
  <w:style w:type="character" w:styleId="Buchtitel">
    <w:name w:val="Book Title"/>
    <w:basedOn w:val="Absatz-Standardschriftart"/>
    <w:uiPriority w:val="33"/>
    <w:qFormat/>
    <w:rsid w:val="00365239"/>
    <w:rPr>
      <w:b/>
      <w:bCs/>
      <w:smallCaps/>
    </w:rPr>
  </w:style>
  <w:style w:type="paragraph" w:styleId="Inhaltsverzeichnisberschrift">
    <w:name w:val="TOC Heading"/>
    <w:basedOn w:val="berschrift1"/>
    <w:next w:val="Standard"/>
    <w:uiPriority w:val="39"/>
    <w:semiHidden/>
    <w:unhideWhenUsed/>
    <w:qFormat/>
    <w:rsid w:val="00365239"/>
    <w:pPr>
      <w:outlineLvl w:val="9"/>
    </w:pPr>
  </w:style>
  <w:style w:type="character" w:customStyle="1" w:styleId="KeinLeerraumZchn">
    <w:name w:val="Kein Leerraum Zchn"/>
    <w:basedOn w:val="Absatz-Standardschriftart"/>
    <w:link w:val="KeinLeerraum"/>
    <w:uiPriority w:val="1"/>
    <w:rsid w:val="00215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ismart.de/finanzen/geld/gerichtsvollzieher-wie-ist-der-ablauf-was-kann-alles-gepfandet-werden/"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irtschaftslexikon.gabler.de/Definition/zwangsvollstreckung.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rhein-neckar.ihk24.de/recht/wirtschaftsrecht/Zwangsvollstreckung/Zwangsvollstreckung_in_das_unbewegliche_Vermoegen/938740"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www.wirtschaftslexikon24.com/d/zwangsvollstreckung/zwangsvollstreckung.ht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irtschaftslexikon.gabler.de/Definition/glaeubiger.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DE03523C1348BBA767F3F22FEE5905"/>
        <w:category>
          <w:name w:val="Allgemein"/>
          <w:gallery w:val="placeholder"/>
        </w:category>
        <w:types>
          <w:type w:val="bbPlcHdr"/>
        </w:types>
        <w:behaviors>
          <w:behavior w:val="content"/>
        </w:behaviors>
        <w:guid w:val="{506B544F-10F5-4CF7-9D95-FAC0ED3A0D7E}"/>
      </w:docPartPr>
      <w:docPartBody>
        <w:p w:rsidR="00777E4A" w:rsidRDefault="00D45F8D" w:rsidP="00D45F8D">
          <w:pPr>
            <w:pStyle w:val="B1DE03523C1348BBA767F3F22FEE5905"/>
          </w:pPr>
          <w:r>
            <w:rPr>
              <w:rFonts w:asciiTheme="majorHAnsi" w:eastAsiaTheme="majorEastAsia" w:hAnsiTheme="majorHAnsi" w:cstheme="majorBidi"/>
              <w:caps/>
              <w:color w:val="5B9BD5" w:themeColor="accent1"/>
              <w:sz w:val="80"/>
              <w:szCs w:val="80"/>
            </w:rPr>
            <w:t>[Dokumenttitel]</w:t>
          </w:r>
        </w:p>
      </w:docPartBody>
    </w:docPart>
    <w:docPart>
      <w:docPartPr>
        <w:name w:val="3BD06160BE2A435CB70A7289E842525E"/>
        <w:category>
          <w:name w:val="Allgemein"/>
          <w:gallery w:val="placeholder"/>
        </w:category>
        <w:types>
          <w:type w:val="bbPlcHdr"/>
        </w:types>
        <w:behaviors>
          <w:behavior w:val="content"/>
        </w:behaviors>
        <w:guid w:val="{4B4A5CC3-F919-404E-985D-97B1F87EC7B0}"/>
      </w:docPartPr>
      <w:docPartBody>
        <w:p w:rsidR="00777E4A" w:rsidRDefault="00D45F8D" w:rsidP="00D45F8D">
          <w:pPr>
            <w:pStyle w:val="3BD06160BE2A435CB70A7289E842525E"/>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8D"/>
    <w:rsid w:val="00777E4A"/>
    <w:rsid w:val="00A35A37"/>
    <w:rsid w:val="00C7308B"/>
    <w:rsid w:val="00D45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1DE03523C1348BBA767F3F22FEE5905">
    <w:name w:val="B1DE03523C1348BBA767F3F22FEE5905"/>
    <w:rsid w:val="00D45F8D"/>
  </w:style>
  <w:style w:type="paragraph" w:customStyle="1" w:styleId="3BD06160BE2A435CB70A7289E842525E">
    <w:name w:val="3BD06160BE2A435CB70A7289E842525E"/>
    <w:rsid w:val="00D45F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Bge15</PublishDate>
  <Abstract/>
  <CompanyAddress>Fachlehrer: Herr Röhlings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A0D1FD-94FF-4280-B5A0-C6B788DB8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1536</Words>
  <Characters>9683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Zwangsvollstreckung</vt:lpstr>
    </vt:vector>
  </TitlesOfParts>
  <Company>Abgabetermin: 13.01.16</Company>
  <LinksUpToDate>false</LinksUpToDate>
  <CharactersWithSpaces>11197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Zwangsvollstreckung</dc:title>
  <dc:subject>Julia Kempf</dc:subject>
  <dc:creator>Daniel</dc:creator>
  <cp:keywords/>
  <dc:description/>
  <cp:lastModifiedBy>Daniel</cp:lastModifiedBy>
  <cp:revision>7</cp:revision>
  <dcterms:created xsi:type="dcterms:W3CDTF">2016-01-05T14:34:00Z</dcterms:created>
  <dcterms:modified xsi:type="dcterms:W3CDTF">2016-05-24T22:23:00Z</dcterms:modified>
</cp:coreProperties>
</file>