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Date: 22-03-2025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center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INTERNSHIP LETTER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Mr. Gokarakonda Siri Teja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working in our organization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Ozrit Ai Solutions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Python Developer Intern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20.01.2025 to 20.03.2025.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hereby certify that his performance was  good during the tenure.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His contribution to the organization and its success will always be appreciated.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wish him all the best in his future endeavors.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For Ozrit Ai Solutions.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581275" cy="2020718"/>
            <wp:effectExtent b="0" l="0" r="0" t="0"/>
            <wp:docPr id="17042972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5659" l="20546" r="-20546" t="566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20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Rani Kumari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HR &amp; Admin Executive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spacing w:line="240" w:lineRule="auto"/>
        <w:ind w:left="-567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269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731200" cy="939800"/>
          <wp:effectExtent b="0" l="0" r="0" t="0"/>
          <wp:docPr id="170429727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PowerPlusWaterMarkObject1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39322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MInFi1UW6Zg3i2yXQIKSKLp5lw==">CgMxLjAyCGguZ2pkZ3hzOAByITFBZThXR2ZDbEN0elRxVHY3d2txQlBMSFRFYlF3Qm5waw==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