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Increment Letter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      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                                         </w:t>
        <w:br w:type="textWrapping"/>
        <w:t xml:space="preserve">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To,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Date: 12.06.2025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Mr. Animisetti Naga Gopi ,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Hyderabad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Subject: Revised salary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Dear</w:t>
      </w:r>
      <w:r w:rsidDel="00000000" w:rsidR="00000000" w:rsidRPr="00000000">
        <w:rPr>
          <w:sz w:val="20"/>
          <w:szCs w:val="20"/>
          <w:rtl w:val="0"/>
        </w:rPr>
        <w:t xml:space="preserve"> Gopi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We are pleased to inform you that, following your recent performance review, your revised salary will be effective from </w:t>
      </w:r>
      <w:r w:rsidDel="00000000" w:rsidR="00000000" w:rsidRPr="00000000">
        <w:rPr>
          <w:b w:val="1"/>
          <w:sz w:val="20"/>
          <w:szCs w:val="20"/>
          <w:rtl w:val="0"/>
        </w:rPr>
        <w:t xml:space="preserve">June 2025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  <w:br w:type="textWrapping"/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Your revised salary stands as per the break-up given below:</w:t>
      </w:r>
    </w:p>
    <w:p w:rsidR="00000000" w:rsidDel="00000000" w:rsidP="00000000" w:rsidRDefault="00000000" w:rsidRPr="00000000" w14:paraId="0000000C">
      <w:pPr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Ind w:w="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85"/>
        <w:gridCol w:w="2700"/>
        <w:gridCol w:w="2910"/>
        <w:tblGridChange w:id="0">
          <w:tblGrid>
            <w:gridCol w:w="3285"/>
            <w:gridCol w:w="2700"/>
            <w:gridCol w:w="2910"/>
          </w:tblGrid>
        </w:tblGridChange>
      </w:tblGrid>
      <w:tr>
        <w:trPr>
          <w:cantSplit w:val="0"/>
          <w:trHeight w:val="251.6079101562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Earnings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Monthly 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Annual Amount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Basic salary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13,200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1,58,400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5,280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63,360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Special allowance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9,552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1,14,624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Conveyance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19,200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EPF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3,168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38,016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Professional Tax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2,400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–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–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Gross Salary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33,000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1f1f"/>
                <w:sz w:val="20"/>
                <w:szCs w:val="20"/>
                <w:highlight w:val="white"/>
                <w:rtl w:val="0"/>
              </w:rPr>
              <w:t xml:space="preserve">3,96,000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 SALARY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29,632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3,55,584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This decision reflects your valuable contributions to the company's success. We appreciate your hard work, dedication and commitment to achieving our goals.</w:t>
      </w:r>
    </w:p>
    <w:p w:rsidR="00000000" w:rsidDel="00000000" w:rsidP="00000000" w:rsidRDefault="00000000" w:rsidRPr="00000000" w14:paraId="0000002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Congratulations once again on your well-deserved salary revision. </w:t>
        <w:br w:type="textWrapping"/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Best Regards</w:t>
        <w:br w:type="textWrapping"/>
      </w:r>
    </w:p>
    <w:p w:rsidR="00000000" w:rsidDel="00000000" w:rsidP="00000000" w:rsidRDefault="00000000" w:rsidRPr="00000000" w14:paraId="0000002E">
      <w:pPr>
        <w:spacing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</w:rPr>
        <w:drawing>
          <wp:inline distB="114300" distT="114300" distL="114300" distR="114300">
            <wp:extent cx="1566863" cy="1005598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6863" cy="1005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br w:type="textWrapping"/>
        <w:t xml:space="preserve"> </w:t>
        <w:br w:type="textWrapping"/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Bharath Guptha</w:t>
        <w:br w:type="textWrapping"/>
        <w:t xml:space="preserve"> CEO</w:t>
      </w:r>
      <w:r w:rsidDel="00000000" w:rsidR="00000000" w:rsidRPr="00000000">
        <w:rPr>
          <w:rFonts w:ascii="Cambria" w:cs="Cambria" w:eastAsia="Cambria" w:hAnsi="Cambria"/>
          <w:sz w:val="28"/>
          <w:szCs w:val="28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576263</wp:posOffset>
            </wp:positionH>
            <wp:positionV relativeFrom="page">
              <wp:posOffset>9457959</wp:posOffset>
            </wp:positionV>
            <wp:extent cx="6605588" cy="904875"/>
            <wp:effectExtent b="0" l="0" r="0" t="0"/>
            <wp:wrapNone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5588" cy="904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440" w:right="1440" w:header="283.46456692913387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tabs>
        <w:tab w:val="center" w:leader="none" w:pos="4513"/>
      </w:tabs>
      <w:spacing w:line="240" w:lineRule="auto"/>
      <w:ind w:left="-1418" w:firstLine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pict>
        <v:shape id="PowerPlusWaterMarkObject2" style="position:absolute;width:451.2755118110236pt;height:173.0023622047244pt;rotation:0;z-index:-503316481;mso-position-horizontal-relative:margin;mso-position-horizontal:center;mso-position-vertical-relative:margin;mso-position-vertical:center;" fillcolor="#e8eaed" stroked="f" type="#_x0000_t136">
          <v:fill angle="0" opacity="29491f"/>
          <v:textpath fitshape="t" string="OZRIT" style="font-family:&amp;quot;Arial&amp;quot;;font-size:1pt;"/>
        </v:shape>
      </w:pic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114300" distT="114300" distL="114300" distR="114300">
          <wp:extent cx="6291263" cy="913906"/>
          <wp:effectExtent b="0" l="0" r="0" t="0"/>
          <wp:docPr id="1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1007" r="-4892" t="0"/>
                  <a:stretch>
                    <a:fillRect/>
                  </a:stretch>
                </pic:blipFill>
                <pic:spPr>
                  <a:xfrm>
                    <a:off x="0" y="0"/>
                    <a:ext cx="6291263" cy="91390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rPr/>
    </w:pPr>
    <w:r w:rsidDel="00000000" w:rsidR="00000000" w:rsidRPr="00000000">
      <w:rPr/>
      <w:pict>
        <v:shape id="PowerPlusWaterMarkObject1" style="position:absolute;width:451.2755118110236pt;height:173.0023622047244pt;rotation:0;z-index:-503316481;mso-position-horizontal-relative:margin;mso-position-horizontal:center;mso-position-vertical-relative:margin;mso-position-vertical:center;" fillcolor="#e8eaed" stroked="f" type="#_x0000_t136">
          <v:fill angle="0" opacity="29491f"/>
          <v:textpath fitshape="t" string="OZRIT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Heading1">
    <w:name w:val="heading 1"/>
    <w:basedOn w:val="normal0"/>
    <w:next w:val="normal0"/>
    <w:rsid w:val="00D877AD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877AD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877AD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877AD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877AD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877AD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D877AD"/>
  </w:style>
  <w:style w:type="paragraph" w:styleId="Title">
    <w:name w:val="Title"/>
    <w:basedOn w:val="normal0"/>
    <w:next w:val="normal0"/>
    <w:rsid w:val="00D877AD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877AD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F3AB5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F3AB5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semiHidden w:val="1"/>
    <w:unhideWhenUsed w:val="1"/>
    <w:rsid w:val="007E3BF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Y6W9wF6O6n98dWt24KtXowkzNw==">CgMxLjA4AHIhMXJ3M0hIQkpYeFNnRTYxRWExZEswQWZ0RnlwWUNtOTcz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2025-06-05T12:26:00Z</dcterms:created>
  <dc:creator>hp</dc:creator>
</cp:coreProperties>
</file>