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123D35" w:rsidRPr="00123D35">
              <w:rPr>
                <w:color w:val="7F7F7F" w:themeColor="text1" w:themeTint="80"/>
                <w:sz w:val="20"/>
                <w:szCs w:val="20"/>
              </w:rPr>
              <w:t>Mothkur</w:t>
            </w:r>
            <w:proofErr w:type="spellEnd"/>
            <w:r w:rsidR="00123D35" w:rsidRPr="00123D3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123D35" w:rsidRPr="00123D35">
              <w:rPr>
                <w:color w:val="7F7F7F" w:themeColor="text1" w:themeTint="80"/>
                <w:sz w:val="20"/>
                <w:szCs w:val="20"/>
              </w:rPr>
              <w:t>Niharika</w:t>
            </w:r>
            <w:proofErr w:type="spellEnd"/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23D35">
              <w:rPr>
                <w:color w:val="7F7F7F" w:themeColor="text1" w:themeTint="80"/>
                <w:sz w:val="20"/>
                <w:szCs w:val="20"/>
              </w:rPr>
              <w:t>OZHYD-023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123D35">
              <w:rPr>
                <w:color w:val="7F7F7F" w:themeColor="text1" w:themeTint="80"/>
              </w:rPr>
              <w:t xml:space="preserve"> Frontend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23D35">
              <w:rPr>
                <w:color w:val="7F7F7F" w:themeColor="text1" w:themeTint="80"/>
                <w:sz w:val="20"/>
                <w:szCs w:val="20"/>
              </w:rPr>
              <w:t>01.04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23D35" w:rsidRPr="00123D35">
              <w:rPr>
                <w:color w:val="7F7F7F" w:themeColor="text1" w:themeTint="80"/>
                <w:sz w:val="20"/>
                <w:szCs w:val="20"/>
              </w:rPr>
              <w:t>50100810417276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23D35" w:rsidRPr="00123D35">
              <w:rPr>
                <w:color w:val="7F7F7F" w:themeColor="text1" w:themeTint="80"/>
                <w:sz w:val="20"/>
                <w:szCs w:val="20"/>
              </w:rPr>
              <w:t>BVMPN5715P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123D35" w:rsidRPr="00123D35">
              <w:rPr>
                <w:color w:val="7F7F7F" w:themeColor="text1" w:themeTint="80"/>
                <w:sz w:val="20"/>
                <w:szCs w:val="20"/>
              </w:rPr>
              <w:t>5222107366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 xml:space="preserve"> 5,600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1,344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2,240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D21DE">
              <w:rPr>
                <w:color w:val="7F7F7F" w:themeColor="text1" w:themeTint="80"/>
                <w:sz w:val="20"/>
                <w:szCs w:val="20"/>
              </w:rPr>
              <w:t>560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9D21DE">
              <w:rPr>
                <w:color w:val="7F7F7F" w:themeColor="text1" w:themeTint="80"/>
                <w:sz w:val="20"/>
                <w:szCs w:val="20"/>
              </w:rPr>
              <w:t xml:space="preserve"> 4,560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9D21DE">
              <w:rPr>
                <w:b/>
                <w:color w:val="000000"/>
                <w:sz w:val="21"/>
                <w:szCs w:val="21"/>
              </w:rPr>
              <w:t>14,000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9D21DE">
              <w:rPr>
                <w:b/>
                <w:color w:val="000000"/>
                <w:sz w:val="21"/>
                <w:szCs w:val="21"/>
              </w:rPr>
              <w:t>1,904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82387D">
              <w:t xml:space="preserve">     </w:t>
            </w:r>
            <w:r w:rsidR="009D21DE">
              <w:t xml:space="preserve">    </w:t>
            </w:r>
            <w:r w:rsidR="0082387D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9D21DE">
              <w:rPr>
                <w:sz w:val="20"/>
                <w:szCs w:val="20"/>
              </w:rPr>
              <w:t>Payable ₹12,096</w:t>
            </w:r>
            <w:r>
              <w:rPr>
                <w:sz w:val="20"/>
                <w:szCs w:val="20"/>
              </w:rPr>
              <w:t>.00(Indian Rupee</w:t>
            </w:r>
            <w:r w:rsidR="009D21DE">
              <w:rPr>
                <w:sz w:val="20"/>
                <w:szCs w:val="20"/>
              </w:rPr>
              <w:t xml:space="preserve"> Twel</w:t>
            </w:r>
            <w:bookmarkStart w:id="1" w:name="_GoBack"/>
            <w:bookmarkEnd w:id="1"/>
            <w:r w:rsidR="009D21DE">
              <w:rPr>
                <w:sz w:val="20"/>
                <w:szCs w:val="20"/>
              </w:rPr>
              <w:t>ve Thousand and Ninety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E6E" w:rsidRDefault="00371E6E">
      <w:r>
        <w:separator/>
      </w:r>
    </w:p>
  </w:endnote>
  <w:endnote w:type="continuationSeparator" w:id="0">
    <w:p w:rsidR="00371E6E" w:rsidRDefault="0037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E6E" w:rsidRDefault="00371E6E">
      <w:r>
        <w:separator/>
      </w:r>
    </w:p>
  </w:footnote>
  <w:footnote w:type="continuationSeparator" w:id="0">
    <w:p w:rsidR="00371E6E" w:rsidRDefault="00371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23D35"/>
    <w:rsid w:val="001576CA"/>
    <w:rsid w:val="0017226F"/>
    <w:rsid w:val="00176472"/>
    <w:rsid w:val="00186D79"/>
    <w:rsid w:val="001B4B93"/>
    <w:rsid w:val="001E0404"/>
    <w:rsid w:val="00271EE5"/>
    <w:rsid w:val="002A3A38"/>
    <w:rsid w:val="002A68C6"/>
    <w:rsid w:val="002C38E4"/>
    <w:rsid w:val="0033508C"/>
    <w:rsid w:val="00337B3F"/>
    <w:rsid w:val="00345696"/>
    <w:rsid w:val="00371E6E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91464"/>
    <w:rsid w:val="005A6CEE"/>
    <w:rsid w:val="00617979"/>
    <w:rsid w:val="006537F0"/>
    <w:rsid w:val="006645F0"/>
    <w:rsid w:val="00666BFC"/>
    <w:rsid w:val="006A3D71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23071"/>
    <w:rsid w:val="00937774"/>
    <w:rsid w:val="00973F09"/>
    <w:rsid w:val="00991245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14AAF"/>
    <w:rsid w:val="00B321F1"/>
    <w:rsid w:val="00B46709"/>
    <w:rsid w:val="00B5580C"/>
    <w:rsid w:val="00B65641"/>
    <w:rsid w:val="00B73705"/>
    <w:rsid w:val="00B87EDA"/>
    <w:rsid w:val="00B95D21"/>
    <w:rsid w:val="00BA1D3C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9FF57-CB07-480A-BECA-5A4F94ED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2025-07-14T11:19:00Z</cp:lastPrinted>
  <dcterms:created xsi:type="dcterms:W3CDTF">2025-07-14T12:04:00Z</dcterms:created>
  <dcterms:modified xsi:type="dcterms:W3CDTF">2025-07-14T12:06:00Z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