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FDC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 ServiceNow to Jira Outbound Integration</w:t>
      </w:r>
    </w:p>
    <w:p w14:paraId="240A97B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456B807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An enterprise-grade, bi-directional </w:t>
      </w:r>
      <w:proofErr w:type="spellStart"/>
      <w:r w:rsidRPr="00BE1CBD">
        <w:rPr>
          <w:rFonts w:ascii="Britannic Bold" w:hAnsi="Britannic Bold" w:cs="Courier New"/>
        </w:rPr>
        <w:t>eBonding</w:t>
      </w:r>
      <w:proofErr w:type="spellEnd"/>
      <w:r w:rsidRPr="00BE1CBD">
        <w:rPr>
          <w:rFonts w:ascii="Britannic Bold" w:hAnsi="Britannic Bold" w:cs="Courier New"/>
        </w:rPr>
        <w:t xml:space="preserve"> integration pattern designed to automatically synchronize ServiceNow Incidents with Atlassian Jira Issues using **Workflow Studio / Flow Designer**, **Integration Hub**, and **REST APIs**.</w:t>
      </w:r>
    </w:p>
    <w:p w14:paraId="482CB43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760A916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0E78D3B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4C5EEF6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📐</w:t>
      </w:r>
      <w:r w:rsidRPr="00BE1CBD">
        <w:rPr>
          <w:rFonts w:ascii="Britannic Bold" w:hAnsi="Britannic Bold" w:cs="Courier New"/>
        </w:rPr>
        <w:t xml:space="preserve"> Architecture &amp; Data Flow</w:t>
      </w:r>
    </w:p>
    <w:p w14:paraId="7113B0D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1B74013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</w:t>
      </w:r>
    </w:p>
    <w:p w14:paraId="4C5EB3F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[ServiceNow Incident Created/Updated] </w:t>
      </w:r>
    </w:p>
    <w:p w14:paraId="682A7AD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</w:t>
      </w:r>
      <w:r w:rsidRPr="00BE1CBD">
        <w:rPr>
          <w:rFonts w:ascii="MS Gothic" w:eastAsia="MS Gothic" w:hAnsi="MS Gothic" w:cs="MS Gothic" w:hint="eastAsia"/>
        </w:rPr>
        <w:t>│</w:t>
      </w:r>
    </w:p>
    <w:p w14:paraId="40B79D3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</w:t>
      </w:r>
      <w:r w:rsidRPr="00BE1CBD">
        <w:rPr>
          <w:rFonts w:ascii="Arial" w:hAnsi="Arial" w:cs="Arial"/>
        </w:rPr>
        <w:t>▼</w:t>
      </w:r>
    </w:p>
    <w:p w14:paraId="5F1629C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[Workflow Studio / Flow Designer] </w:t>
      </w:r>
      <w:r w:rsidRPr="00BE1CBD">
        <w:rPr>
          <w:rFonts w:ascii="Arial" w:hAnsi="Arial" w:cs="Arial"/>
        </w:rPr>
        <w:t>──►</w:t>
      </w:r>
      <w:r w:rsidRPr="00BE1CBD">
        <w:rPr>
          <w:rFonts w:ascii="Britannic Bold" w:hAnsi="Britannic Bold" w:cs="Courier New"/>
        </w:rPr>
        <w:t xml:space="preserve"> [Decision Table / Coalesce Check]</w:t>
      </w:r>
    </w:p>
    <w:p w14:paraId="704DB45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MS Gothic" w:eastAsia="MS Gothic" w:hAnsi="MS Gothic" w:cs="MS Gothic" w:hint="eastAsia"/>
        </w:rPr>
        <w:t>│</w:t>
      </w:r>
    </w:p>
    <w:p w14:paraId="700C9A3D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Arial" w:hAnsi="Arial" w:cs="Arial"/>
        </w:rPr>
        <w:t>▼</w:t>
      </w:r>
    </w:p>
    <w:p w14:paraId="2E86032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[Outbound REST Step]</w:t>
      </w:r>
    </w:p>
    <w:p w14:paraId="6634E0A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MS Gothic" w:eastAsia="MS Gothic" w:hAnsi="MS Gothic" w:cs="MS Gothic" w:hint="eastAsia"/>
        </w:rPr>
        <w:t>│</w:t>
      </w:r>
    </w:p>
    <w:p w14:paraId="159AC0C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Arial" w:hAnsi="Arial" w:cs="Arial"/>
        </w:rPr>
        <w:t>▼</w:t>
      </w:r>
    </w:p>
    <w:p w14:paraId="6CE1896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[Jira REST API Endpoint]</w:t>
      </w:r>
    </w:p>
    <w:p w14:paraId="2360ED5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MS Gothic" w:eastAsia="MS Gothic" w:hAnsi="MS Gothic" w:cs="MS Gothic" w:hint="eastAsia"/>
        </w:rPr>
        <w:t>│</w:t>
      </w:r>
    </w:p>
    <w:p w14:paraId="587EE46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                                     </w:t>
      </w:r>
      <w:r w:rsidRPr="00BE1CBD">
        <w:rPr>
          <w:rFonts w:ascii="Arial" w:hAnsi="Arial" w:cs="Arial"/>
        </w:rPr>
        <w:t>▼</w:t>
      </w:r>
    </w:p>
    <w:p w14:paraId="170DE2B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[ServiceNow Incident updated with Jira Key] </w:t>
      </w:r>
      <w:r w:rsidRPr="00BE1CBD">
        <w:rPr>
          <w:rFonts w:ascii="Arial" w:hAnsi="Arial" w:cs="Arial"/>
        </w:rPr>
        <w:t>◄─┘</w:t>
      </w:r>
    </w:p>
    <w:p w14:paraId="0ABE89E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</w:t>
      </w:r>
    </w:p>
    <w:p w14:paraId="4ABC2D9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302DE42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6B9788E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2F6B2D9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📦</w:t>
      </w:r>
      <w:r w:rsidRPr="00BE1CBD">
        <w:rPr>
          <w:rFonts w:ascii="Britannic Bold" w:hAnsi="Britannic Bold" w:cs="Courier New"/>
        </w:rPr>
        <w:t xml:space="preserve"> Key Components</w:t>
      </w:r>
    </w:p>
    <w:p w14:paraId="3DC05AC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1766B61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- **Flow Designer </w:t>
      </w:r>
      <w:proofErr w:type="gramStart"/>
      <w:r w:rsidRPr="00BE1CBD">
        <w:rPr>
          <w:rFonts w:ascii="Britannic Bold" w:hAnsi="Britannic Bold" w:cs="Courier New"/>
        </w:rPr>
        <w:t>Workflow:*</w:t>
      </w:r>
      <w:proofErr w:type="gramEnd"/>
      <w:r w:rsidRPr="00BE1CBD">
        <w:rPr>
          <w:rFonts w:ascii="Britannic Bold" w:hAnsi="Britannic Bold" w:cs="Courier New"/>
        </w:rPr>
        <w:t>* Handles conditional triggers, payload building, and orchestration.</w:t>
      </w:r>
    </w:p>
    <w:p w14:paraId="5A63921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- **Integration Hub REST </w:t>
      </w:r>
      <w:proofErr w:type="gramStart"/>
      <w:r w:rsidRPr="00BE1CBD">
        <w:rPr>
          <w:rFonts w:ascii="Britannic Bold" w:hAnsi="Britannic Bold" w:cs="Courier New"/>
        </w:rPr>
        <w:t>Action:*</w:t>
      </w:r>
      <w:proofErr w:type="gramEnd"/>
      <w:r w:rsidRPr="00BE1CBD">
        <w:rPr>
          <w:rFonts w:ascii="Britannic Bold" w:hAnsi="Britannic Bold" w:cs="Courier New"/>
        </w:rPr>
        <w:t>* Executes secure HTTP requests to Jira's REST API endpoints.</w:t>
      </w:r>
    </w:p>
    <w:p w14:paraId="38E8C6D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- **Deduplication </w:t>
      </w:r>
      <w:proofErr w:type="gramStart"/>
      <w:r w:rsidRPr="00BE1CBD">
        <w:rPr>
          <w:rFonts w:ascii="Britannic Bold" w:hAnsi="Britannic Bold" w:cs="Courier New"/>
        </w:rPr>
        <w:t>Engine:*</w:t>
      </w:r>
      <w:proofErr w:type="gramEnd"/>
      <w:r w:rsidRPr="00BE1CBD">
        <w:rPr>
          <w:rFonts w:ascii="Britannic Bold" w:hAnsi="Britannic Bold" w:cs="Courier New"/>
        </w:rPr>
        <w:t>* Prevents duplicate Jira issue generation by leveraging `</w:t>
      </w:r>
      <w:proofErr w:type="spellStart"/>
      <w:r w:rsidRPr="00BE1CBD">
        <w:rPr>
          <w:rFonts w:ascii="Britannic Bold" w:hAnsi="Britannic Bold" w:cs="Courier New"/>
        </w:rPr>
        <w:t>correlation_id</w:t>
      </w:r>
      <w:proofErr w:type="spellEnd"/>
      <w:r w:rsidRPr="00BE1CBD">
        <w:rPr>
          <w:rFonts w:ascii="Britannic Bold" w:hAnsi="Britannic Bold" w:cs="Courier New"/>
        </w:rPr>
        <w:t>` state mapping.</w:t>
      </w:r>
    </w:p>
    <w:p w14:paraId="551FEB7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- **Payload </w:t>
      </w:r>
      <w:proofErr w:type="gramStart"/>
      <w:r w:rsidRPr="00BE1CBD">
        <w:rPr>
          <w:rFonts w:ascii="Britannic Bold" w:hAnsi="Britannic Bold" w:cs="Courier New"/>
        </w:rPr>
        <w:t>Transformer:*</w:t>
      </w:r>
      <w:proofErr w:type="gramEnd"/>
      <w:r w:rsidRPr="00BE1CBD">
        <w:rPr>
          <w:rFonts w:ascii="Britannic Bold" w:hAnsi="Britannic Bold" w:cs="Courier New"/>
        </w:rPr>
        <w:t>* Converts ServiceNow field mappings (Short Description, Priority, Category) into Jira-compliant JSON structures.</w:t>
      </w:r>
    </w:p>
    <w:p w14:paraId="4498D5C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364EDB5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0A413F1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041F49A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⚙️</w:t>
      </w:r>
      <w:r w:rsidRPr="00BE1CBD">
        <w:rPr>
          <w:rFonts w:ascii="Britannic Bold" w:hAnsi="Britannic Bold" w:cs="Courier New"/>
        </w:rPr>
        <w:t xml:space="preserve"> Prerequisites</w:t>
      </w:r>
    </w:p>
    <w:p w14:paraId="3F5A3B4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03A0ECF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Before deploying this integration, ensure you have the following prerequisites configured:</w:t>
      </w:r>
    </w:p>
    <w:p w14:paraId="4FAE540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6DD999A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### 1. Jira Setup</w:t>
      </w:r>
    </w:p>
    <w:p w14:paraId="4FE7AB9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* **Jira Project </w:t>
      </w:r>
      <w:proofErr w:type="gramStart"/>
      <w:r w:rsidRPr="00BE1CBD">
        <w:rPr>
          <w:rFonts w:ascii="Britannic Bold" w:hAnsi="Britannic Bold" w:cs="Courier New"/>
        </w:rPr>
        <w:t>Key:*</w:t>
      </w:r>
      <w:proofErr w:type="gramEnd"/>
      <w:r w:rsidRPr="00BE1CBD">
        <w:rPr>
          <w:rFonts w:ascii="Britannic Bold" w:hAnsi="Britannic Bold" w:cs="Courier New"/>
        </w:rPr>
        <w:t>* Target project key (e.g., `DEV`, `IT`).</w:t>
      </w:r>
    </w:p>
    <w:p w14:paraId="05AE0A6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* **Issue </w:t>
      </w:r>
      <w:proofErr w:type="gramStart"/>
      <w:r w:rsidRPr="00BE1CBD">
        <w:rPr>
          <w:rFonts w:ascii="Britannic Bold" w:hAnsi="Britannic Bold" w:cs="Courier New"/>
        </w:rPr>
        <w:t>Type:*</w:t>
      </w:r>
      <w:proofErr w:type="gramEnd"/>
      <w:r w:rsidRPr="00BE1CBD">
        <w:rPr>
          <w:rFonts w:ascii="Britannic Bold" w:hAnsi="Britannic Bold" w:cs="Courier New"/>
        </w:rPr>
        <w:t>* Pre-configured issue type (e.g., `Bug`, `Task`, `Story`).</w:t>
      </w:r>
    </w:p>
    <w:p w14:paraId="00D30A9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* **Authentication </w:t>
      </w:r>
      <w:proofErr w:type="gramStart"/>
      <w:r w:rsidRPr="00BE1CBD">
        <w:rPr>
          <w:rFonts w:ascii="Britannic Bold" w:hAnsi="Britannic Bold" w:cs="Courier New"/>
        </w:rPr>
        <w:t>Token:*</w:t>
      </w:r>
      <w:proofErr w:type="gramEnd"/>
      <w:r w:rsidRPr="00BE1CBD">
        <w:rPr>
          <w:rFonts w:ascii="Britannic Bold" w:hAnsi="Britannic Bold" w:cs="Courier New"/>
        </w:rPr>
        <w:t xml:space="preserve">* An active Atlassian API Token generated from [Atlassian Account </w:t>
      </w:r>
      <w:proofErr w:type="gramStart"/>
      <w:r w:rsidRPr="00BE1CBD">
        <w:rPr>
          <w:rFonts w:ascii="Britannic Bold" w:hAnsi="Britannic Bold" w:cs="Courier New"/>
        </w:rPr>
        <w:t>Settings](</w:t>
      </w:r>
      <w:proofErr w:type="gramEnd"/>
      <w:r w:rsidRPr="00BE1CBD">
        <w:rPr>
          <w:rFonts w:ascii="Britannic Bold" w:hAnsi="Britannic Bold" w:cs="Courier New"/>
        </w:rPr>
        <w:t>https://id.atlassian.com/manage-profile/security/api-tokens).</w:t>
      </w:r>
    </w:p>
    <w:p w14:paraId="3B4AC4A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3E68486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### 2. ServiceNow Credentials &amp; Aliases</w:t>
      </w:r>
    </w:p>
    <w:p w14:paraId="41ADE8F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* **Basic Auth </w:t>
      </w:r>
      <w:proofErr w:type="gramStart"/>
      <w:r w:rsidRPr="00BE1CBD">
        <w:rPr>
          <w:rFonts w:ascii="Britannic Bold" w:hAnsi="Britannic Bold" w:cs="Courier New"/>
        </w:rPr>
        <w:t>Credential:*</w:t>
      </w:r>
      <w:proofErr w:type="gramEnd"/>
      <w:r w:rsidRPr="00BE1CBD">
        <w:rPr>
          <w:rFonts w:ascii="Britannic Bold" w:hAnsi="Britannic Bold" w:cs="Courier New"/>
        </w:rPr>
        <w:t>* Navigation: `System Security &gt; Credentials` (Username = Jira Email, Password = Atlassian API Token).</w:t>
      </w:r>
    </w:p>
    <w:p w14:paraId="47CF0DE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* **Connection &amp; Credential </w:t>
      </w:r>
      <w:proofErr w:type="gramStart"/>
      <w:r w:rsidRPr="00BE1CBD">
        <w:rPr>
          <w:rFonts w:ascii="Britannic Bold" w:hAnsi="Britannic Bold" w:cs="Courier New"/>
        </w:rPr>
        <w:t>Alias:*</w:t>
      </w:r>
      <w:proofErr w:type="gramEnd"/>
      <w:r w:rsidRPr="00BE1CBD">
        <w:rPr>
          <w:rFonts w:ascii="Britannic Bold" w:hAnsi="Britannic Bold" w:cs="Courier New"/>
        </w:rPr>
        <w:t>* Bound to your Jira domain endpoint (e.g., `https://your-domain.atlassian.net`).</w:t>
      </w:r>
    </w:p>
    <w:p w14:paraId="6D54CC9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6939210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4FB6077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1548C02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🚀</w:t>
      </w:r>
      <w:r w:rsidRPr="00BE1CBD">
        <w:rPr>
          <w:rFonts w:ascii="Britannic Bold" w:hAnsi="Britannic Bold" w:cs="Courier New"/>
        </w:rPr>
        <w:t xml:space="preserve"> Setup &amp; Installation Guide</w:t>
      </w:r>
    </w:p>
    <w:p w14:paraId="2300C8A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701D72E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### Step 1: Configure Outbound REST Message</w:t>
      </w:r>
    </w:p>
    <w:p w14:paraId="34CDB40D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1. Navigate to **System Web Services &gt; Outbound &gt; REST Message**.</w:t>
      </w:r>
    </w:p>
    <w:p w14:paraId="5281301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2. Create a new REST Message:</w:t>
      </w:r>
    </w:p>
    <w:p w14:paraId="411F96C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- **</w:t>
      </w:r>
      <w:proofErr w:type="gramStart"/>
      <w:r w:rsidRPr="00BE1CBD">
        <w:rPr>
          <w:rFonts w:ascii="Britannic Bold" w:hAnsi="Britannic Bold" w:cs="Courier New"/>
        </w:rPr>
        <w:t>Name:*</w:t>
      </w:r>
      <w:proofErr w:type="gramEnd"/>
      <w:r w:rsidRPr="00BE1CBD">
        <w:rPr>
          <w:rFonts w:ascii="Britannic Bold" w:hAnsi="Britannic Bold" w:cs="Courier New"/>
        </w:rPr>
        <w:t>* `Jira_Outbound_Integration`</w:t>
      </w:r>
    </w:p>
    <w:p w14:paraId="73E7829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- **</w:t>
      </w:r>
      <w:proofErr w:type="gramStart"/>
      <w:r w:rsidRPr="00BE1CBD">
        <w:rPr>
          <w:rFonts w:ascii="Britannic Bold" w:hAnsi="Britannic Bold" w:cs="Courier New"/>
        </w:rPr>
        <w:t>Endpoint:*</w:t>
      </w:r>
      <w:proofErr w:type="gramEnd"/>
      <w:r w:rsidRPr="00BE1CBD">
        <w:rPr>
          <w:rFonts w:ascii="Britannic Bold" w:hAnsi="Britannic Bold" w:cs="Courier New"/>
        </w:rPr>
        <w:t>* `https://your-domain.atlassian.net/rest/api/2/issue`</w:t>
      </w:r>
    </w:p>
    <w:p w14:paraId="1389CD3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3. Add HTTP Request Headers:</w:t>
      </w:r>
    </w:p>
    <w:p w14:paraId="2891D83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- `Content-Type`: `application/</w:t>
      </w:r>
      <w:proofErr w:type="spellStart"/>
      <w:r w:rsidRPr="00BE1CBD">
        <w:rPr>
          <w:rFonts w:ascii="Britannic Bold" w:hAnsi="Britannic Bold" w:cs="Courier New"/>
        </w:rPr>
        <w:t>json</w:t>
      </w:r>
      <w:proofErr w:type="spellEnd"/>
      <w:r w:rsidRPr="00BE1CBD">
        <w:rPr>
          <w:rFonts w:ascii="Britannic Bold" w:hAnsi="Britannic Bold" w:cs="Courier New"/>
        </w:rPr>
        <w:t>`</w:t>
      </w:r>
    </w:p>
    <w:p w14:paraId="7E1FD89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- `Accept`: `application/</w:t>
      </w:r>
      <w:proofErr w:type="spellStart"/>
      <w:r w:rsidRPr="00BE1CBD">
        <w:rPr>
          <w:rFonts w:ascii="Britannic Bold" w:hAnsi="Britannic Bold" w:cs="Courier New"/>
        </w:rPr>
        <w:t>json</w:t>
      </w:r>
      <w:proofErr w:type="spellEnd"/>
      <w:r w:rsidRPr="00BE1CBD">
        <w:rPr>
          <w:rFonts w:ascii="Britannic Bold" w:hAnsi="Britannic Bold" w:cs="Courier New"/>
        </w:rPr>
        <w:t>`</w:t>
      </w:r>
    </w:p>
    <w:p w14:paraId="26C6192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4. Configure Content Body Template:</w:t>
      </w:r>
    </w:p>
    <w:p w14:paraId="18C02C2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```</w:t>
      </w:r>
      <w:proofErr w:type="spellStart"/>
      <w:r w:rsidRPr="00BE1CBD">
        <w:rPr>
          <w:rFonts w:ascii="Britannic Bold" w:hAnsi="Britannic Bold" w:cs="Courier New"/>
        </w:rPr>
        <w:t>json</w:t>
      </w:r>
      <w:proofErr w:type="spellEnd"/>
    </w:p>
    <w:p w14:paraId="1F6AFAD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{</w:t>
      </w:r>
    </w:p>
    <w:p w14:paraId="6624AFD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"fields": {</w:t>
      </w:r>
    </w:p>
    <w:p w14:paraId="287AA06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"project": {</w:t>
      </w:r>
    </w:p>
    <w:p w14:paraId="0367517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"key": "IT"</w:t>
      </w:r>
    </w:p>
    <w:p w14:paraId="2DAD7D8D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},</w:t>
      </w:r>
    </w:p>
    <w:p w14:paraId="73B667F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"summary": "${</w:t>
      </w:r>
      <w:proofErr w:type="spellStart"/>
      <w:r w:rsidRPr="00BE1CBD">
        <w:rPr>
          <w:rFonts w:ascii="Britannic Bold" w:hAnsi="Britannic Bold" w:cs="Courier New"/>
        </w:rPr>
        <w:t>short_description</w:t>
      </w:r>
      <w:proofErr w:type="spellEnd"/>
      <w:r w:rsidRPr="00BE1CBD">
        <w:rPr>
          <w:rFonts w:ascii="Britannic Bold" w:hAnsi="Britannic Bold" w:cs="Courier New"/>
        </w:rPr>
        <w:t>}",</w:t>
      </w:r>
    </w:p>
    <w:p w14:paraId="37BF04C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"description": "${description}",</w:t>
      </w:r>
    </w:p>
    <w:p w14:paraId="36266FE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"</w:t>
      </w:r>
      <w:proofErr w:type="spellStart"/>
      <w:r w:rsidRPr="00BE1CBD">
        <w:rPr>
          <w:rFonts w:ascii="Britannic Bold" w:hAnsi="Britannic Bold" w:cs="Courier New"/>
        </w:rPr>
        <w:t>issuetype</w:t>
      </w:r>
      <w:proofErr w:type="spellEnd"/>
      <w:r w:rsidRPr="00BE1CBD">
        <w:rPr>
          <w:rFonts w:ascii="Britannic Bold" w:hAnsi="Britannic Bold" w:cs="Courier New"/>
        </w:rPr>
        <w:t>": {</w:t>
      </w:r>
    </w:p>
    <w:p w14:paraId="7B9FBA3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 "name": "Task"</w:t>
      </w:r>
    </w:p>
    <w:p w14:paraId="39B702B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}</w:t>
      </w:r>
    </w:p>
    <w:p w14:paraId="3CF08F6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}</w:t>
      </w:r>
    </w:p>
    <w:p w14:paraId="73BB647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}</w:t>
      </w:r>
    </w:p>
    <w:p w14:paraId="7709626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```</w:t>
      </w:r>
    </w:p>
    <w:p w14:paraId="3E11B09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47AF4A5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2AC4F1F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6084115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### Step 2: Implement Duplicate Prevention Logic</w:t>
      </w:r>
    </w:p>
    <w:p w14:paraId="459AD4D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To ensure idempotent record syncing, verify `</w:t>
      </w:r>
      <w:proofErr w:type="spellStart"/>
      <w:r w:rsidRPr="00BE1CBD">
        <w:rPr>
          <w:rFonts w:ascii="Britannic Bold" w:hAnsi="Britannic Bold" w:cs="Courier New"/>
        </w:rPr>
        <w:t>correlation_id</w:t>
      </w:r>
      <w:proofErr w:type="spellEnd"/>
      <w:r w:rsidRPr="00BE1CBD">
        <w:rPr>
          <w:rFonts w:ascii="Britannic Bold" w:hAnsi="Britannic Bold" w:cs="Courier New"/>
        </w:rPr>
        <w:t>` before invoking the REST action:</w:t>
      </w:r>
    </w:p>
    <w:p w14:paraId="5FE3C41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3FE7C3C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</w:t>
      </w:r>
      <w:proofErr w:type="spellStart"/>
      <w:r w:rsidRPr="00BE1CBD">
        <w:rPr>
          <w:rFonts w:ascii="Britannic Bold" w:hAnsi="Britannic Bold" w:cs="Courier New"/>
        </w:rPr>
        <w:t>javascript</w:t>
      </w:r>
      <w:proofErr w:type="spellEnd"/>
    </w:p>
    <w:p w14:paraId="394FC14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(function </w:t>
      </w:r>
      <w:proofErr w:type="spellStart"/>
      <w:proofErr w:type="gramStart"/>
      <w:r w:rsidRPr="00BE1CBD">
        <w:rPr>
          <w:rFonts w:ascii="Britannic Bold" w:hAnsi="Britannic Bold" w:cs="Courier New"/>
        </w:rPr>
        <w:t>executeRule</w:t>
      </w:r>
      <w:proofErr w:type="spellEnd"/>
      <w:r w:rsidRPr="00BE1CBD">
        <w:rPr>
          <w:rFonts w:ascii="Britannic Bold" w:hAnsi="Britannic Bold" w:cs="Courier New"/>
        </w:rPr>
        <w:t>(</w:t>
      </w:r>
      <w:proofErr w:type="gramEnd"/>
      <w:r w:rsidRPr="00BE1CBD">
        <w:rPr>
          <w:rFonts w:ascii="Britannic Bold" w:hAnsi="Britannic Bold" w:cs="Courier New"/>
        </w:rPr>
        <w:t>current, previous) {</w:t>
      </w:r>
    </w:p>
    <w:p w14:paraId="43B69BE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var </w:t>
      </w:r>
      <w:proofErr w:type="spellStart"/>
      <w:r w:rsidRPr="00BE1CBD">
        <w:rPr>
          <w:rFonts w:ascii="Britannic Bold" w:hAnsi="Britannic Bold" w:cs="Courier New"/>
        </w:rPr>
        <w:t>grInc</w:t>
      </w:r>
      <w:proofErr w:type="spellEnd"/>
      <w:r w:rsidRPr="00BE1CBD">
        <w:rPr>
          <w:rFonts w:ascii="Britannic Bold" w:hAnsi="Britannic Bold" w:cs="Courier New"/>
        </w:rPr>
        <w:t xml:space="preserve"> = new </w:t>
      </w:r>
      <w:proofErr w:type="spellStart"/>
      <w:r w:rsidRPr="00BE1CBD">
        <w:rPr>
          <w:rFonts w:ascii="Britannic Bold" w:hAnsi="Britannic Bold" w:cs="Courier New"/>
        </w:rPr>
        <w:t>GlideRecord</w:t>
      </w:r>
      <w:proofErr w:type="spellEnd"/>
      <w:r w:rsidRPr="00BE1CBD">
        <w:rPr>
          <w:rFonts w:ascii="Britannic Bold" w:hAnsi="Britannic Bold" w:cs="Courier New"/>
        </w:rPr>
        <w:t>('incident');</w:t>
      </w:r>
    </w:p>
    <w:p w14:paraId="4F87E85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if (</w:t>
      </w:r>
      <w:proofErr w:type="spellStart"/>
      <w:r w:rsidRPr="00BE1CBD">
        <w:rPr>
          <w:rFonts w:ascii="Britannic Bold" w:hAnsi="Britannic Bold" w:cs="Courier New"/>
        </w:rPr>
        <w:t>grInc.get</w:t>
      </w:r>
      <w:proofErr w:type="spellEnd"/>
      <w:r w:rsidRPr="00BE1CBD">
        <w:rPr>
          <w:rFonts w:ascii="Britannic Bold" w:hAnsi="Britannic Bold" w:cs="Courier New"/>
        </w:rPr>
        <w:t>(</w:t>
      </w:r>
      <w:proofErr w:type="spellStart"/>
      <w:r w:rsidRPr="00BE1CBD">
        <w:rPr>
          <w:rFonts w:ascii="Britannic Bold" w:hAnsi="Britannic Bold" w:cs="Courier New"/>
        </w:rPr>
        <w:t>current.sys_id</w:t>
      </w:r>
      <w:proofErr w:type="spellEnd"/>
      <w:r w:rsidRPr="00BE1CBD">
        <w:rPr>
          <w:rFonts w:ascii="Britannic Bold" w:hAnsi="Britannic Bold" w:cs="Courier New"/>
        </w:rPr>
        <w:t>) &amp;</w:t>
      </w:r>
      <w:proofErr w:type="gramStart"/>
      <w:r w:rsidRPr="00BE1CBD">
        <w:rPr>
          <w:rFonts w:ascii="Britannic Bold" w:hAnsi="Britannic Bold" w:cs="Courier New"/>
        </w:rPr>
        <w:t>&amp; !</w:t>
      </w:r>
      <w:proofErr w:type="spellStart"/>
      <w:proofErr w:type="gramEnd"/>
      <w:r w:rsidRPr="00BE1CBD">
        <w:rPr>
          <w:rFonts w:ascii="Britannic Bold" w:hAnsi="Britannic Bold" w:cs="Courier New"/>
        </w:rPr>
        <w:t>grInc.correlation_id.nil</w:t>
      </w:r>
      <w:proofErr w:type="spellEnd"/>
      <w:r w:rsidRPr="00BE1CBD">
        <w:rPr>
          <w:rFonts w:ascii="Britannic Bold" w:hAnsi="Britannic Bold" w:cs="Courier New"/>
        </w:rPr>
        <w:t>()) {</w:t>
      </w:r>
    </w:p>
    <w:p w14:paraId="2BE8983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// Record already bonded to Jira; redirect execution to Update action</w:t>
      </w:r>
    </w:p>
    <w:p w14:paraId="1524243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    </w:t>
      </w:r>
      <w:proofErr w:type="gramStart"/>
      <w:r w:rsidRPr="00BE1CBD">
        <w:rPr>
          <w:rFonts w:ascii="Britannic Bold" w:hAnsi="Britannic Bold" w:cs="Courier New"/>
        </w:rPr>
        <w:t>gs.info(</w:t>
      </w:r>
      <w:proofErr w:type="gramEnd"/>
      <w:r w:rsidRPr="00BE1CBD">
        <w:rPr>
          <w:rFonts w:ascii="Britannic Bold" w:hAnsi="Britannic Bold" w:cs="Courier New"/>
        </w:rPr>
        <w:t xml:space="preserve">"Jira Issue already linked with Key: " + </w:t>
      </w:r>
      <w:proofErr w:type="spellStart"/>
      <w:r w:rsidRPr="00BE1CBD">
        <w:rPr>
          <w:rFonts w:ascii="Britannic Bold" w:hAnsi="Britannic Bold" w:cs="Courier New"/>
        </w:rPr>
        <w:t>grInc.correlation_id</w:t>
      </w:r>
      <w:proofErr w:type="spellEnd"/>
      <w:r w:rsidRPr="00BE1CBD">
        <w:rPr>
          <w:rFonts w:ascii="Britannic Bold" w:hAnsi="Britannic Bold" w:cs="Courier New"/>
        </w:rPr>
        <w:t>);</w:t>
      </w:r>
    </w:p>
    <w:p w14:paraId="268E083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}</w:t>
      </w:r>
    </w:p>
    <w:p w14:paraId="31DE866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})();</w:t>
      </w:r>
    </w:p>
    <w:p w14:paraId="40D684B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</w:t>
      </w:r>
    </w:p>
    <w:p w14:paraId="00AD566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14D7F6E0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3C2699D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2FE971E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### Step 3: Build Flow in Workflow Studio</w:t>
      </w:r>
    </w:p>
    <w:p w14:paraId="29C2F54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1. Open **Process Automation &gt; Workflow Studio**.</w:t>
      </w:r>
    </w:p>
    <w:p w14:paraId="37482FC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2. Create a Flow with Trigger: **Created or Updated** on `incident` table where `Category` is `Software` and `Correlation ID` **is empty**.</w:t>
      </w:r>
    </w:p>
    <w:p w14:paraId="675EE69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3. Add Action: **Send REST Request** (Jira REST Action).</w:t>
      </w:r>
    </w:p>
    <w:p w14:paraId="3EC06F1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4. Extract `key` from the HTTP response JSON.</w:t>
      </w:r>
    </w:p>
    <w:p w14:paraId="7772AF7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5. Add Action: **Update Incident Record** -&gt; Set `</w:t>
      </w:r>
      <w:proofErr w:type="spellStart"/>
      <w:r w:rsidRPr="00BE1CBD">
        <w:rPr>
          <w:rFonts w:ascii="Britannic Bold" w:hAnsi="Britannic Bold" w:cs="Courier New"/>
        </w:rPr>
        <w:t>correlation_id</w:t>
      </w:r>
      <w:proofErr w:type="spellEnd"/>
      <w:r w:rsidRPr="00BE1CBD">
        <w:rPr>
          <w:rFonts w:ascii="Britannic Bold" w:hAnsi="Britannic Bold" w:cs="Courier New"/>
        </w:rPr>
        <w:t>` = `Response &gt; Body &gt; key`.</w:t>
      </w:r>
    </w:p>
    <w:p w14:paraId="05C1D6C7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7859377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11B2437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7ED25DA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🧪</w:t>
      </w:r>
      <w:r w:rsidRPr="00BE1CBD">
        <w:rPr>
          <w:rFonts w:ascii="Britannic Bold" w:hAnsi="Britannic Bold" w:cs="Courier New"/>
        </w:rPr>
        <w:t xml:space="preserve"> Testing &amp; Diagnostics</w:t>
      </w:r>
    </w:p>
    <w:p w14:paraId="675ED4E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3C1BC0F2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HTTP Status Code | Description | Troubleshooting Guide |</w:t>
      </w:r>
    </w:p>
    <w:p w14:paraId="0FC5E1E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:--- | :--- | :--- |</w:t>
      </w:r>
    </w:p>
    <w:p w14:paraId="35771FAC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**`201 Created`** | Success | Issue created in Jira; issue key bound to ServiceNow `</w:t>
      </w:r>
      <w:proofErr w:type="spellStart"/>
      <w:r w:rsidRPr="00BE1CBD">
        <w:rPr>
          <w:rFonts w:ascii="Britannic Bold" w:hAnsi="Britannic Bold" w:cs="Courier New"/>
        </w:rPr>
        <w:t>correlation_id</w:t>
      </w:r>
      <w:proofErr w:type="spellEnd"/>
      <w:r w:rsidRPr="00BE1CBD">
        <w:rPr>
          <w:rFonts w:ascii="Britannic Bold" w:hAnsi="Britannic Bold" w:cs="Courier New"/>
        </w:rPr>
        <w:t>`. |</w:t>
      </w:r>
    </w:p>
    <w:p w14:paraId="3606E66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**`400 Bad Request`** | Invalid Payload | Inspect JSON payload for missing required fields (e.g. `</w:t>
      </w:r>
      <w:proofErr w:type="spellStart"/>
      <w:r w:rsidRPr="00BE1CBD">
        <w:rPr>
          <w:rFonts w:ascii="Britannic Bold" w:hAnsi="Britannic Bold" w:cs="Courier New"/>
        </w:rPr>
        <w:t>project.key</w:t>
      </w:r>
      <w:proofErr w:type="spellEnd"/>
      <w:r w:rsidRPr="00BE1CBD">
        <w:rPr>
          <w:rFonts w:ascii="Britannic Bold" w:hAnsi="Britannic Bold" w:cs="Courier New"/>
        </w:rPr>
        <w:t>`). |</w:t>
      </w:r>
    </w:p>
    <w:p w14:paraId="41C1938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**`401 Unauthorized`** | Auth Failure | Check Basic Auth credentials or re-generate Atlassian API Token. |</w:t>
      </w:r>
    </w:p>
    <w:p w14:paraId="3A45458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| **`403 Forbidden`** | Permission Denied | Ensure the service account has permission to create issues in the specified Jira project. |</w:t>
      </w:r>
    </w:p>
    <w:p w14:paraId="0E8A5C8A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6D0CC89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---</w:t>
      </w:r>
    </w:p>
    <w:p w14:paraId="1E781403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7FA471C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## </w:t>
      </w:r>
      <w:r w:rsidRPr="00BE1CBD">
        <w:rPr>
          <w:rFonts w:ascii="Segoe UI Emoji" w:hAnsi="Segoe UI Emoji" w:cs="Segoe UI Emoji"/>
        </w:rPr>
        <w:t>📁</w:t>
      </w:r>
      <w:r w:rsidRPr="00BE1CBD">
        <w:rPr>
          <w:rFonts w:ascii="Britannic Bold" w:hAnsi="Britannic Bold" w:cs="Courier New"/>
        </w:rPr>
        <w:t xml:space="preserve"> Repository Structure</w:t>
      </w:r>
    </w:p>
    <w:p w14:paraId="62AD01EE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</w:p>
    <w:p w14:paraId="222FFB61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```text</w:t>
      </w:r>
    </w:p>
    <w:p w14:paraId="25CB6BA4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.</w:t>
      </w:r>
    </w:p>
    <w:p w14:paraId="07ED3D49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MS Gothic" w:eastAsia="MS Gothic" w:hAnsi="MS Gothic" w:cs="MS Gothic" w:hint="eastAsia"/>
        </w:rPr>
        <w:t>├──</w:t>
      </w:r>
      <w:r w:rsidRPr="00BE1CBD">
        <w:rPr>
          <w:rFonts w:ascii="Britannic Bold" w:hAnsi="Britannic Bold" w:cs="Courier New"/>
        </w:rPr>
        <w:t xml:space="preserve"> README.md                  # Integration overview and setup instructions</w:t>
      </w:r>
    </w:p>
    <w:p w14:paraId="3354D0A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MS Gothic" w:eastAsia="MS Gothic" w:hAnsi="MS Gothic" w:cs="MS Gothic" w:hint="eastAsia"/>
        </w:rPr>
        <w:t>├──</w:t>
      </w:r>
      <w:r w:rsidRPr="00BE1CBD">
        <w:rPr>
          <w:rFonts w:ascii="Britannic Bold" w:hAnsi="Britannic Bold" w:cs="Courier New"/>
        </w:rPr>
        <w:t xml:space="preserve"> ServiceNow/</w:t>
      </w:r>
    </w:p>
    <w:p w14:paraId="57D5FDF8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MS Gothic" w:eastAsia="MS Gothic" w:hAnsi="MS Gothic" w:cs="MS Gothic" w:hint="eastAsia"/>
        </w:rPr>
        <w:t>│</w:t>
      </w:r>
      <w:r w:rsidRPr="00BE1CBD">
        <w:rPr>
          <w:rFonts w:ascii="Britannic Bold" w:hAnsi="Britannic Bold" w:cs="Courier New"/>
        </w:rPr>
        <w:t xml:space="preserve">   </w:t>
      </w:r>
      <w:r w:rsidRPr="00BE1CBD">
        <w:rPr>
          <w:rFonts w:ascii="MS Gothic" w:eastAsia="MS Gothic" w:hAnsi="MS Gothic" w:cs="MS Gothic" w:hint="eastAsia"/>
        </w:rPr>
        <w:t>├──</w:t>
      </w:r>
      <w:r w:rsidRPr="00BE1CBD">
        <w:rPr>
          <w:rFonts w:ascii="Britannic Bold" w:hAnsi="Britannic Bold" w:cs="Courier New"/>
        </w:rPr>
        <w:t xml:space="preserve"> </w:t>
      </w:r>
      <w:proofErr w:type="spellStart"/>
      <w:r w:rsidRPr="00BE1CBD">
        <w:rPr>
          <w:rFonts w:ascii="Britannic Bold" w:hAnsi="Britannic Bold" w:cs="Courier New"/>
        </w:rPr>
        <w:t>BusinessRules</w:t>
      </w:r>
      <w:proofErr w:type="spellEnd"/>
      <w:r w:rsidRPr="00BE1CBD">
        <w:rPr>
          <w:rFonts w:ascii="Britannic Bold" w:hAnsi="Britannic Bold" w:cs="Courier New"/>
        </w:rPr>
        <w:t>/          # Deduplication &amp; pre-processing server scripts</w:t>
      </w:r>
    </w:p>
    <w:p w14:paraId="477D08BB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MS Gothic" w:eastAsia="MS Gothic" w:hAnsi="MS Gothic" w:cs="MS Gothic" w:hint="eastAsia"/>
        </w:rPr>
        <w:t>│</w:t>
      </w:r>
      <w:r w:rsidRPr="00BE1CBD">
        <w:rPr>
          <w:rFonts w:ascii="Britannic Bold" w:hAnsi="Britannic Bold" w:cs="Courier New"/>
        </w:rPr>
        <w:t xml:space="preserve">   </w:t>
      </w:r>
      <w:r w:rsidRPr="00BE1CBD">
        <w:rPr>
          <w:rFonts w:ascii="MS Gothic" w:eastAsia="MS Gothic" w:hAnsi="MS Gothic" w:cs="MS Gothic" w:hint="eastAsia"/>
        </w:rPr>
        <w:t>└──</w:t>
      </w:r>
      <w:r w:rsidRPr="00BE1CBD">
        <w:rPr>
          <w:rFonts w:ascii="Britannic Bold" w:hAnsi="Britannic Bold" w:cs="Courier New"/>
        </w:rPr>
        <w:t xml:space="preserve"> </w:t>
      </w:r>
      <w:proofErr w:type="spellStart"/>
      <w:r w:rsidRPr="00BE1CBD">
        <w:rPr>
          <w:rFonts w:ascii="Britannic Bold" w:hAnsi="Britannic Bold" w:cs="Courier New"/>
        </w:rPr>
        <w:t>ClientScripts</w:t>
      </w:r>
      <w:proofErr w:type="spellEnd"/>
      <w:r w:rsidRPr="00BE1CBD">
        <w:rPr>
          <w:rFonts w:ascii="Britannic Bold" w:hAnsi="Britannic Bold" w:cs="Courier New"/>
        </w:rPr>
        <w:t>/          # UI Policies &amp; validation logic</w:t>
      </w:r>
    </w:p>
    <w:p w14:paraId="22C4CE85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MS Gothic" w:eastAsia="MS Gothic" w:hAnsi="MS Gothic" w:cs="MS Gothic" w:hint="eastAsia"/>
        </w:rPr>
        <w:t>└──</w:t>
      </w:r>
      <w:r w:rsidRPr="00BE1CBD">
        <w:rPr>
          <w:rFonts w:ascii="Britannic Bold" w:hAnsi="Britannic Bold" w:cs="Courier New"/>
        </w:rPr>
        <w:t xml:space="preserve"> Jira/</w:t>
      </w:r>
    </w:p>
    <w:p w14:paraId="73337CF6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 xml:space="preserve">    </w:t>
      </w:r>
      <w:r w:rsidRPr="00BE1CBD">
        <w:rPr>
          <w:rFonts w:ascii="MS Gothic" w:eastAsia="MS Gothic" w:hAnsi="MS Gothic" w:cs="MS Gothic" w:hint="eastAsia"/>
        </w:rPr>
        <w:t>└─</w:t>
      </w:r>
      <w:r w:rsidRPr="00BE1CBD">
        <w:rPr>
          <w:rFonts w:ascii="Arial" w:hAnsi="Arial" w:cs="Arial"/>
        </w:rPr>
        <w:t>─</w:t>
      </w:r>
      <w:r w:rsidRPr="00BE1CBD">
        <w:rPr>
          <w:rFonts w:ascii="Britannic Bold" w:hAnsi="Britannic Bold" w:cs="Courier New"/>
        </w:rPr>
        <w:t xml:space="preserve"> Payloads/               # Sample JSON request/response structures</w:t>
      </w:r>
    </w:p>
    <w:p w14:paraId="194DCF7F" w14:textId="77777777" w:rsidR="00F35C4F" w:rsidRPr="00BE1CBD" w:rsidRDefault="00F35C4F" w:rsidP="00F35C4F">
      <w:pPr>
        <w:pStyle w:val="PlainText"/>
        <w:rPr>
          <w:rFonts w:ascii="Britannic Bold" w:hAnsi="Britannic Bold" w:cs="Courier New"/>
        </w:rPr>
      </w:pPr>
      <w:r w:rsidRPr="00BE1CBD">
        <w:rPr>
          <w:rFonts w:ascii="Britannic Bold" w:hAnsi="Britannic Bold" w:cs="Courier New"/>
        </w:rPr>
        <w:t>```</w:t>
      </w:r>
    </w:p>
    <w:sectPr w:rsidR="00F35C4F" w:rsidRPr="00BE1CBD" w:rsidSect="00F35C4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A9"/>
    <w:rsid w:val="00005FD5"/>
    <w:rsid w:val="003A18EA"/>
    <w:rsid w:val="009C03AA"/>
    <w:rsid w:val="00A53A22"/>
    <w:rsid w:val="00BE1CBD"/>
    <w:rsid w:val="00CB71A9"/>
    <w:rsid w:val="00F3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48C3"/>
  <w15:chartTrackingRefBased/>
  <w15:docId w15:val="{F83374C3-BE34-42DC-BD01-CFB7A1DD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177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177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 PUJARI</dc:creator>
  <cp:keywords/>
  <dc:description/>
  <cp:lastModifiedBy>RM PUJARI</cp:lastModifiedBy>
  <cp:revision>2</cp:revision>
  <dcterms:created xsi:type="dcterms:W3CDTF">2026-10-18T18:04:00Z</dcterms:created>
  <dcterms:modified xsi:type="dcterms:W3CDTF">2026-10-18T18:04:00Z</dcterms:modified>
</cp:coreProperties>
</file>