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480" w:after="120"/>
        <w:jc w:val="center"/>
      </w:pPr>
      <w:r>
        <w:rPr>
          <w:rFonts w:ascii="Aptos" w:hAnsi="Aptos"/>
          <w:b/>
          <w:i w:val="0"/>
          <w:color w:val="0F4761"/>
          <w:sz w:val="52"/>
          <w:rFonts w:ascii="Aptos" w:hAnsi="Aptos"/>
        </w:rPr>
        <w:t>Databricks Migration Plan</w:t>
      </w:r>
    </w:p>
    <w:p>
      <w:pPr>
        <w:spacing w:after="480"/>
        <w:jc w:val="center"/>
      </w:pPr>
      <w:r>
        <w:rPr>
          <w:rFonts w:ascii="Aptos" w:hAnsi="Aptos"/>
          <w:b w:val="0"/>
          <w:i/>
          <w:color w:val="666666"/>
          <w:sz w:val="24"/>
          <w:rFonts w:ascii="Aptos" w:hAnsi="Aptos"/>
        </w:rPr>
        <w:t>AI Generated Databricks Migration Report</w:t>
      </w:r>
    </w:p>
    <w:p>
      <w:pPr>
        <w:pStyle w:val="Heading1"/>
        <w:spacing w:before="160" w:after="60"/>
      </w:pPr>
      <w:r>
        <w:rPr>
          <w:rFonts w:ascii="Aptos" w:hAnsi="Aptos"/>
          <w:b/>
          <w:i w:val="0"/>
          <w:color w:val="0F4761"/>
          <w:sz w:val="40"/>
          <w:rFonts w:ascii="Aptos" w:hAnsi="Aptos"/>
        </w:rPr>
        <w:t>SECTION 1: METADATA INTERPRETATION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metadata scope, size distributions, and relationships parsed from the scanned database.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Category</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Migration Detail Summary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Target Ingestion Platform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Microsoft Fabric (OneLake)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Ingestion Architecture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Medallion Lakehouse Flow</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Migration Scope Objects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Ingest all scanned base tables, primary constraints, and relationships.</w:t>
            </w:r>
          </w:p>
        </w:tc>
      </w:tr>
    </w:tbl>
    <w:p>
      <w:pPr>
        <w:spacing w:before="120" w:after="60"/>
        <w:jc w:val="left"/>
      </w:pPr>
      <w:r>
        <w:rPr>
          <w:rFonts w:ascii="Aptos" w:hAnsi="Aptos"/>
          <w:b/>
          <w:i w:val="0"/>
          <w:color w:val="000000"/>
          <w:sz w:val="24"/>
          <w:rFonts w:ascii="Aptos" w:hAnsi="Aptos"/>
        </w:rPr>
        <w:t>1. Table Summary Table:</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Size Category</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Large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customer_summary</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etl_audit_log</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Small</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Medium</w:t>
            </w:r>
          </w:p>
        </w:tc>
      </w:tr>
    </w:tbl>
    <w:p>
      <w:pPr>
        <w:spacing w:before="120" w:after="60"/>
        <w:jc w:val="left"/>
      </w:pPr>
      <w:r>
        <w:rPr>
          <w:rFonts w:ascii="Aptos" w:hAnsi="Aptos"/>
          <w:b/>
          <w:i w:val="0"/>
          <w:color w:val="000000"/>
          <w:sz w:val="24"/>
          <w:rFonts w:ascii="Aptos" w:hAnsi="Aptos"/>
        </w:rPr>
        <w:t>2. Key Identification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Column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Key Type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merchant_id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dispute_id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analyst_id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national_id_masked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home_branch_id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transaction_id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idv_value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claim_id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incident_date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surveyor_id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premium_id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total_paid_to_date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emis_paid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activity_id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paid_date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amount_paid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remitter_customer_id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remitter_account_id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batch_id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upi_txn_id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payer_account_id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payer_customer_id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device_id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mandate_id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kyc_id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id_proof_type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id_proof_number_masked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crs_tax_residency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watchlist_id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country_of_residence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alert_id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archived_orders_view</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customer_summary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etl_audit_log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run_id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dp_id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client_id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advisor_id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tax_residency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trade_id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order_id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Primary</w:t>
            </w:r>
          </w:p>
        </w:tc>
      </w:tr>
    </w:tbl>
    <w:p>
      <w:pPr>
        <w:spacing w:before="120" w:after="60"/>
        <w:jc w:val="left"/>
      </w:pPr>
      <w:r>
        <w:rPr>
          <w:rFonts w:ascii="Aptos" w:hAnsi="Aptos"/>
          <w:b/>
          <w:i w:val="0"/>
          <w:color w:val="000000"/>
          <w:sz w:val="24"/>
          <w:rFonts w:ascii="Aptos" w:hAnsi="Aptos"/>
        </w:rPr>
        <w:t>3. Relationship Summary:</w:t>
      </w:r>
    </w:p>
    <w:p>
      <w:pPr>
        <w:pStyle w:val="ListBullet"/>
        <w:spacing w:after="80"/>
        <w:jc w:val="both"/>
      </w:pPr>
      <w:r>
        <w:rPr>
          <w:rFonts w:ascii="Aptos" w:hAnsi="Aptos"/>
          <w:b w:val="0"/>
          <w:i w:val="0"/>
          <w:sz w:val="24"/>
          <w:rFonts w:ascii="Aptos" w:hAnsi="Aptos"/>
        </w:rPr>
        <w:t>dim_card(customer_id) references dim_customer(id)</w:t>
      </w:r>
    </w:p>
    <w:p>
      <w:pPr>
        <w:pStyle w:val="ListBullet"/>
        <w:spacing w:after="80"/>
        <w:jc w:val="both"/>
      </w:pPr>
      <w:r>
        <w:rPr>
          <w:rFonts w:ascii="Aptos" w:hAnsi="Aptos"/>
          <w:b w:val="0"/>
          <w:i w:val="0"/>
          <w:sz w:val="24"/>
          <w:rFonts w:ascii="Aptos" w:hAnsi="Aptos"/>
        </w:rPr>
        <w:t>fact_card_transaction(card_id) references dim_card(id)</w:t>
      </w:r>
    </w:p>
    <w:p>
      <w:pPr>
        <w:pStyle w:val="ListBullet"/>
        <w:spacing w:after="80"/>
        <w:jc w:val="both"/>
      </w:pPr>
      <w:r>
        <w:rPr>
          <w:rFonts w:ascii="Aptos" w:hAnsi="Aptos"/>
          <w:b w:val="0"/>
          <w:i w:val="0"/>
          <w:sz w:val="24"/>
          <w:rFonts w:ascii="Aptos" w:hAnsi="Aptos"/>
        </w:rPr>
        <w:t>fact_card_transaction(customer_id) references dim_customer(id)</w:t>
      </w:r>
    </w:p>
    <w:p>
      <w:pPr>
        <w:pStyle w:val="ListBullet"/>
        <w:spacing w:after="80"/>
        <w:jc w:val="both"/>
      </w:pPr>
      <w:r>
        <w:rPr>
          <w:rFonts w:ascii="Aptos" w:hAnsi="Aptos"/>
          <w:b w:val="0"/>
          <w:i w:val="0"/>
          <w:sz w:val="24"/>
          <w:rFonts w:ascii="Aptos" w:hAnsi="Aptos"/>
        </w:rPr>
        <w:t>fact_dispute(card_id) references dim_card(id)</w:t>
      </w:r>
    </w:p>
    <w:p>
      <w:pPr>
        <w:pStyle w:val="ListBullet"/>
        <w:spacing w:after="80"/>
        <w:jc w:val="both"/>
      </w:pPr>
      <w:r>
        <w:rPr>
          <w:rFonts w:ascii="Aptos" w:hAnsi="Aptos"/>
          <w:b w:val="0"/>
          <w:i w:val="0"/>
          <w:sz w:val="24"/>
          <w:rFonts w:ascii="Aptos" w:hAnsi="Aptos"/>
        </w:rPr>
        <w:t>dim_account(customer_id) references dim_customer(id)</w:t>
      </w:r>
    </w:p>
    <w:p>
      <w:pPr>
        <w:pStyle w:val="ListBullet"/>
        <w:spacing w:after="80"/>
        <w:jc w:val="both"/>
      </w:pPr>
      <w:r>
        <w:rPr>
          <w:rFonts w:ascii="Aptos" w:hAnsi="Aptos"/>
          <w:b w:val="0"/>
          <w:i w:val="0"/>
          <w:sz w:val="24"/>
          <w:rFonts w:ascii="Aptos" w:hAnsi="Aptos"/>
        </w:rPr>
        <w:t>dim_account(branch_id) references dim_branch(id)</w:t>
      </w:r>
    </w:p>
    <w:p>
      <w:pPr>
        <w:pStyle w:val="ListBullet"/>
        <w:spacing w:after="80"/>
        <w:jc w:val="both"/>
      </w:pPr>
      <w:r>
        <w:rPr>
          <w:rFonts w:ascii="Aptos" w:hAnsi="Aptos"/>
          <w:b w:val="0"/>
          <w:i w:val="0"/>
          <w:sz w:val="24"/>
          <w:rFonts w:ascii="Aptos" w:hAnsi="Aptos"/>
        </w:rPr>
        <w:t>fact_transaction(transaction_id) references fact_card_transaction(id)</w:t>
      </w:r>
    </w:p>
    <w:p>
      <w:pPr>
        <w:pStyle w:val="ListBullet"/>
        <w:spacing w:after="80"/>
        <w:jc w:val="both"/>
      </w:pPr>
      <w:r>
        <w:rPr>
          <w:rFonts w:ascii="Aptos" w:hAnsi="Aptos"/>
          <w:b w:val="0"/>
          <w:i w:val="0"/>
          <w:sz w:val="24"/>
          <w:rFonts w:ascii="Aptos" w:hAnsi="Aptos"/>
        </w:rPr>
        <w:t>fact_transaction(account_id) references dim_account(id)</w:t>
      </w:r>
    </w:p>
    <w:p>
      <w:pPr>
        <w:pStyle w:val="ListBullet"/>
        <w:spacing w:after="80"/>
        <w:jc w:val="both"/>
      </w:pPr>
      <w:r>
        <w:rPr>
          <w:rFonts w:ascii="Aptos" w:hAnsi="Aptos"/>
          <w:b w:val="0"/>
          <w:i w:val="0"/>
          <w:sz w:val="24"/>
          <w:rFonts w:ascii="Aptos" w:hAnsi="Aptos"/>
        </w:rPr>
        <w:t>fact_transaction(customer_id) references dim_customer(id)</w:t>
      </w:r>
    </w:p>
    <w:p>
      <w:pPr>
        <w:pStyle w:val="ListBullet"/>
        <w:spacing w:after="80"/>
        <w:jc w:val="both"/>
      </w:pPr>
      <w:r>
        <w:rPr>
          <w:rFonts w:ascii="Aptos" w:hAnsi="Aptos"/>
          <w:b w:val="0"/>
          <w:i w:val="0"/>
          <w:sz w:val="24"/>
          <w:rFonts w:ascii="Aptos" w:hAnsi="Aptos"/>
        </w:rPr>
        <w:t>fact_transaction(branch_id) references dim_branch(id)</w:t>
      </w:r>
    </w:p>
    <w:p>
      <w:pPr>
        <w:pStyle w:val="ListBullet"/>
        <w:spacing w:after="80"/>
        <w:jc w:val="both"/>
      </w:pPr>
      <w:r>
        <w:rPr>
          <w:rFonts w:ascii="Aptos" w:hAnsi="Aptos"/>
          <w:b w:val="0"/>
          <w:i w:val="0"/>
          <w:sz w:val="24"/>
          <w:rFonts w:ascii="Aptos" w:hAnsi="Aptos"/>
        </w:rPr>
        <w:t>dim_policy(customer_id) references dim_customer(id)</w:t>
      </w:r>
    </w:p>
    <w:p>
      <w:pPr>
        <w:pStyle w:val="ListBullet"/>
        <w:spacing w:after="80"/>
        <w:jc w:val="both"/>
      </w:pPr>
      <w:r>
        <w:rPr>
          <w:rFonts w:ascii="Aptos" w:hAnsi="Aptos"/>
          <w:b w:val="0"/>
          <w:i w:val="0"/>
          <w:sz w:val="24"/>
          <w:rFonts w:ascii="Aptos" w:hAnsi="Aptos"/>
        </w:rPr>
        <w:t>fact_claim(policy_id) references dim_policy(id)</w:t>
      </w:r>
    </w:p>
    <w:p>
      <w:pPr>
        <w:pStyle w:val="ListBullet"/>
        <w:spacing w:after="80"/>
        <w:jc w:val="both"/>
      </w:pPr>
      <w:r>
        <w:rPr>
          <w:rFonts w:ascii="Aptos" w:hAnsi="Aptos"/>
          <w:b w:val="0"/>
          <w:i w:val="0"/>
          <w:sz w:val="24"/>
          <w:rFonts w:ascii="Aptos" w:hAnsi="Aptos"/>
        </w:rPr>
        <w:t>fact_claim(customer_id) references dim_customer(id)</w:t>
      </w:r>
    </w:p>
    <w:p>
      <w:pPr>
        <w:pStyle w:val="ListBullet"/>
        <w:spacing w:after="80"/>
        <w:jc w:val="both"/>
      </w:pPr>
      <w:r>
        <w:rPr>
          <w:rFonts w:ascii="Aptos" w:hAnsi="Aptos"/>
          <w:b w:val="0"/>
          <w:i w:val="0"/>
          <w:sz w:val="24"/>
          <w:rFonts w:ascii="Aptos" w:hAnsi="Aptos"/>
        </w:rPr>
        <w:t>fact_premium(policy_id) references dim_policy(id)</w:t>
      </w:r>
    </w:p>
    <w:p>
      <w:pPr>
        <w:pStyle w:val="ListBullet"/>
        <w:spacing w:after="80"/>
        <w:jc w:val="both"/>
      </w:pPr>
      <w:r>
        <w:rPr>
          <w:rFonts w:ascii="Aptos" w:hAnsi="Aptos"/>
          <w:b w:val="0"/>
          <w:i w:val="0"/>
          <w:sz w:val="24"/>
          <w:rFonts w:ascii="Aptos" w:hAnsi="Aptos"/>
        </w:rPr>
        <w:t>dim_loan(application_id) references fact_loan_application(id)</w:t>
      </w:r>
    </w:p>
    <w:p>
      <w:pPr>
        <w:pStyle w:val="ListBullet"/>
        <w:spacing w:after="80"/>
        <w:jc w:val="both"/>
      </w:pPr>
      <w:r>
        <w:rPr>
          <w:rFonts w:ascii="Aptos" w:hAnsi="Aptos"/>
          <w:b w:val="0"/>
          <w:i w:val="0"/>
          <w:sz w:val="24"/>
          <w:rFonts w:ascii="Aptos" w:hAnsi="Aptos"/>
        </w:rPr>
        <w:t>dim_loan(customer_id) references dim_customer(id)</w:t>
      </w:r>
    </w:p>
    <w:p>
      <w:pPr>
        <w:pStyle w:val="ListBullet"/>
        <w:spacing w:after="80"/>
        <w:jc w:val="both"/>
      </w:pPr>
      <w:r>
        <w:rPr>
          <w:rFonts w:ascii="Aptos" w:hAnsi="Aptos"/>
          <w:b w:val="0"/>
          <w:i w:val="0"/>
          <w:sz w:val="24"/>
          <w:rFonts w:ascii="Aptos" w:hAnsi="Aptos"/>
        </w:rPr>
        <w:t>dim_loan(branch_id) references dim_branch(id)</w:t>
      </w:r>
    </w:p>
    <w:p>
      <w:pPr>
        <w:pStyle w:val="ListBullet"/>
        <w:spacing w:after="80"/>
        <w:jc w:val="both"/>
      </w:pPr>
      <w:r>
        <w:rPr>
          <w:rFonts w:ascii="Aptos" w:hAnsi="Aptos"/>
          <w:b w:val="0"/>
          <w:i w:val="0"/>
          <w:sz w:val="24"/>
          <w:rFonts w:ascii="Aptos" w:hAnsi="Aptos"/>
        </w:rPr>
        <w:t>fact_collection_activity(loan_id) references dim_loan(id)</w:t>
      </w:r>
    </w:p>
    <w:p>
      <w:pPr>
        <w:pStyle w:val="ListBullet"/>
        <w:spacing w:after="80"/>
        <w:jc w:val="both"/>
      </w:pPr>
      <w:r>
        <w:rPr>
          <w:rFonts w:ascii="Aptos" w:hAnsi="Aptos"/>
          <w:b w:val="0"/>
          <w:i w:val="0"/>
          <w:sz w:val="24"/>
          <w:rFonts w:ascii="Aptos" w:hAnsi="Aptos"/>
        </w:rPr>
        <w:t>fact_loan_application(customer_id) references dim_customer(id)</w:t>
      </w:r>
    </w:p>
    <w:p>
      <w:pPr>
        <w:pStyle w:val="ListBullet"/>
        <w:spacing w:after="80"/>
        <w:jc w:val="both"/>
      </w:pPr>
      <w:r>
        <w:rPr>
          <w:rFonts w:ascii="Aptos" w:hAnsi="Aptos"/>
          <w:b w:val="0"/>
          <w:i w:val="0"/>
          <w:sz w:val="24"/>
          <w:rFonts w:ascii="Aptos" w:hAnsi="Aptos"/>
        </w:rPr>
        <w:t>fact_loan_application(branch_id) references dim_branch(id)</w:t>
      </w:r>
    </w:p>
    <w:p>
      <w:pPr>
        <w:pStyle w:val="ListBullet"/>
        <w:spacing w:after="80"/>
        <w:jc w:val="both"/>
      </w:pPr>
      <w:r>
        <w:rPr>
          <w:rFonts w:ascii="Aptos" w:hAnsi="Aptos"/>
          <w:b w:val="0"/>
          <w:i w:val="0"/>
          <w:sz w:val="24"/>
          <w:rFonts w:ascii="Aptos" w:hAnsi="Aptos"/>
        </w:rPr>
        <w:t>fact_loan_repayment(loan_id) references dim_loan(id)</w:t>
      </w:r>
    </w:p>
    <w:p>
      <w:pPr>
        <w:pStyle w:val="ListBullet"/>
        <w:spacing w:after="80"/>
        <w:jc w:val="both"/>
      </w:pPr>
      <w:r>
        <w:rPr>
          <w:rFonts w:ascii="Aptos" w:hAnsi="Aptos"/>
          <w:b w:val="0"/>
          <w:i w:val="0"/>
          <w:sz w:val="24"/>
          <w:rFonts w:ascii="Aptos" w:hAnsi="Aptos"/>
        </w:rPr>
        <w:t>fact_neft_rtgs(payment_id) references fact_loan_repayment(id)</w:t>
      </w:r>
    </w:p>
    <w:p>
      <w:pPr>
        <w:pStyle w:val="ListBullet"/>
        <w:spacing w:after="80"/>
        <w:jc w:val="both"/>
      </w:pPr>
      <w:r>
        <w:rPr>
          <w:rFonts w:ascii="Aptos" w:hAnsi="Aptos"/>
          <w:b w:val="0"/>
          <w:i w:val="0"/>
          <w:sz w:val="24"/>
          <w:rFonts w:ascii="Aptos" w:hAnsi="Aptos"/>
        </w:rPr>
        <w:t>fact_neft_rtgs(payment_id) references fact_upi_payment(id)</w:t>
      </w:r>
    </w:p>
    <w:p>
      <w:pPr>
        <w:pStyle w:val="ListBullet"/>
        <w:spacing w:after="80"/>
        <w:jc w:val="both"/>
      </w:pPr>
      <w:r>
        <w:rPr>
          <w:rFonts w:ascii="Aptos" w:hAnsi="Aptos"/>
          <w:b w:val="0"/>
          <w:i w:val="0"/>
          <w:sz w:val="24"/>
          <w:rFonts w:ascii="Aptos" w:hAnsi="Aptos"/>
        </w:rPr>
        <w:t>dim_kyc(customer_id) references dim_customer(id)</w:t>
      </w:r>
    </w:p>
    <w:p>
      <w:pPr>
        <w:pStyle w:val="ListBullet"/>
        <w:spacing w:after="80"/>
        <w:jc w:val="both"/>
      </w:pPr>
      <w:r>
        <w:rPr>
          <w:rFonts w:ascii="Aptos" w:hAnsi="Aptos"/>
          <w:b w:val="0"/>
          <w:i w:val="0"/>
          <w:sz w:val="24"/>
          <w:rFonts w:ascii="Aptos" w:hAnsi="Aptos"/>
        </w:rPr>
        <w:t>fact_aml_alert(customer_id) references dim_customer(id)</w:t>
      </w:r>
    </w:p>
    <w:p>
      <w:pPr>
        <w:pStyle w:val="ListBullet"/>
        <w:spacing w:after="80"/>
        <w:jc w:val="both"/>
      </w:pPr>
      <w:r>
        <w:rPr>
          <w:rFonts w:ascii="Aptos" w:hAnsi="Aptos"/>
          <w:b w:val="0"/>
          <w:i w:val="0"/>
          <w:sz w:val="24"/>
          <w:rFonts w:ascii="Aptos" w:hAnsi="Aptos"/>
        </w:rPr>
        <w:t>fact_aml_alert(account_id) references dim_account(id)</w:t>
      </w:r>
    </w:p>
    <w:p>
      <w:pPr>
        <w:pStyle w:val="ListBullet"/>
        <w:spacing w:after="80"/>
        <w:jc w:val="both"/>
      </w:pPr>
      <w:r>
        <w:rPr>
          <w:rFonts w:ascii="Aptos" w:hAnsi="Aptos"/>
          <w:b w:val="0"/>
          <w:i w:val="0"/>
          <w:sz w:val="24"/>
          <w:rFonts w:ascii="Aptos" w:hAnsi="Aptos"/>
        </w:rPr>
        <w:t>archived_orders(customer_id) references dim_customer(id)</w:t>
      </w:r>
    </w:p>
    <w:p>
      <w:pPr>
        <w:pStyle w:val="ListBullet"/>
        <w:spacing w:after="80"/>
        <w:jc w:val="both"/>
      </w:pPr>
      <w:r>
        <w:rPr>
          <w:rFonts w:ascii="Aptos" w:hAnsi="Aptos"/>
          <w:b w:val="0"/>
          <w:i w:val="0"/>
          <w:sz w:val="24"/>
          <w:rFonts w:ascii="Aptos" w:hAnsi="Aptos"/>
        </w:rPr>
        <w:t>customer_summary(customer_id) references dim_customer(id)</w:t>
      </w:r>
    </w:p>
    <w:p>
      <w:pPr>
        <w:pStyle w:val="ListBullet"/>
        <w:spacing w:after="80"/>
        <w:jc w:val="both"/>
      </w:pPr>
      <w:r>
        <w:rPr>
          <w:rFonts w:ascii="Aptos" w:hAnsi="Aptos"/>
          <w:b w:val="0"/>
          <w:i w:val="0"/>
          <w:sz w:val="24"/>
          <w:rFonts w:ascii="Aptos" w:hAnsi="Aptos"/>
        </w:rPr>
        <w:t>orders(customer_id) references dim_customer(id)</w:t>
      </w:r>
    </w:p>
    <w:p>
      <w:pPr>
        <w:pStyle w:val="ListBullet"/>
        <w:spacing w:after="80"/>
        <w:jc w:val="both"/>
      </w:pPr>
      <w:r>
        <w:rPr>
          <w:rFonts w:ascii="Aptos" w:hAnsi="Aptos"/>
          <w:b w:val="0"/>
          <w:i w:val="0"/>
          <w:sz w:val="24"/>
          <w:rFonts w:ascii="Aptos" w:hAnsi="Aptos"/>
        </w:rPr>
        <w:t>dim_portfolio(customer_id) references dim_customer(id)</w:t>
      </w:r>
    </w:p>
    <w:p>
      <w:pPr>
        <w:pStyle w:val="ListBullet"/>
        <w:spacing w:after="80"/>
        <w:jc w:val="both"/>
      </w:pPr>
      <w:r>
        <w:rPr>
          <w:rFonts w:ascii="Aptos" w:hAnsi="Aptos"/>
          <w:b w:val="0"/>
          <w:i w:val="0"/>
          <w:sz w:val="24"/>
          <w:rFonts w:ascii="Aptos" w:hAnsi="Aptos"/>
        </w:rPr>
        <w:t>fact_trade(portfolio_id) references dim_portfolio(id)</w:t>
      </w:r>
    </w:p>
    <w:p>
      <w:pPr>
        <w:pStyle w:val="ListBullet"/>
        <w:spacing w:after="80"/>
        <w:jc w:val="both"/>
      </w:pPr>
      <w:r>
        <w:rPr>
          <w:rFonts w:ascii="Aptos" w:hAnsi="Aptos"/>
          <w:b w:val="0"/>
          <w:i w:val="0"/>
          <w:sz w:val="24"/>
          <w:rFonts w:ascii="Aptos" w:hAnsi="Aptos"/>
        </w:rPr>
        <w:t>fact_trade(customer_id) references dim_customer(id)</w:t>
      </w:r>
    </w:p>
    <w:p>
      <w:pPr>
        <w:pStyle w:val="Heading1"/>
        <w:spacing w:before="160" w:after="60"/>
      </w:pPr>
      <w:r>
        <w:rPr>
          <w:rFonts w:ascii="Aptos" w:hAnsi="Aptos"/>
          <w:b/>
          <w:i w:val="0"/>
          <w:color w:val="0F4761"/>
          <w:sz w:val="40"/>
          <w:rFonts w:ascii="Aptos" w:hAnsi="Aptos"/>
        </w:rPr>
        <w:t>SECTION 2: DEPENDENCY ANALYSIS</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identifies foreign key links, topological relationships, and provides dependency mapping metrics.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Database Parameter</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Scanned Metadata Metric</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Source Database Type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Databricks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Scanned Tables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25</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Columns Mapped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453</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Distinct Evaluated Schemas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cards, core_banking, insurance, lending, payments, risk_compliance, sp_demo, wealth</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Sizing Footprint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 MB</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Cumulative Row Count</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561183 rows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Views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Stored Procedures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Functions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Total Volumes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w:t>
            </w:r>
          </w:p>
        </w:tc>
      </w:tr>
    </w:tbl>
    <w:p>
      <w:pPr>
        <w:spacing w:before="120" w:after="60"/>
        <w:jc w:val="left"/>
      </w:pPr>
      <w:r>
        <w:rPr>
          <w:rFonts w:ascii="Aptos" w:hAnsi="Aptos"/>
          <w:b/>
          <w:i w:val="0"/>
          <w:color w:val="000000"/>
          <w:sz w:val="24"/>
          <w:rFonts w:ascii="Aptos" w:hAnsi="Aptos"/>
        </w:rPr>
        <w:t>Dependency Mapping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Depends On</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Dependency Type</w:t>
            </w:r>
          </w:p>
        </w:tc>
        <w:tc>
          <w:tcPr>
            <w:tcW w:type="dxa" w:w="1728"/>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Connection Table</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card_id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transaction_id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policy_id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fact_loan_application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application_id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branch_id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loan_id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fact_loan_repayment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fact_upi_payment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payment_id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account_id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customer_summary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etl_audit_log</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dim_portfolio</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portfolio_id</w:t>
            </w:r>
          </w:p>
        </w:tc>
      </w:tr>
      <w:tr>
        <w:tc>
          <w:tcPr>
            <w:tcW w:type="dxa" w:w="1728"/>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Foreign Key</w:t>
            </w:r>
          </w:p>
        </w:tc>
        <w:tc>
          <w:tcPr>
            <w:tcW w:type="dxa" w:w="1728"/>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customer_id</w:t>
            </w:r>
          </w:p>
        </w:tc>
      </w:tr>
    </w:tbl>
    <w:p>
      <w:pPr>
        <w:spacing w:before="120" w:after="60"/>
        <w:jc w:val="left"/>
      </w:pPr>
      <w:r>
        <w:rPr>
          <w:rFonts w:ascii="Aptos" w:hAnsi="Aptos"/>
          <w:b/>
          <w:i w:val="0"/>
          <w:color w:val="000000"/>
          <w:sz w:val="24"/>
          <w:rFonts w:ascii="Aptos" w:hAnsi="Aptos"/>
        </w:rPr>
        <w:t>Circular Dependencies:</w:t>
      </w:r>
    </w:p>
    <w:p>
      <w:pPr>
        <w:pStyle w:val="ListBullet"/>
        <w:spacing w:after="80"/>
        <w:jc w:val="both"/>
      </w:pPr>
      <w:r>
        <w:rPr>
          <w:rFonts w:ascii="Aptos" w:hAnsi="Aptos"/>
          <w:b w:val="0"/>
          <w:i w:val="0"/>
          <w:sz w:val="24"/>
          <w:rFonts w:ascii="Aptos" w:hAnsi="Aptos"/>
        </w:rPr>
        <w:t>None detected.</w:t>
      </w:r>
    </w:p>
    <w:p>
      <w:pPr>
        <w:spacing w:before="120" w:after="60"/>
        <w:jc w:val="left"/>
      </w:pPr>
      <w:r>
        <w:rPr>
          <w:rFonts w:ascii="Aptos" w:hAnsi="Aptos"/>
          <w:b/>
          <w:i w:val="0"/>
          <w:color w:val="000000"/>
          <w:sz w:val="24"/>
          <w:rFonts w:ascii="Aptos" w:hAnsi="Aptos"/>
        </w:rPr>
        <w:t>Independent Tables:</w:t>
      </w:r>
    </w:p>
    <w:p>
      <w:pPr>
        <w:pStyle w:val="ListBullet"/>
        <w:spacing w:after="80"/>
        <w:jc w:val="both"/>
      </w:pPr>
      <w:r>
        <w:rPr>
          <w:rFonts w:ascii="Aptos" w:hAnsi="Aptos"/>
          <w:b w:val="0"/>
          <w:i w:val="0"/>
          <w:sz w:val="24"/>
          <w:rFonts w:ascii="Aptos" w:hAnsi="Aptos"/>
        </w:rPr>
        <w:t>dim_branch</w:t>
      </w:r>
    </w:p>
    <w:p>
      <w:pPr>
        <w:pStyle w:val="ListBullet"/>
        <w:spacing w:after="80"/>
        <w:jc w:val="both"/>
      </w:pPr>
      <w:r>
        <w:rPr>
          <w:rFonts w:ascii="Aptos" w:hAnsi="Aptos"/>
          <w:b w:val="0"/>
          <w:i w:val="0"/>
          <w:sz w:val="24"/>
          <w:rFonts w:ascii="Aptos" w:hAnsi="Aptos"/>
        </w:rPr>
        <w:t>dim_customer</w:t>
      </w:r>
    </w:p>
    <w:p>
      <w:pPr>
        <w:pStyle w:val="ListBullet"/>
        <w:spacing w:after="80"/>
        <w:jc w:val="both"/>
      </w:pPr>
      <w:r>
        <w:rPr>
          <w:rFonts w:ascii="Aptos" w:hAnsi="Aptos"/>
          <w:b w:val="0"/>
          <w:i w:val="0"/>
          <w:sz w:val="24"/>
          <w:rFonts w:ascii="Aptos" w:hAnsi="Aptos"/>
        </w:rPr>
        <w:t>fact_upi_payment</w:t>
      </w:r>
    </w:p>
    <w:p>
      <w:pPr>
        <w:pStyle w:val="ListBullet"/>
        <w:spacing w:after="80"/>
        <w:jc w:val="both"/>
      </w:pPr>
      <w:r>
        <w:rPr>
          <w:rFonts w:ascii="Aptos" w:hAnsi="Aptos"/>
          <w:b w:val="0"/>
          <w:i w:val="0"/>
          <w:sz w:val="24"/>
          <w:rFonts w:ascii="Aptos" w:hAnsi="Aptos"/>
        </w:rPr>
        <w:t>dim_sanctions_watchlist</w:t>
      </w:r>
    </w:p>
    <w:p>
      <w:pPr>
        <w:pStyle w:val="ListBullet"/>
        <w:spacing w:after="80"/>
        <w:jc w:val="both"/>
      </w:pPr>
      <w:r>
        <w:rPr>
          <w:rFonts w:ascii="Aptos" w:hAnsi="Aptos"/>
          <w:b w:val="0"/>
          <w:i w:val="0"/>
          <w:sz w:val="24"/>
          <w:rFonts w:ascii="Aptos" w:hAnsi="Aptos"/>
        </w:rPr>
        <w:t>etl_audit_log</w:t>
      </w:r>
    </w:p>
    <w:p>
      <w:pPr>
        <w:spacing w:before="120" w:after="60"/>
        <w:jc w:val="left"/>
      </w:pPr>
      <w:r>
        <w:rPr>
          <w:rFonts w:ascii="Aptos" w:hAnsi="Aptos"/>
          <w:b/>
          <w:i w:val="0"/>
          <w:color w:val="000000"/>
          <w:sz w:val="24"/>
          <w:rFonts w:ascii="Aptos" w:hAnsi="Aptos"/>
        </w:rPr>
        <w:t>Root Tables:</w:t>
      </w:r>
    </w:p>
    <w:p>
      <w:pPr>
        <w:pStyle w:val="ListBullet"/>
        <w:spacing w:after="80"/>
        <w:jc w:val="both"/>
      </w:pPr>
      <w:r>
        <w:rPr>
          <w:rFonts w:ascii="Aptos" w:hAnsi="Aptos"/>
          <w:b w:val="0"/>
          <w:i w:val="0"/>
          <w:sz w:val="24"/>
          <w:rFonts w:ascii="Aptos" w:hAnsi="Aptos"/>
        </w:rPr>
        <w:t>fact_dispute</w:t>
      </w:r>
    </w:p>
    <w:p>
      <w:pPr>
        <w:pStyle w:val="ListBullet"/>
        <w:spacing w:after="80"/>
        <w:jc w:val="both"/>
      </w:pPr>
      <w:r>
        <w:rPr>
          <w:rFonts w:ascii="Aptos" w:hAnsi="Aptos"/>
          <w:b w:val="0"/>
          <w:i w:val="0"/>
          <w:sz w:val="24"/>
          <w:rFonts w:ascii="Aptos" w:hAnsi="Aptos"/>
        </w:rPr>
        <w:t>fact_transaction</w:t>
      </w:r>
    </w:p>
    <w:p>
      <w:pPr>
        <w:pStyle w:val="ListBullet"/>
        <w:spacing w:after="80"/>
        <w:jc w:val="both"/>
      </w:pPr>
      <w:r>
        <w:rPr>
          <w:rFonts w:ascii="Aptos" w:hAnsi="Aptos"/>
          <w:b w:val="0"/>
          <w:i w:val="0"/>
          <w:sz w:val="24"/>
          <w:rFonts w:ascii="Aptos" w:hAnsi="Aptos"/>
        </w:rPr>
        <w:t>fact_claim</w:t>
      </w:r>
    </w:p>
    <w:p>
      <w:pPr>
        <w:pStyle w:val="ListBullet"/>
        <w:spacing w:after="80"/>
        <w:jc w:val="both"/>
      </w:pPr>
      <w:r>
        <w:rPr>
          <w:rFonts w:ascii="Aptos" w:hAnsi="Aptos"/>
          <w:b w:val="0"/>
          <w:i w:val="0"/>
          <w:sz w:val="24"/>
          <w:rFonts w:ascii="Aptos" w:hAnsi="Aptos"/>
        </w:rPr>
        <w:t>fact_premium</w:t>
      </w:r>
    </w:p>
    <w:p>
      <w:pPr>
        <w:pStyle w:val="ListBullet"/>
        <w:spacing w:after="80"/>
        <w:jc w:val="both"/>
      </w:pPr>
      <w:r>
        <w:rPr>
          <w:rFonts w:ascii="Aptos" w:hAnsi="Aptos"/>
          <w:b w:val="0"/>
          <w:i w:val="0"/>
          <w:sz w:val="24"/>
          <w:rFonts w:ascii="Aptos" w:hAnsi="Aptos"/>
        </w:rPr>
        <w:t>fact_collection_activity</w:t>
      </w:r>
    </w:p>
    <w:p>
      <w:pPr>
        <w:pStyle w:val="ListBullet"/>
        <w:spacing w:after="80"/>
        <w:jc w:val="both"/>
      </w:pPr>
      <w:r>
        <w:rPr>
          <w:rFonts w:ascii="Aptos" w:hAnsi="Aptos"/>
          <w:b w:val="0"/>
          <w:i w:val="0"/>
          <w:sz w:val="24"/>
          <w:rFonts w:ascii="Aptos" w:hAnsi="Aptos"/>
        </w:rPr>
        <w:t>fact_neft_rtgs</w:t>
      </w:r>
    </w:p>
    <w:p>
      <w:pPr>
        <w:pStyle w:val="ListBullet"/>
        <w:spacing w:after="80"/>
        <w:jc w:val="both"/>
      </w:pPr>
      <w:r>
        <w:rPr>
          <w:rFonts w:ascii="Aptos" w:hAnsi="Aptos"/>
          <w:b w:val="0"/>
          <w:i w:val="0"/>
          <w:sz w:val="24"/>
          <w:rFonts w:ascii="Aptos" w:hAnsi="Aptos"/>
        </w:rPr>
        <w:t>dim_kyc</w:t>
      </w:r>
    </w:p>
    <w:p>
      <w:pPr>
        <w:pStyle w:val="ListBullet"/>
        <w:spacing w:after="80"/>
        <w:jc w:val="both"/>
      </w:pPr>
      <w:r>
        <w:rPr>
          <w:rFonts w:ascii="Aptos" w:hAnsi="Aptos"/>
          <w:b w:val="0"/>
          <w:i w:val="0"/>
          <w:sz w:val="24"/>
          <w:rFonts w:ascii="Aptos" w:hAnsi="Aptos"/>
        </w:rPr>
        <w:t>dim_sanctions_watchlist</w:t>
      </w:r>
    </w:p>
    <w:p>
      <w:pPr>
        <w:pStyle w:val="ListBullet"/>
        <w:spacing w:after="80"/>
        <w:jc w:val="both"/>
      </w:pPr>
      <w:r>
        <w:rPr>
          <w:rFonts w:ascii="Aptos" w:hAnsi="Aptos"/>
          <w:b w:val="0"/>
          <w:i w:val="0"/>
          <w:sz w:val="24"/>
          <w:rFonts w:ascii="Aptos" w:hAnsi="Aptos"/>
        </w:rPr>
        <w:t>fact_aml_alert</w:t>
      </w:r>
    </w:p>
    <w:p>
      <w:pPr>
        <w:pStyle w:val="ListBullet"/>
        <w:spacing w:after="80"/>
        <w:jc w:val="both"/>
      </w:pPr>
      <w:r>
        <w:rPr>
          <w:rFonts w:ascii="Aptos" w:hAnsi="Aptos"/>
          <w:b w:val="0"/>
          <w:i w:val="0"/>
          <w:sz w:val="24"/>
          <w:rFonts w:ascii="Aptos" w:hAnsi="Aptos"/>
        </w:rPr>
        <w:t>archived_orders</w:t>
      </w:r>
    </w:p>
    <w:p>
      <w:pPr>
        <w:pStyle w:val="ListBullet"/>
        <w:spacing w:after="80"/>
        <w:jc w:val="both"/>
      </w:pPr>
      <w:r>
        <w:rPr>
          <w:rFonts w:ascii="Aptos" w:hAnsi="Aptos"/>
          <w:b w:val="0"/>
          <w:i w:val="0"/>
          <w:sz w:val="24"/>
          <w:rFonts w:ascii="Aptos" w:hAnsi="Aptos"/>
        </w:rPr>
        <w:t>customer_summary</w:t>
      </w:r>
    </w:p>
    <w:p>
      <w:pPr>
        <w:pStyle w:val="ListBullet"/>
        <w:spacing w:after="80"/>
        <w:jc w:val="both"/>
      </w:pPr>
      <w:r>
        <w:rPr>
          <w:rFonts w:ascii="Aptos" w:hAnsi="Aptos"/>
          <w:b w:val="0"/>
          <w:i w:val="0"/>
          <w:sz w:val="24"/>
          <w:rFonts w:ascii="Aptos" w:hAnsi="Aptos"/>
        </w:rPr>
        <w:t>etl_audit_log</w:t>
      </w:r>
    </w:p>
    <w:p>
      <w:pPr>
        <w:pStyle w:val="ListBullet"/>
        <w:spacing w:after="80"/>
        <w:jc w:val="both"/>
      </w:pPr>
      <w:r>
        <w:rPr>
          <w:rFonts w:ascii="Aptos" w:hAnsi="Aptos"/>
          <w:b w:val="0"/>
          <w:i w:val="0"/>
          <w:sz w:val="24"/>
          <w:rFonts w:ascii="Aptos" w:hAnsi="Aptos"/>
        </w:rPr>
        <w:t>orders</w:t>
      </w:r>
    </w:p>
    <w:p>
      <w:pPr>
        <w:pStyle w:val="ListBullet"/>
        <w:spacing w:after="80"/>
        <w:jc w:val="both"/>
      </w:pPr>
      <w:r>
        <w:rPr>
          <w:rFonts w:ascii="Aptos" w:hAnsi="Aptos"/>
          <w:b w:val="0"/>
          <w:i w:val="0"/>
          <w:sz w:val="24"/>
          <w:rFonts w:ascii="Aptos" w:hAnsi="Aptos"/>
        </w:rPr>
        <w:t>fact_trade</w:t>
      </w:r>
    </w:p>
    <w:p>
      <w:pPr>
        <w:pStyle w:val="Heading1"/>
        <w:spacing w:before="160" w:after="60"/>
      </w:pPr>
      <w:r>
        <w:rPr>
          <w:rFonts w:ascii="Aptos" w:hAnsi="Aptos"/>
          <w:b/>
          <w:i w:val="0"/>
          <w:color w:val="0F4761"/>
          <w:sz w:val="40"/>
          <w:rFonts w:ascii="Aptos" w:hAnsi="Aptos"/>
        </w:rPr>
        <w:t>SECTION 3: MIGRATION SEQUENCE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defines the execution order for migrating the identified objects based on their dependencies.</w:t>
      </w:r>
    </w:p>
    <w:p>
      <w:pPr>
        <w:spacing w:before="120" w:after="60"/>
        <w:jc w:val="left"/>
      </w:pPr>
      <w:r>
        <w:rPr>
          <w:rFonts w:ascii="Aptos" w:hAnsi="Aptos"/>
          <w:b/>
          <w:i w:val="0"/>
          <w:color w:val="000000"/>
          <w:sz w:val="24"/>
          <w:rFonts w:ascii="Aptos" w:hAnsi="Aptos"/>
        </w:rPr>
        <w:t>Execution Order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Order</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Object Type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dim_branch</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etl_audit_log</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fact_upi_payment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dim_customer</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dim_sanctions_watchlist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Independent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dim_policy</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dim_account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fact_loan_application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dim_kyc</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customer_summary</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dim_card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dim_portfolio</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archived_orders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fact_premium</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dim_policy</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fact_claim</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dim_policy,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fact_card_transaction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fact_dispute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dim_card</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fact_aml_alert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dim_customer, dim_account</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fact_trade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dim_portfolio, dim_customer</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dim_loan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fact_loan_application,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fact_transaction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fact_card_transaction, dim_account, dim_customer, dim_branch</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fact_collection_activity</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dim_loan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fact_loan_repayment</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dim_loan</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fact_neft_rtgs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Table</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Dependent on fact_loan_repayment, fact_upi_payment</w:t>
            </w:r>
          </w:p>
        </w:tc>
      </w:tr>
    </w:tbl>
    <w:p>
      <w:pPr>
        <w:pStyle w:val="Heading1"/>
        <w:spacing w:before="160" w:after="60"/>
      </w:pPr>
      <w:r>
        <w:rPr>
          <w:rFonts w:ascii="Aptos" w:hAnsi="Aptos"/>
          <w:b/>
          <w:i w:val="0"/>
          <w:color w:val="0F4761"/>
          <w:sz w:val="40"/>
          <w:rFonts w:ascii="Aptos" w:hAnsi="Aptos"/>
        </w:rPr>
        <w:t>SECTION 4: BATCH MIGRATION PLAN</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groups the database tables, views, procedures, functions, and volumes into logical execution loops:</w:t>
      </w:r>
    </w:p>
    <w:p>
      <w:pPr>
        <w:spacing w:before="120" w:after="60"/>
        <w:jc w:val="left"/>
      </w:pPr>
      <w:r>
        <w:rPr>
          <w:rFonts w:ascii="Aptos" w:hAnsi="Aptos"/>
          <w:b/>
          <w:i w:val="0"/>
          <w:color w:val="000000"/>
          <w:sz w:val="24"/>
          <w:rFonts w:ascii="Aptos" w:hAnsi="Aptos"/>
        </w:rPr>
        <w:t>Batch Ingestion Plan:</w:t>
      </w:r>
    </w:p>
    <w:p>
      <w:pPr>
        <w:spacing w:before="120" w:after="60"/>
        <w:jc w:val="left"/>
      </w:pPr>
      <w:r>
        <w:rPr>
          <w:rFonts w:ascii="Aptos" w:hAnsi="Aptos"/>
          <w:b/>
          <w:i w:val="0"/>
          <w:color w:val="000000"/>
          <w:sz w:val="24"/>
          <w:rFonts w:ascii="Aptos" w:hAnsi="Aptos"/>
        </w:rPr>
        <w:t>Batch 1: Independent Tables</w:t>
      </w:r>
    </w:p>
    <w:p>
      <w:pPr>
        <w:pStyle w:val="ListBullet"/>
        <w:spacing w:after="80"/>
        <w:jc w:val="both"/>
      </w:pPr>
      <w:r>
        <w:rPr>
          <w:rFonts w:ascii="Aptos" w:hAnsi="Aptos"/>
          <w:b w:val="0"/>
          <w:i w:val="0"/>
          <w:sz w:val="24"/>
          <w:rFonts w:ascii="Aptos" w:hAnsi="Aptos"/>
        </w:rPr>
        <w:t>dim_branch</w:t>
      </w:r>
    </w:p>
    <w:p>
      <w:pPr>
        <w:pStyle w:val="ListBullet"/>
        <w:spacing w:after="80"/>
        <w:jc w:val="both"/>
      </w:pPr>
      <w:r>
        <w:rPr>
          <w:rFonts w:ascii="Aptos" w:hAnsi="Aptos"/>
          <w:b w:val="0"/>
          <w:i w:val="0"/>
          <w:sz w:val="24"/>
          <w:rFonts w:ascii="Aptos" w:hAnsi="Aptos"/>
        </w:rPr>
        <w:t>dim_customer</w:t>
      </w:r>
    </w:p>
    <w:p>
      <w:pPr>
        <w:pStyle w:val="ListBullet"/>
        <w:spacing w:after="80"/>
        <w:jc w:val="both"/>
      </w:pPr>
      <w:r>
        <w:rPr>
          <w:rFonts w:ascii="Aptos" w:hAnsi="Aptos"/>
          <w:b w:val="0"/>
          <w:i w:val="0"/>
          <w:sz w:val="24"/>
          <w:rFonts w:ascii="Aptos" w:hAnsi="Aptos"/>
        </w:rPr>
        <w:t>fact_upi_payment</w:t>
      </w:r>
    </w:p>
    <w:p>
      <w:pPr>
        <w:pStyle w:val="ListBullet"/>
        <w:spacing w:after="80"/>
        <w:jc w:val="both"/>
      </w:pPr>
      <w:r>
        <w:rPr>
          <w:rFonts w:ascii="Aptos" w:hAnsi="Aptos"/>
          <w:b w:val="0"/>
          <w:i w:val="0"/>
          <w:sz w:val="24"/>
          <w:rFonts w:ascii="Aptos" w:hAnsi="Aptos"/>
        </w:rPr>
        <w:t>dim_sanctions_watchlist</w:t>
      </w:r>
    </w:p>
    <w:p>
      <w:pPr>
        <w:pStyle w:val="ListBullet"/>
        <w:spacing w:after="80"/>
        <w:jc w:val="both"/>
      </w:pPr>
      <w:r>
        <w:rPr>
          <w:rFonts w:ascii="Aptos" w:hAnsi="Aptos"/>
          <w:b w:val="0"/>
          <w:i w:val="0"/>
          <w:sz w:val="24"/>
          <w:rFonts w:ascii="Aptos" w:hAnsi="Aptos"/>
        </w:rPr>
        <w:t>etl_audit_log</w:t>
      </w:r>
    </w:p>
    <w:p>
      <w:pPr>
        <w:spacing w:before="120" w:after="60"/>
        <w:jc w:val="left"/>
      </w:pPr>
      <w:r>
        <w:rPr>
          <w:rFonts w:ascii="Aptos" w:hAnsi="Aptos"/>
          <w:b/>
          <w:i w:val="0"/>
          <w:color w:val="000000"/>
          <w:sz w:val="24"/>
          <w:rFonts w:ascii="Aptos" w:hAnsi="Aptos"/>
        </w:rPr>
        <w:t>Batch 2: Medium Dependency Tables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Batch 3: Highly Dependent Tables</w:t>
      </w:r>
    </w:p>
    <w:p>
      <w:pPr>
        <w:pStyle w:val="ListBullet"/>
        <w:spacing w:after="80"/>
        <w:jc w:val="both"/>
      </w:pPr>
      <w:r>
        <w:rPr>
          <w:rFonts w:ascii="Aptos" w:hAnsi="Aptos"/>
          <w:b w:val="0"/>
          <w:i w:val="0"/>
          <w:sz w:val="24"/>
          <w:rFonts w:ascii="Aptos" w:hAnsi="Aptos"/>
        </w:rPr>
        <w:t>dim_card</w:t>
      </w:r>
    </w:p>
    <w:p>
      <w:pPr>
        <w:pStyle w:val="ListBullet"/>
        <w:spacing w:after="80"/>
        <w:jc w:val="both"/>
      </w:pPr>
      <w:r>
        <w:rPr>
          <w:rFonts w:ascii="Aptos" w:hAnsi="Aptos"/>
          <w:b w:val="0"/>
          <w:i w:val="0"/>
          <w:sz w:val="24"/>
          <w:rFonts w:ascii="Aptos" w:hAnsi="Aptos"/>
        </w:rPr>
        <w:t>fact_card_transaction</w:t>
      </w:r>
    </w:p>
    <w:p>
      <w:pPr>
        <w:pStyle w:val="ListBullet"/>
        <w:spacing w:after="80"/>
        <w:jc w:val="both"/>
      </w:pPr>
      <w:r>
        <w:rPr>
          <w:rFonts w:ascii="Aptos" w:hAnsi="Aptos"/>
          <w:b w:val="0"/>
          <w:i w:val="0"/>
          <w:sz w:val="24"/>
          <w:rFonts w:ascii="Aptos" w:hAnsi="Aptos"/>
        </w:rPr>
        <w:t>fact_dispute</w:t>
      </w:r>
    </w:p>
    <w:p>
      <w:pPr>
        <w:pStyle w:val="ListBullet"/>
        <w:spacing w:after="80"/>
        <w:jc w:val="both"/>
      </w:pPr>
      <w:r>
        <w:rPr>
          <w:rFonts w:ascii="Aptos" w:hAnsi="Aptos"/>
          <w:b w:val="0"/>
          <w:i w:val="0"/>
          <w:sz w:val="24"/>
          <w:rFonts w:ascii="Aptos" w:hAnsi="Aptos"/>
        </w:rPr>
        <w:t>dim_account</w:t>
      </w:r>
    </w:p>
    <w:p>
      <w:pPr>
        <w:pStyle w:val="ListBullet"/>
        <w:spacing w:after="80"/>
        <w:jc w:val="both"/>
      </w:pPr>
      <w:r>
        <w:rPr>
          <w:rFonts w:ascii="Aptos" w:hAnsi="Aptos"/>
          <w:b w:val="0"/>
          <w:i w:val="0"/>
          <w:sz w:val="24"/>
          <w:rFonts w:ascii="Aptos" w:hAnsi="Aptos"/>
        </w:rPr>
        <w:t>fact_transaction</w:t>
      </w:r>
    </w:p>
    <w:p>
      <w:pPr>
        <w:pStyle w:val="ListBullet"/>
        <w:spacing w:after="80"/>
        <w:jc w:val="both"/>
      </w:pPr>
      <w:r>
        <w:rPr>
          <w:rFonts w:ascii="Aptos" w:hAnsi="Aptos"/>
          <w:b w:val="0"/>
          <w:i w:val="0"/>
          <w:sz w:val="24"/>
          <w:rFonts w:ascii="Aptos" w:hAnsi="Aptos"/>
        </w:rPr>
        <w:t>dim_policy</w:t>
      </w:r>
    </w:p>
    <w:p>
      <w:pPr>
        <w:pStyle w:val="ListBullet"/>
        <w:spacing w:after="80"/>
        <w:jc w:val="both"/>
      </w:pPr>
      <w:r>
        <w:rPr>
          <w:rFonts w:ascii="Aptos" w:hAnsi="Aptos"/>
          <w:b w:val="0"/>
          <w:i w:val="0"/>
          <w:sz w:val="24"/>
          <w:rFonts w:ascii="Aptos" w:hAnsi="Aptos"/>
        </w:rPr>
        <w:t>fact_claim</w:t>
      </w:r>
    </w:p>
    <w:p>
      <w:pPr>
        <w:pStyle w:val="ListBullet"/>
        <w:spacing w:after="80"/>
        <w:jc w:val="both"/>
      </w:pPr>
      <w:r>
        <w:rPr>
          <w:rFonts w:ascii="Aptos" w:hAnsi="Aptos"/>
          <w:b w:val="0"/>
          <w:i w:val="0"/>
          <w:sz w:val="24"/>
          <w:rFonts w:ascii="Aptos" w:hAnsi="Aptos"/>
        </w:rPr>
        <w:t>fact_premium</w:t>
      </w:r>
    </w:p>
    <w:p>
      <w:pPr>
        <w:pStyle w:val="ListBullet"/>
        <w:spacing w:after="80"/>
        <w:jc w:val="both"/>
      </w:pPr>
      <w:r>
        <w:rPr>
          <w:rFonts w:ascii="Aptos" w:hAnsi="Aptos"/>
          <w:b w:val="0"/>
          <w:i w:val="0"/>
          <w:sz w:val="24"/>
          <w:rFonts w:ascii="Aptos" w:hAnsi="Aptos"/>
        </w:rPr>
        <w:t>dim_loan</w:t>
      </w:r>
    </w:p>
    <w:p>
      <w:pPr>
        <w:pStyle w:val="ListBullet"/>
        <w:spacing w:after="80"/>
        <w:jc w:val="both"/>
      </w:pPr>
      <w:r>
        <w:rPr>
          <w:rFonts w:ascii="Aptos" w:hAnsi="Aptos"/>
          <w:b w:val="0"/>
          <w:i w:val="0"/>
          <w:sz w:val="24"/>
          <w:rFonts w:ascii="Aptos" w:hAnsi="Aptos"/>
        </w:rPr>
        <w:t>fact_collection_activity</w:t>
      </w:r>
    </w:p>
    <w:p>
      <w:pPr>
        <w:pStyle w:val="ListBullet"/>
        <w:spacing w:after="80"/>
        <w:jc w:val="both"/>
      </w:pPr>
      <w:r>
        <w:rPr>
          <w:rFonts w:ascii="Aptos" w:hAnsi="Aptos"/>
          <w:b w:val="0"/>
          <w:i w:val="0"/>
          <w:sz w:val="24"/>
          <w:rFonts w:ascii="Aptos" w:hAnsi="Aptos"/>
        </w:rPr>
        <w:t>fact_loan_application</w:t>
      </w:r>
    </w:p>
    <w:p>
      <w:pPr>
        <w:pStyle w:val="ListBullet"/>
        <w:spacing w:after="80"/>
        <w:jc w:val="both"/>
      </w:pPr>
      <w:r>
        <w:rPr>
          <w:rFonts w:ascii="Aptos" w:hAnsi="Aptos"/>
          <w:b w:val="0"/>
          <w:i w:val="0"/>
          <w:sz w:val="24"/>
          <w:rFonts w:ascii="Aptos" w:hAnsi="Aptos"/>
        </w:rPr>
        <w:t>fact_loan_repayment</w:t>
      </w:r>
    </w:p>
    <w:p>
      <w:pPr>
        <w:pStyle w:val="ListBullet"/>
        <w:spacing w:after="80"/>
        <w:jc w:val="both"/>
      </w:pPr>
      <w:r>
        <w:rPr>
          <w:rFonts w:ascii="Aptos" w:hAnsi="Aptos"/>
          <w:b w:val="0"/>
          <w:i w:val="0"/>
          <w:sz w:val="24"/>
          <w:rFonts w:ascii="Aptos" w:hAnsi="Aptos"/>
        </w:rPr>
        <w:t>fact_neft_rtgs</w:t>
      </w:r>
    </w:p>
    <w:p>
      <w:pPr>
        <w:pStyle w:val="ListBullet"/>
        <w:spacing w:after="80"/>
        <w:jc w:val="both"/>
      </w:pPr>
      <w:r>
        <w:rPr>
          <w:rFonts w:ascii="Aptos" w:hAnsi="Aptos"/>
          <w:b w:val="0"/>
          <w:i w:val="0"/>
          <w:sz w:val="24"/>
          <w:rFonts w:ascii="Aptos" w:hAnsi="Aptos"/>
        </w:rPr>
        <w:t>dim_kyc</w:t>
      </w:r>
    </w:p>
    <w:p>
      <w:pPr>
        <w:pStyle w:val="ListBullet"/>
        <w:spacing w:after="80"/>
        <w:jc w:val="both"/>
      </w:pPr>
      <w:r>
        <w:rPr>
          <w:rFonts w:ascii="Aptos" w:hAnsi="Aptos"/>
          <w:b w:val="0"/>
          <w:i w:val="0"/>
          <w:sz w:val="24"/>
          <w:rFonts w:ascii="Aptos" w:hAnsi="Aptos"/>
        </w:rPr>
        <w:t>fact_aml_alert</w:t>
      </w:r>
    </w:p>
    <w:p>
      <w:pPr>
        <w:pStyle w:val="ListBullet"/>
        <w:spacing w:after="80"/>
        <w:jc w:val="both"/>
      </w:pPr>
      <w:r>
        <w:rPr>
          <w:rFonts w:ascii="Aptos" w:hAnsi="Aptos"/>
          <w:b w:val="0"/>
          <w:i w:val="0"/>
          <w:sz w:val="24"/>
          <w:rFonts w:ascii="Aptos" w:hAnsi="Aptos"/>
        </w:rPr>
        <w:t>archived_orders</w:t>
      </w:r>
    </w:p>
    <w:p>
      <w:pPr>
        <w:pStyle w:val="ListBullet"/>
        <w:spacing w:after="80"/>
        <w:jc w:val="both"/>
      </w:pPr>
      <w:r>
        <w:rPr>
          <w:rFonts w:ascii="Aptos" w:hAnsi="Aptos"/>
          <w:b w:val="0"/>
          <w:i w:val="0"/>
          <w:sz w:val="24"/>
          <w:rFonts w:ascii="Aptos" w:hAnsi="Aptos"/>
        </w:rPr>
        <w:t>customer_summary</w:t>
      </w:r>
    </w:p>
    <w:p>
      <w:pPr>
        <w:pStyle w:val="ListBullet"/>
        <w:spacing w:after="80"/>
        <w:jc w:val="both"/>
      </w:pPr>
      <w:r>
        <w:rPr>
          <w:rFonts w:ascii="Aptos" w:hAnsi="Aptos"/>
          <w:b w:val="0"/>
          <w:i w:val="0"/>
          <w:sz w:val="24"/>
          <w:rFonts w:ascii="Aptos" w:hAnsi="Aptos"/>
        </w:rPr>
        <w:t>orders</w:t>
      </w:r>
    </w:p>
    <w:p>
      <w:pPr>
        <w:pStyle w:val="ListBullet"/>
        <w:spacing w:after="80"/>
        <w:jc w:val="both"/>
      </w:pPr>
      <w:r>
        <w:rPr>
          <w:rFonts w:ascii="Aptos" w:hAnsi="Aptos"/>
          <w:b w:val="0"/>
          <w:i w:val="0"/>
          <w:sz w:val="24"/>
          <w:rFonts w:ascii="Aptos" w:hAnsi="Aptos"/>
        </w:rPr>
        <w:t>dim_portfolio</w:t>
      </w:r>
    </w:p>
    <w:p>
      <w:pPr>
        <w:pStyle w:val="ListBullet"/>
        <w:spacing w:after="80"/>
        <w:jc w:val="both"/>
      </w:pPr>
      <w:r>
        <w:rPr>
          <w:rFonts w:ascii="Aptos" w:hAnsi="Aptos"/>
          <w:b w:val="0"/>
          <w:i w:val="0"/>
          <w:sz w:val="24"/>
          <w:rFonts w:ascii="Aptos" w:hAnsi="Aptos"/>
        </w:rPr>
        <w:t>fact_trade</w:t>
      </w:r>
    </w:p>
    <w:p>
      <w:pPr>
        <w:spacing w:before="120" w:after="60"/>
        <w:jc w:val="left"/>
      </w:pPr>
      <w:r>
        <w:rPr>
          <w:rFonts w:ascii="Aptos" w:hAnsi="Aptos"/>
          <w:b/>
          <w:i w:val="0"/>
          <w:color w:val="000000"/>
          <w:sz w:val="24"/>
          <w:rFonts w:ascii="Aptos" w:hAnsi="Aptos"/>
        </w:rPr>
        <w:t>Batch 4: Views</w:t>
      </w:r>
    </w:p>
    <w:p>
      <w:pPr>
        <w:pStyle w:val="ListBullet"/>
        <w:spacing w:after="80"/>
        <w:jc w:val="both"/>
      </w:pPr>
      <w:r>
        <w:rPr>
          <w:rFonts w:ascii="Aptos" w:hAnsi="Aptos"/>
          <w:b w:val="0"/>
          <w:i w:val="0"/>
          <w:sz w:val="24"/>
          <w:rFonts w:ascii="Aptos" w:hAnsi="Aptos"/>
        </w:rPr>
        <w:t>archived_orders_view</w:t>
      </w:r>
    </w:p>
    <w:p>
      <w:pPr>
        <w:spacing w:before="120" w:after="60"/>
        <w:jc w:val="left"/>
      </w:pPr>
      <w:r>
        <w:rPr>
          <w:rFonts w:ascii="Aptos" w:hAnsi="Aptos"/>
          <w:b/>
          <w:i w:val="0"/>
          <w:color w:val="000000"/>
          <w:sz w:val="24"/>
          <w:rFonts w:ascii="Aptos" w:hAnsi="Aptos"/>
        </w:rPr>
        <w:t>Batch 5: Stored Procedures</w:t>
      </w:r>
    </w:p>
    <w:p>
      <w:pPr>
        <w:pStyle w:val="ListBullet"/>
        <w:spacing w:after="80"/>
        <w:jc w:val="both"/>
      </w:pPr>
      <w:r>
        <w:rPr>
          <w:rFonts w:ascii="Aptos" w:hAnsi="Aptos"/>
          <w:b w:val="0"/>
          <w:i w:val="0"/>
          <w:sz w:val="24"/>
          <w:rFonts w:ascii="Aptos" w:hAnsi="Aptos"/>
        </w:rPr>
        <w:t>archive_old_orders</w:t>
      </w:r>
    </w:p>
    <w:p>
      <w:pPr>
        <w:spacing w:before="120" w:after="60"/>
        <w:jc w:val="left"/>
      </w:pPr>
      <w:r>
        <w:rPr>
          <w:rFonts w:ascii="Aptos" w:hAnsi="Aptos"/>
          <w:b/>
          <w:i w:val="0"/>
          <w:color w:val="000000"/>
          <w:sz w:val="24"/>
          <w:rFonts w:ascii="Aptos" w:hAnsi="Aptos"/>
        </w:rPr>
        <w:t>Batch 6: Functions</w:t>
      </w:r>
    </w:p>
    <w:p>
      <w:pPr>
        <w:pStyle w:val="ListBullet"/>
        <w:spacing w:after="80"/>
        <w:jc w:val="both"/>
      </w:pPr>
      <w:r>
        <w:rPr>
          <w:rFonts w:ascii="Aptos" w:hAnsi="Aptos"/>
          <w:b w:val="0"/>
          <w:i w:val="0"/>
          <w:sz w:val="24"/>
          <w:rFonts w:ascii="Aptos" w:hAnsi="Aptos"/>
        </w:rPr>
        <w:t>None</w:t>
      </w:r>
    </w:p>
    <w:p>
      <w:pPr>
        <w:spacing w:before="120" w:after="60"/>
        <w:jc w:val="left"/>
      </w:pPr>
      <w:r>
        <w:rPr>
          <w:rFonts w:ascii="Aptos" w:hAnsi="Aptos"/>
          <w:b/>
          <w:i w:val="0"/>
          <w:color w:val="000000"/>
          <w:sz w:val="24"/>
          <w:rFonts w:ascii="Aptos" w:hAnsi="Aptos"/>
        </w:rPr>
        <w:t>Volumes (Not Schema DDL - Storage Migration)</w:t>
      </w:r>
    </w:p>
    <w:p>
      <w:pPr>
        <w:spacing w:after="80"/>
        <w:jc w:val="both"/>
      </w:pPr>
      <w:r>
        <w:rPr>
          <w:rFonts w:ascii="Aptos" w:hAnsi="Aptos"/>
          <w:b w:val="0"/>
          <w:i w:val="0"/>
          <w:sz w:val="24"/>
          <w:rFonts w:ascii="Aptos" w:hAnsi="Aptos"/>
        </w:rPr>
        <w:t>Volumes are Unity Catalog managed/external file storage, not relational objects. They are migrated by copying their underlying files to OneLake rather than through schema DDL, and can proceed in parallel with the table batches above.</w:t>
      </w:r>
    </w:p>
    <w:p>
      <w:pPr>
        <w:pStyle w:val="ListBullet"/>
        <w:spacing w:after="80"/>
        <w:jc w:val="both"/>
      </w:pPr>
      <w:r>
        <w:rPr>
          <w:rFonts w:ascii="Aptos" w:hAnsi="Aptos"/>
          <w:b w:val="0"/>
          <w:i w:val="0"/>
          <w:sz w:val="24"/>
          <w:rFonts w:ascii="Aptos" w:hAnsi="Aptos"/>
        </w:rPr>
        <w:t>credit_card_details_ext_vol (MANAGED, )</w:t>
      </w:r>
    </w:p>
    <w:p>
      <w:pPr>
        <w:pStyle w:val="ListBullet"/>
        <w:spacing w:after="80"/>
        <w:jc w:val="both"/>
      </w:pPr>
      <w:r>
        <w:rPr>
          <w:rFonts w:ascii="Aptos" w:hAnsi="Aptos"/>
          <w:b w:val="0"/>
          <w:i w:val="0"/>
          <w:sz w:val="24"/>
          <w:rFonts w:ascii="Aptos" w:hAnsi="Aptos"/>
        </w:rPr>
        <w:t>loan_details_ext_vol (MANAGED, )</w:t>
      </w:r>
    </w:p>
    <w:p>
      <w:pPr>
        <w:pStyle w:val="Heading1"/>
        <w:spacing w:before="160" w:after="60"/>
      </w:pPr>
      <w:r>
        <w:rPr>
          <w:rFonts w:ascii="Aptos" w:hAnsi="Aptos"/>
          <w:b/>
          <w:i w:val="0"/>
          <w:color w:val="0F4761"/>
          <w:sz w:val="40"/>
          <w:rFonts w:ascii="Aptos" w:hAnsi="Aptos"/>
        </w:rPr>
        <w:t>SECTION 5: MEDALLION ARCHITECTURE MAPPING</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assigns each database table to the appropriate layer in the target Medallion architecture based on schema dependencies.</w:t>
      </w:r>
    </w:p>
    <w:p>
      <w:pPr>
        <w:spacing w:before="120" w:after="60"/>
        <w:jc w:val="left"/>
      </w:pPr>
      <w:r>
        <w:rPr>
          <w:rFonts w:ascii="Aptos" w:hAnsi="Aptos"/>
          <w:b/>
          <w:i w:val="0"/>
          <w:color w:val="000000"/>
          <w:sz w:val="24"/>
          <w:rFonts w:ascii="Aptos" w:hAnsi="Aptos"/>
        </w:rPr>
        <w:t>Medallion Architecture Mapping Table: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Table Name</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Layer (Bronze/Silver/Gold)</w:t>
            </w:r>
          </w:p>
        </w:tc>
        <w:tc>
          <w:tcPr>
            <w:tcW w:type="dxa" w:w="288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Reason</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dim_card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fact_card_transaction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Silver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conformed transaction fact; validate joins to account/customer/branch; address the unusual dependency to fact_card_transaction as a modeled relationship (not necessarily enforced constraint); standardize amounts (prefer DECIMAL in Silver).</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fact_dispute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dim_account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dim_branch</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dim_customer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Silver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required for conformed card dimension; apply masking/tokenization strategy for PAN/card_number; drop or secure cvv_stored; standardize card_status flags; enforce customer_id existence against dim_customer.</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fact_transaction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dim_policy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fact_claim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fact_premium</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dim_loan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fact_collection_activity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fact_loan_application</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fact_loan_repayment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fact_neft_rtgs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fact_upi_payment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dim_kyc</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dim_sanctions_watchlist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fact_aml_alert</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archived_orders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Silver</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Cleaned and relational structured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customer_summary</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etl_audit_log</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Bronze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Raw staging or ingestion layer</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orders</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Bronze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raw demo orders.</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dim_portfolio</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r>
        <w:tc>
          <w:tcPr>
            <w:tcW w:type="dxa" w:w="288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fact_trade</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Gold</w:t>
            </w:r>
          </w:p>
        </w:tc>
        <w:tc>
          <w:tcPr>
            <w:tcW w:type="dxa" w:w="288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Aggregated reporting or analytical table</w:t>
            </w:r>
          </w:p>
        </w:tc>
      </w:tr>
    </w:tbl>
    <w:p>
      <w:pPr>
        <w:pStyle w:val="Heading1"/>
        <w:spacing w:before="160" w:after="60"/>
      </w:pPr>
      <w:r>
        <w:rPr>
          <w:rFonts w:ascii="Aptos" w:hAnsi="Aptos"/>
          <w:b/>
          <w:i w:val="0"/>
          <w:color w:val="0F4761"/>
          <w:sz w:val="40"/>
          <w:rFonts w:ascii="Aptos" w:hAnsi="Aptos"/>
        </w:rPr>
        <w:t>SECTION 6: MICROSOFT FABRIC ARCHITECTURE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outlines the target architecture elements using core Microsoft Fabric workspace components.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Fabric Component</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Target Design &amp; Role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Lakehouses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Central storage repository for raw and cleansed Delta tables.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Fabric Pipelines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Orchestrates schema copying, pipeline runs, and historical loads.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OneLake Storage</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Logical unified data lake storage engine using Delta Parquet format.</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Spark Notebooks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Processes Silver normalizations and Gold analytical aggregations.</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Power BI Reports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Consumes conformed Gold semantic tables for business intelligence dashboards.</w:t>
            </w:r>
          </w:p>
        </w:tc>
      </w:tr>
    </w:tbl>
    <w:p>
      <w:pPr>
        <w:pStyle w:val="Heading1"/>
        <w:spacing w:before="160" w:after="60"/>
      </w:pPr>
      <w:r>
        <w:rPr>
          <w:rFonts w:ascii="Aptos" w:hAnsi="Aptos"/>
          <w:b/>
          <w:i w:val="0"/>
          <w:color w:val="0F4761"/>
          <w:sz w:val="40"/>
          <w:rFonts w:ascii="Aptos" w:hAnsi="Aptos"/>
        </w:rPr>
        <w:t>SECTION 7: EXECUTION PLAN (ACTIONABLE)</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details the step-by-step loading timeline sequences, table dependencies, and parallelization options.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Batch Name</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Scope Objects</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Inbound Load Strategy</w:t>
            </w:r>
          </w:p>
        </w:tc>
        <w:tc>
          <w:tcPr>
            <w:tcW w:type="dxa" w:w="216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Execution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1</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 Independent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Parallel Full Load Ingestion</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 prior dependencies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2</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Medium Dependency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N/A</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None</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3</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20 Highly Dependent Tables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Sequential Constraint Load</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4</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Database Views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DDL creation runs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5</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 Stored Procedures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4 views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6</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 Functions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SQL schema deploy scripts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Requires Batch 1 &amp; 3 tables</w:t>
            </w:r>
          </w:p>
        </w:tc>
      </w:tr>
      <w:tr>
        <w:tc>
          <w:tcPr>
            <w:tcW w:type="dxa" w:w="216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Batch 7</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2 Volumes</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File copy to OneLake (not schema DDL)</w:t>
            </w:r>
          </w:p>
        </w:tc>
        <w:tc>
          <w:tcPr>
            <w:tcW w:type="dxa" w:w="216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Can run in parallel with table batches</w:t>
            </w:r>
          </w:p>
        </w:tc>
      </w:tr>
    </w:tbl>
    <w:p>
      <w:pPr>
        <w:spacing w:before="120" w:after="60"/>
        <w:jc w:val="left"/>
      </w:pPr>
      <w:r>
        <w:rPr>
          <w:rFonts w:ascii="Aptos" w:hAnsi="Aptos"/>
          <w:b/>
          <w:i w:val="0"/>
          <w:color w:val="000000"/>
          <w:sz w:val="24"/>
          <w:rFonts w:ascii="Aptos" w:hAnsi="Aptos"/>
        </w:rPr>
        <w:t>Step-by-Step Execution Plan:</w:t>
      </w:r>
    </w:p>
    <w:p>
      <w:pPr>
        <w:spacing w:after="80"/>
        <w:jc w:val="both"/>
      </w:pPr>
      <w:r>
        <w:rPr>
          <w:rFonts w:ascii="Aptos" w:hAnsi="Aptos"/>
          <w:b w:val="0"/>
          <w:i w:val="0"/>
          <w:sz w:val="24"/>
          <w:rFonts w:ascii="Aptos" w:hAnsi="Aptos"/>
        </w:rPr>
        <w:t>1. Execute Batch 1: Independent Tables</w:t>
      </w:r>
    </w:p>
    <w:p>
      <w:pPr>
        <w:pStyle w:val="ListBullet"/>
        <w:spacing w:after="80"/>
        <w:jc w:val="both"/>
      </w:pPr>
      <w:r>
        <w:rPr>
          <w:rFonts w:ascii="Aptos" w:hAnsi="Aptos"/>
          <w:b w:val="0"/>
          <w:i w:val="0"/>
          <w:sz w:val="24"/>
          <w:rFonts w:ascii="Aptos" w:hAnsi="Aptos"/>
        </w:rPr>
        <w:t>Full load for all tables in this batch.</w:t>
      </w:r>
    </w:p>
    <w:p>
      <w:pPr>
        <w:spacing w:after="80"/>
        <w:jc w:val="both"/>
      </w:pPr>
      <w:r>
        <w:rPr>
          <w:rFonts w:ascii="Aptos" w:hAnsi="Aptos"/>
          <w:b w:val="0"/>
          <w:i w:val="0"/>
          <w:sz w:val="24"/>
          <w:rFonts w:ascii="Aptos" w:hAnsi="Aptos"/>
        </w:rPr>
        <w:t>2. Execute Batch 2: Medium Dependency Tables</w:t>
      </w:r>
    </w:p>
    <w:p>
      <w:pPr>
        <w:pStyle w:val="ListBullet"/>
        <w:spacing w:after="80"/>
        <w:jc w:val="both"/>
      </w:pPr>
      <w:r>
        <w:rPr>
          <w:rFonts w:ascii="Aptos" w:hAnsi="Aptos"/>
          <w:b w:val="0"/>
          <w:i w:val="0"/>
          <w:sz w:val="24"/>
          <w:rFonts w:ascii="Aptos" w:hAnsi="Aptos"/>
        </w:rPr>
        <w:t>No tables in this batch.</w:t>
      </w:r>
    </w:p>
    <w:p>
      <w:pPr>
        <w:spacing w:after="80"/>
        <w:jc w:val="both"/>
      </w:pPr>
      <w:r>
        <w:rPr>
          <w:rFonts w:ascii="Aptos" w:hAnsi="Aptos"/>
          <w:b w:val="0"/>
          <w:i w:val="0"/>
          <w:sz w:val="24"/>
          <w:rFonts w:ascii="Aptos" w:hAnsi="Aptos"/>
        </w:rPr>
        <w:t>3. Execute Batch 3: Highly Dependent Tables</w:t>
      </w:r>
    </w:p>
    <w:p>
      <w:pPr>
        <w:pStyle w:val="ListBullet"/>
        <w:spacing w:after="80"/>
        <w:jc w:val="both"/>
      </w:pPr>
      <w:r>
        <w:rPr>
          <w:rFonts w:ascii="Aptos" w:hAnsi="Aptos"/>
          <w:b w:val="0"/>
          <w:i w:val="0"/>
          <w:sz w:val="24"/>
          <w:rFonts w:ascii="Aptos" w:hAnsi="Aptos"/>
        </w:rPr>
        <w:t>Full load for dim_card (dependent on dim_customer).</w:t>
      </w:r>
    </w:p>
    <w:p>
      <w:pPr>
        <w:pStyle w:val="ListBullet"/>
        <w:spacing w:after="80"/>
        <w:jc w:val="both"/>
      </w:pPr>
      <w:r>
        <w:rPr>
          <w:rFonts w:ascii="Aptos" w:hAnsi="Aptos"/>
          <w:b w:val="0"/>
          <w:i w:val="0"/>
          <w:sz w:val="24"/>
          <w:rFonts w:ascii="Aptos" w:hAnsi="Aptos"/>
        </w:rPr>
        <w:t>Full load for fact_card_transaction (dependent on dim_card).</w:t>
      </w:r>
    </w:p>
    <w:p>
      <w:pPr>
        <w:pStyle w:val="ListBullet"/>
        <w:spacing w:after="80"/>
        <w:jc w:val="both"/>
      </w:pPr>
      <w:r>
        <w:rPr>
          <w:rFonts w:ascii="Aptos" w:hAnsi="Aptos"/>
          <w:b w:val="0"/>
          <w:i w:val="0"/>
          <w:sz w:val="24"/>
          <w:rFonts w:ascii="Aptos" w:hAnsi="Aptos"/>
        </w:rPr>
        <w:t>Full load for fact_card_transaction (dependent on dim_customer).</w:t>
      </w:r>
    </w:p>
    <w:p>
      <w:pPr>
        <w:pStyle w:val="ListBullet"/>
        <w:spacing w:after="80"/>
        <w:jc w:val="both"/>
      </w:pPr>
      <w:r>
        <w:rPr>
          <w:rFonts w:ascii="Aptos" w:hAnsi="Aptos"/>
          <w:b w:val="0"/>
          <w:i w:val="0"/>
          <w:sz w:val="24"/>
          <w:rFonts w:ascii="Aptos" w:hAnsi="Aptos"/>
        </w:rPr>
        <w:t>Full load for fact_dispute (dependent on dim_card).</w:t>
      </w:r>
    </w:p>
    <w:p>
      <w:pPr>
        <w:pStyle w:val="ListBullet"/>
        <w:spacing w:after="80"/>
        <w:jc w:val="both"/>
      </w:pPr>
      <w:r>
        <w:rPr>
          <w:rFonts w:ascii="Aptos" w:hAnsi="Aptos"/>
          <w:b w:val="0"/>
          <w:i w:val="0"/>
          <w:sz w:val="24"/>
          <w:rFonts w:ascii="Aptos" w:hAnsi="Aptos"/>
        </w:rPr>
        <w:t>Full load for dim_account (dependent on dim_customer).</w:t>
      </w:r>
    </w:p>
    <w:p>
      <w:pPr>
        <w:pStyle w:val="ListBullet"/>
        <w:spacing w:after="80"/>
        <w:jc w:val="both"/>
      </w:pPr>
      <w:r>
        <w:rPr>
          <w:rFonts w:ascii="Aptos" w:hAnsi="Aptos"/>
          <w:b w:val="0"/>
          <w:i w:val="0"/>
          <w:sz w:val="24"/>
          <w:rFonts w:ascii="Aptos" w:hAnsi="Aptos"/>
        </w:rPr>
        <w:t>Full load for dim_account (dependent on dim_branch).</w:t>
      </w:r>
    </w:p>
    <w:p>
      <w:pPr>
        <w:pStyle w:val="ListBullet"/>
        <w:spacing w:after="80"/>
        <w:jc w:val="both"/>
      </w:pPr>
      <w:r>
        <w:rPr>
          <w:rFonts w:ascii="Aptos" w:hAnsi="Aptos"/>
          <w:b w:val="0"/>
          <w:i w:val="0"/>
          <w:sz w:val="24"/>
          <w:rFonts w:ascii="Aptos" w:hAnsi="Aptos"/>
        </w:rPr>
        <w:t>Full load for fact_transaction (dependent on fact_card_transaction).</w:t>
      </w:r>
    </w:p>
    <w:p>
      <w:pPr>
        <w:pStyle w:val="ListBullet"/>
        <w:spacing w:after="80"/>
        <w:jc w:val="both"/>
      </w:pPr>
      <w:r>
        <w:rPr>
          <w:rFonts w:ascii="Aptos" w:hAnsi="Aptos"/>
          <w:b w:val="0"/>
          <w:i w:val="0"/>
          <w:sz w:val="24"/>
          <w:rFonts w:ascii="Aptos" w:hAnsi="Aptos"/>
        </w:rPr>
        <w:t>Full load for fact_transaction (dependent on dim_account).</w:t>
      </w:r>
    </w:p>
    <w:p>
      <w:pPr>
        <w:pStyle w:val="ListBullet"/>
        <w:spacing w:after="80"/>
        <w:jc w:val="both"/>
      </w:pPr>
      <w:r>
        <w:rPr>
          <w:rFonts w:ascii="Aptos" w:hAnsi="Aptos"/>
          <w:b w:val="0"/>
          <w:i w:val="0"/>
          <w:sz w:val="24"/>
          <w:rFonts w:ascii="Aptos" w:hAnsi="Aptos"/>
        </w:rPr>
        <w:t>Full load for fact_transaction (dependent on dim_customer).</w:t>
      </w:r>
    </w:p>
    <w:p>
      <w:pPr>
        <w:pStyle w:val="ListBullet"/>
        <w:spacing w:after="80"/>
        <w:jc w:val="both"/>
      </w:pPr>
      <w:r>
        <w:rPr>
          <w:rFonts w:ascii="Aptos" w:hAnsi="Aptos"/>
          <w:b w:val="0"/>
          <w:i w:val="0"/>
          <w:sz w:val="24"/>
          <w:rFonts w:ascii="Aptos" w:hAnsi="Aptos"/>
        </w:rPr>
        <w:t>Full load for fact_transaction (dependent on dim_branch).</w:t>
      </w:r>
    </w:p>
    <w:p>
      <w:pPr>
        <w:pStyle w:val="ListBullet"/>
        <w:spacing w:after="80"/>
        <w:jc w:val="both"/>
      </w:pPr>
      <w:r>
        <w:rPr>
          <w:rFonts w:ascii="Aptos" w:hAnsi="Aptos"/>
          <w:b w:val="0"/>
          <w:i w:val="0"/>
          <w:sz w:val="24"/>
          <w:rFonts w:ascii="Aptos" w:hAnsi="Aptos"/>
        </w:rPr>
        <w:t>Full load for dim_policy (dependent on dim_customer).</w:t>
      </w:r>
    </w:p>
    <w:p>
      <w:pPr>
        <w:pStyle w:val="ListBullet"/>
        <w:spacing w:after="80"/>
        <w:jc w:val="both"/>
      </w:pPr>
      <w:r>
        <w:rPr>
          <w:rFonts w:ascii="Aptos" w:hAnsi="Aptos"/>
          <w:b w:val="0"/>
          <w:i w:val="0"/>
          <w:sz w:val="24"/>
          <w:rFonts w:ascii="Aptos" w:hAnsi="Aptos"/>
        </w:rPr>
        <w:t>Full load for fact_claim (dependent on dim_policy).</w:t>
      </w:r>
    </w:p>
    <w:p>
      <w:pPr>
        <w:pStyle w:val="ListBullet"/>
        <w:spacing w:after="80"/>
        <w:jc w:val="both"/>
      </w:pPr>
      <w:r>
        <w:rPr>
          <w:rFonts w:ascii="Aptos" w:hAnsi="Aptos"/>
          <w:b w:val="0"/>
          <w:i w:val="0"/>
          <w:sz w:val="24"/>
          <w:rFonts w:ascii="Aptos" w:hAnsi="Aptos"/>
        </w:rPr>
        <w:t>Full load for fact_claim (dependent on dim_customer).</w:t>
      </w:r>
    </w:p>
    <w:p>
      <w:pPr>
        <w:pStyle w:val="ListBullet"/>
        <w:spacing w:after="80"/>
        <w:jc w:val="both"/>
      </w:pPr>
      <w:r>
        <w:rPr>
          <w:rFonts w:ascii="Aptos" w:hAnsi="Aptos"/>
          <w:b w:val="0"/>
          <w:i w:val="0"/>
          <w:sz w:val="24"/>
          <w:rFonts w:ascii="Aptos" w:hAnsi="Aptos"/>
        </w:rPr>
        <w:t>Full load for fact_premium (dependent on dim_policy).</w:t>
      </w:r>
    </w:p>
    <w:p>
      <w:pPr>
        <w:pStyle w:val="ListBullet"/>
        <w:spacing w:after="80"/>
        <w:jc w:val="both"/>
      </w:pPr>
      <w:r>
        <w:rPr>
          <w:rFonts w:ascii="Aptos" w:hAnsi="Aptos"/>
          <w:b w:val="0"/>
          <w:i w:val="0"/>
          <w:sz w:val="24"/>
          <w:rFonts w:ascii="Aptos" w:hAnsi="Aptos"/>
        </w:rPr>
        <w:t>Full load for dim_loan (dependent on fact_loan_application).</w:t>
      </w:r>
    </w:p>
    <w:p>
      <w:pPr>
        <w:pStyle w:val="ListBullet"/>
        <w:spacing w:after="80"/>
        <w:jc w:val="both"/>
      </w:pPr>
      <w:r>
        <w:rPr>
          <w:rFonts w:ascii="Aptos" w:hAnsi="Aptos"/>
          <w:b w:val="0"/>
          <w:i w:val="0"/>
          <w:sz w:val="24"/>
          <w:rFonts w:ascii="Aptos" w:hAnsi="Aptos"/>
        </w:rPr>
        <w:t>Full load for dim_loan (dependent on dim_customer).</w:t>
      </w:r>
    </w:p>
    <w:p>
      <w:pPr>
        <w:pStyle w:val="ListBullet"/>
        <w:spacing w:after="80"/>
        <w:jc w:val="both"/>
      </w:pPr>
      <w:r>
        <w:rPr>
          <w:rFonts w:ascii="Aptos" w:hAnsi="Aptos"/>
          <w:b w:val="0"/>
          <w:i w:val="0"/>
          <w:sz w:val="24"/>
          <w:rFonts w:ascii="Aptos" w:hAnsi="Aptos"/>
        </w:rPr>
        <w:t>Full load for dim_loan (dependent on dim_branch).</w:t>
      </w:r>
    </w:p>
    <w:p>
      <w:pPr>
        <w:pStyle w:val="ListBullet"/>
        <w:spacing w:after="80"/>
        <w:jc w:val="both"/>
      </w:pPr>
      <w:r>
        <w:rPr>
          <w:rFonts w:ascii="Aptos" w:hAnsi="Aptos"/>
          <w:b w:val="0"/>
          <w:i w:val="0"/>
          <w:sz w:val="24"/>
          <w:rFonts w:ascii="Aptos" w:hAnsi="Aptos"/>
        </w:rPr>
        <w:t>Full load for fact_collection_activity (dependent on dim_loan).</w:t>
      </w:r>
    </w:p>
    <w:p>
      <w:pPr>
        <w:pStyle w:val="ListBullet"/>
        <w:spacing w:after="80"/>
        <w:jc w:val="both"/>
      </w:pPr>
      <w:r>
        <w:rPr>
          <w:rFonts w:ascii="Aptos" w:hAnsi="Aptos"/>
          <w:b w:val="0"/>
          <w:i w:val="0"/>
          <w:sz w:val="24"/>
          <w:rFonts w:ascii="Aptos" w:hAnsi="Aptos"/>
        </w:rPr>
        <w:t>Full load for fact_loan_application (dependent on dim_customer).</w:t>
      </w:r>
    </w:p>
    <w:p>
      <w:pPr>
        <w:pStyle w:val="ListBullet"/>
        <w:spacing w:after="80"/>
        <w:jc w:val="both"/>
      </w:pPr>
      <w:r>
        <w:rPr>
          <w:rFonts w:ascii="Aptos" w:hAnsi="Aptos"/>
          <w:b w:val="0"/>
          <w:i w:val="0"/>
          <w:sz w:val="24"/>
          <w:rFonts w:ascii="Aptos" w:hAnsi="Aptos"/>
        </w:rPr>
        <w:t>Full load for fact_loan_application (dependent on dim_branch).</w:t>
      </w:r>
    </w:p>
    <w:p>
      <w:pPr>
        <w:pStyle w:val="ListBullet"/>
        <w:spacing w:after="80"/>
        <w:jc w:val="both"/>
      </w:pPr>
      <w:r>
        <w:rPr>
          <w:rFonts w:ascii="Aptos" w:hAnsi="Aptos"/>
          <w:b w:val="0"/>
          <w:i w:val="0"/>
          <w:sz w:val="24"/>
          <w:rFonts w:ascii="Aptos" w:hAnsi="Aptos"/>
        </w:rPr>
        <w:t>Full load for fact_loan_repayment (dependent on dim_loan).</w:t>
      </w:r>
    </w:p>
    <w:p>
      <w:pPr>
        <w:pStyle w:val="ListBullet"/>
        <w:spacing w:after="80"/>
        <w:jc w:val="both"/>
      </w:pPr>
      <w:r>
        <w:rPr>
          <w:rFonts w:ascii="Aptos" w:hAnsi="Aptos"/>
          <w:b w:val="0"/>
          <w:i w:val="0"/>
          <w:sz w:val="24"/>
          <w:rFonts w:ascii="Aptos" w:hAnsi="Aptos"/>
        </w:rPr>
        <w:t>Full load for fact_neft_rtgs (dependent on fact_loan_repayment).</w:t>
      </w:r>
    </w:p>
    <w:p>
      <w:pPr>
        <w:pStyle w:val="ListBullet"/>
        <w:spacing w:after="80"/>
        <w:jc w:val="both"/>
      </w:pPr>
      <w:r>
        <w:rPr>
          <w:rFonts w:ascii="Aptos" w:hAnsi="Aptos"/>
          <w:b w:val="0"/>
          <w:i w:val="0"/>
          <w:sz w:val="24"/>
          <w:rFonts w:ascii="Aptos" w:hAnsi="Aptos"/>
        </w:rPr>
        <w:t>Full load for fact_neft_rtgs (dependent on fact_upi_payment).</w:t>
      </w:r>
    </w:p>
    <w:p>
      <w:pPr>
        <w:pStyle w:val="ListBullet"/>
        <w:spacing w:after="80"/>
        <w:jc w:val="both"/>
      </w:pPr>
      <w:r>
        <w:rPr>
          <w:rFonts w:ascii="Aptos" w:hAnsi="Aptos"/>
          <w:b w:val="0"/>
          <w:i w:val="0"/>
          <w:sz w:val="24"/>
          <w:rFonts w:ascii="Aptos" w:hAnsi="Aptos"/>
        </w:rPr>
        <w:t>Full load for dim_kyc (dependent on dim_customer).</w:t>
      </w:r>
    </w:p>
    <w:p>
      <w:pPr>
        <w:pStyle w:val="ListBullet"/>
        <w:spacing w:after="80"/>
        <w:jc w:val="both"/>
      </w:pPr>
      <w:r>
        <w:rPr>
          <w:rFonts w:ascii="Aptos" w:hAnsi="Aptos"/>
          <w:b w:val="0"/>
          <w:i w:val="0"/>
          <w:sz w:val="24"/>
          <w:rFonts w:ascii="Aptos" w:hAnsi="Aptos"/>
        </w:rPr>
        <w:t>Full load for fact_aml_alert (dependent on dim_customer).</w:t>
      </w:r>
    </w:p>
    <w:p>
      <w:pPr>
        <w:pStyle w:val="ListBullet"/>
        <w:spacing w:after="80"/>
        <w:jc w:val="both"/>
      </w:pPr>
      <w:r>
        <w:rPr>
          <w:rFonts w:ascii="Aptos" w:hAnsi="Aptos"/>
          <w:b w:val="0"/>
          <w:i w:val="0"/>
          <w:sz w:val="24"/>
          <w:rFonts w:ascii="Aptos" w:hAnsi="Aptos"/>
        </w:rPr>
        <w:t>Full load for fact_aml_alert (dependent on dim_account).</w:t>
      </w:r>
    </w:p>
    <w:p>
      <w:pPr>
        <w:pStyle w:val="ListBullet"/>
        <w:spacing w:after="80"/>
        <w:jc w:val="both"/>
      </w:pPr>
      <w:r>
        <w:rPr>
          <w:rFonts w:ascii="Aptos" w:hAnsi="Aptos"/>
          <w:b w:val="0"/>
          <w:i w:val="0"/>
          <w:sz w:val="24"/>
          <w:rFonts w:ascii="Aptos" w:hAnsi="Aptos"/>
        </w:rPr>
        <w:t>Full load for archived_orders (dependent on dim_customer).</w:t>
      </w:r>
    </w:p>
    <w:p>
      <w:pPr>
        <w:pStyle w:val="ListBullet"/>
        <w:spacing w:after="80"/>
        <w:jc w:val="both"/>
      </w:pPr>
      <w:r>
        <w:rPr>
          <w:rFonts w:ascii="Aptos" w:hAnsi="Aptos"/>
          <w:b w:val="0"/>
          <w:i w:val="0"/>
          <w:sz w:val="24"/>
          <w:rFonts w:ascii="Aptos" w:hAnsi="Aptos"/>
        </w:rPr>
        <w:t>Full load for customer_summary (dependent on dim_customer).</w:t>
      </w:r>
    </w:p>
    <w:p>
      <w:pPr>
        <w:pStyle w:val="ListBullet"/>
        <w:spacing w:after="80"/>
        <w:jc w:val="both"/>
      </w:pPr>
      <w:r>
        <w:rPr>
          <w:rFonts w:ascii="Aptos" w:hAnsi="Aptos"/>
          <w:b w:val="0"/>
          <w:i w:val="0"/>
          <w:sz w:val="24"/>
          <w:rFonts w:ascii="Aptos" w:hAnsi="Aptos"/>
        </w:rPr>
        <w:t>Full load for orders (dependent on dim_customer).</w:t>
      </w:r>
    </w:p>
    <w:p>
      <w:pPr>
        <w:pStyle w:val="ListBullet"/>
        <w:spacing w:after="80"/>
        <w:jc w:val="both"/>
      </w:pPr>
      <w:r>
        <w:rPr>
          <w:rFonts w:ascii="Aptos" w:hAnsi="Aptos"/>
          <w:b w:val="0"/>
          <w:i w:val="0"/>
          <w:sz w:val="24"/>
          <w:rFonts w:ascii="Aptos" w:hAnsi="Aptos"/>
        </w:rPr>
        <w:t>Full load for dim_portfolio (dependent on dim_customer).</w:t>
      </w:r>
    </w:p>
    <w:p>
      <w:pPr>
        <w:pStyle w:val="ListBullet"/>
        <w:spacing w:after="80"/>
        <w:jc w:val="both"/>
      </w:pPr>
      <w:r>
        <w:rPr>
          <w:rFonts w:ascii="Aptos" w:hAnsi="Aptos"/>
          <w:b w:val="0"/>
          <w:i w:val="0"/>
          <w:sz w:val="24"/>
          <w:rFonts w:ascii="Aptos" w:hAnsi="Aptos"/>
        </w:rPr>
        <w:t>Full load for fact_trade (dependent on dim_portfolio).</w:t>
      </w:r>
    </w:p>
    <w:p>
      <w:pPr>
        <w:pStyle w:val="ListBullet"/>
        <w:spacing w:after="80"/>
        <w:jc w:val="both"/>
      </w:pPr>
      <w:r>
        <w:rPr>
          <w:rFonts w:ascii="Aptos" w:hAnsi="Aptos"/>
          <w:b w:val="0"/>
          <w:i w:val="0"/>
          <w:sz w:val="24"/>
          <w:rFonts w:ascii="Aptos" w:hAnsi="Aptos"/>
        </w:rPr>
        <w:t>Full load for fact_trade (dependent on dim_customer).</w:t>
      </w:r>
    </w:p>
    <w:p>
      <w:pPr>
        <w:spacing w:after="80"/>
        <w:jc w:val="both"/>
      </w:pPr>
      <w:r>
        <w:rPr>
          <w:rFonts w:ascii="Aptos" w:hAnsi="Aptos"/>
          <w:b w:val="0"/>
          <w:i w:val="0"/>
          <w:sz w:val="24"/>
          <w:rFonts w:ascii="Aptos" w:hAnsi="Aptos"/>
        </w:rPr>
        <w:t>4. Execute Batch 4: Views</w:t>
      </w:r>
    </w:p>
    <w:p>
      <w:pPr>
        <w:pStyle w:val="ListBullet"/>
        <w:spacing w:after="80"/>
        <w:jc w:val="both"/>
      </w:pPr>
      <w:r>
        <w:rPr>
          <w:rFonts w:ascii="Aptos" w:hAnsi="Aptos"/>
          <w:b w:val="0"/>
          <w:i w:val="0"/>
          <w:sz w:val="24"/>
          <w:rFonts w:ascii="Aptos" w:hAnsi="Aptos"/>
        </w:rPr>
        <w:t>Create all views in target lakehouse schema.</w:t>
      </w:r>
    </w:p>
    <w:p>
      <w:pPr>
        <w:spacing w:after="80"/>
        <w:jc w:val="both"/>
      </w:pPr>
      <w:r>
        <w:rPr>
          <w:rFonts w:ascii="Aptos" w:hAnsi="Aptos"/>
          <w:b w:val="0"/>
          <w:i w:val="0"/>
          <w:sz w:val="24"/>
          <w:rFonts w:ascii="Aptos" w:hAnsi="Aptos"/>
        </w:rPr>
        <w:t>5. Execute Batch 5: Stored Procedures</w:t>
      </w:r>
    </w:p>
    <w:p>
      <w:pPr>
        <w:pStyle w:val="ListBullet"/>
        <w:spacing w:after="80"/>
        <w:jc w:val="both"/>
      </w:pPr>
      <w:r>
        <w:rPr>
          <w:rFonts w:ascii="Aptos" w:hAnsi="Aptos"/>
          <w:b w:val="0"/>
          <w:i w:val="0"/>
          <w:sz w:val="24"/>
          <w:rFonts w:ascii="Aptos" w:hAnsi="Aptos"/>
        </w:rPr>
        <w:t>Execute all stored procedures after tables are migrated.</w:t>
      </w:r>
    </w:p>
    <w:p>
      <w:pPr>
        <w:spacing w:after="80"/>
        <w:jc w:val="both"/>
      </w:pPr>
      <w:r>
        <w:rPr>
          <w:rFonts w:ascii="Aptos" w:hAnsi="Aptos"/>
          <w:b w:val="0"/>
          <w:i w:val="0"/>
          <w:sz w:val="24"/>
          <w:rFonts w:ascii="Aptos" w:hAnsi="Aptos"/>
        </w:rPr>
        <w:t>6. Execute Batch 6: Functions</w:t>
      </w:r>
    </w:p>
    <w:p>
      <w:pPr>
        <w:pStyle w:val="ListBullet"/>
        <w:spacing w:after="80"/>
        <w:jc w:val="both"/>
      </w:pPr>
      <w:r>
        <w:rPr>
          <w:rFonts w:ascii="Aptos" w:hAnsi="Aptos"/>
          <w:b w:val="0"/>
          <w:i w:val="0"/>
          <w:sz w:val="24"/>
          <w:rFonts w:ascii="Aptos" w:hAnsi="Aptos"/>
        </w:rPr>
        <w:t>No functions to execute.</w:t>
      </w:r>
    </w:p>
    <w:p>
      <w:pPr>
        <w:spacing w:after="80"/>
        <w:jc w:val="both"/>
      </w:pPr>
      <w:r>
        <w:rPr>
          <w:rFonts w:ascii="Aptos" w:hAnsi="Aptos"/>
          <w:b w:val="0"/>
          <w:i w:val="0"/>
          <w:sz w:val="24"/>
          <w:rFonts w:ascii="Aptos" w:hAnsi="Aptos"/>
        </w:rPr>
        <w:t>7. Execute Batch 7: Volumes</w:t>
      </w:r>
    </w:p>
    <w:p>
      <w:pPr>
        <w:pStyle w:val="ListBullet"/>
        <w:spacing w:after="80"/>
        <w:jc w:val="both"/>
      </w:pPr>
      <w:r>
        <w:rPr>
          <w:rFonts w:ascii="Aptos" w:hAnsi="Aptos"/>
          <w:b w:val="0"/>
          <w:i w:val="0"/>
          <w:sz w:val="24"/>
          <w:rFonts w:ascii="Aptos" w:hAnsi="Aptos"/>
        </w:rPr>
        <w:t>Copy volume files to their equivalent OneLake storage location. This is independent of table/view/procedure migration and can run in parallel.</w:t>
      </w:r>
    </w:p>
    <w:p>
      <w:pPr>
        <w:spacing w:before="120" w:after="60"/>
        <w:jc w:val="left"/>
      </w:pPr>
      <w:r>
        <w:rPr>
          <w:rFonts w:ascii="Aptos" w:hAnsi="Aptos"/>
          <w:b/>
          <w:i w:val="0"/>
          <w:color w:val="000000"/>
          <w:sz w:val="24"/>
          <w:rFonts w:ascii="Aptos" w:hAnsi="Aptos"/>
        </w:rPr>
        <w:t>Table-wise Execution Logic:</w:t>
      </w:r>
    </w:p>
    <w:p>
      <w:pPr>
        <w:spacing w:after="80"/>
        <w:jc w:val="both"/>
      </w:pPr>
      <w:r>
        <w:rPr>
          <w:rFonts w:ascii="Aptos" w:hAnsi="Aptos"/>
          <w:b w:val="0"/>
          <w:i w:val="0"/>
          <w:sz w:val="24"/>
          <w:rFonts w:ascii="Aptos" w:hAnsi="Aptos"/>
        </w:rPr>
        <w:t>All tables in Batch 1 can be executed in parallel due to independence. Batch 3 tables should be executed sequentially after their dependencies are satisfied.</w:t>
      </w:r>
    </w:p>
    <w:p>
      <w:pPr>
        <w:spacing w:before="120" w:after="60"/>
        <w:jc w:val="left"/>
      </w:pPr>
      <w:r>
        <w:rPr>
          <w:rFonts w:ascii="Aptos" w:hAnsi="Aptos"/>
          <w:b/>
          <w:i w:val="0"/>
          <w:color w:val="000000"/>
          <w:sz w:val="24"/>
          <w:rFonts w:ascii="Aptos" w:hAnsi="Aptos"/>
        </w:rPr>
        <w:t>Parallel Execution Opportunities:</w:t>
      </w:r>
    </w:p>
    <w:p>
      <w:pPr>
        <w:spacing w:after="80"/>
        <w:jc w:val="both"/>
      </w:pPr>
      <w:r>
        <w:rPr>
          <w:rFonts w:ascii="Aptos" w:hAnsi="Aptos"/>
          <w:b w:val="0"/>
          <w:i w:val="0"/>
          <w:sz w:val="24"/>
          <w:rFonts w:ascii="Aptos" w:hAnsi="Aptos"/>
        </w:rPr>
        <w:t>All tables in Batch 1 can be executed simultaneously. Stored procedures and functions can be executed after all tables are migrated. Volume file copies are independent and can run in parallel with any batch.</w:t>
      </w:r>
    </w:p>
    <w:p>
      <w:pPr>
        <w:spacing w:before="120" w:after="60"/>
        <w:jc w:val="left"/>
      </w:pPr>
      <w:r>
        <w:rPr>
          <w:rFonts w:ascii="Aptos" w:hAnsi="Aptos"/>
          <w:b/>
          <w:i w:val="0"/>
          <w:color w:val="000000"/>
          <w:sz w:val="24"/>
          <w:rFonts w:ascii="Aptos" w:hAnsi="Aptos"/>
        </w:rPr>
        <w:t>Incremental Load Strategy:</w:t>
      </w:r>
    </w:p>
    <w:p>
      <w:pPr>
        <w:spacing w:after="80"/>
        <w:jc w:val="both"/>
      </w:pPr>
      <w:r>
        <w:rPr>
          <w:rFonts w:ascii="Aptos" w:hAnsi="Aptos"/>
          <w:b w:val="0"/>
          <w:i w:val="0"/>
          <w:sz w:val="24"/>
          <w:rFonts w:ascii="Aptos" w:hAnsi="Aptos"/>
        </w:rPr>
        <w:t>For all scanned tables, a full load strategy is recommended since all tables are within the small size threshold.</w:t>
      </w:r>
    </w:p>
    <w:p>
      <w:pPr>
        <w:pStyle w:val="Heading1"/>
        <w:spacing w:before="160" w:after="60"/>
      </w:pPr>
      <w:r>
        <w:rPr>
          <w:rFonts w:ascii="Aptos" w:hAnsi="Aptos"/>
          <w:b/>
          <w:i w:val="0"/>
          <w:color w:val="0F4761"/>
          <w:sz w:val="40"/>
          <w:rFonts w:ascii="Aptos" w:hAnsi="Aptos"/>
        </w:rPr>
        <w:t>SECTION 8: TOKEN AND COST REPORT</w:t>
      </w:r>
    </w:p>
    <w:p>
      <w:pPr>
        <w:pStyle w:val="Heading2"/>
        <w:spacing w:before="80" w:after="60"/>
      </w:pPr>
      <w:r>
        <w:rPr>
          <w:rFonts w:ascii="Aptos" w:hAnsi="Aptos"/>
          <w:b/>
          <w:i w:val="0"/>
          <w:color w:val="0F4761"/>
          <w:sz w:val="32"/>
          <w:rFonts w:ascii="Aptos" w:hAnsi="Aptos"/>
        </w:rPr>
        <w:t>Description:</w:t>
      </w:r>
    </w:p>
    <w:p>
      <w:pPr>
        <w:spacing w:after="80"/>
        <w:jc w:val="both"/>
      </w:pPr>
      <w:r>
        <w:rPr>
          <w:rFonts w:ascii="Aptos" w:hAnsi="Aptos"/>
          <w:b w:val="0"/>
          <w:i w:val="0"/>
          <w:sz w:val="24"/>
          <w:rFonts w:ascii="Aptos" w:hAnsi="Aptos"/>
        </w:rPr>
        <w:t>This section summarizes the pipeline execution metrics and associated API cost estimates.</w:t>
      </w:r>
    </w:p>
    <w:tbl>
      <w:tblPr>
        <w:tblStyle w:val="TableGrid"/>
        <w:tblW w:type="auto" w:w="0"/>
        <w:tblLook w:firstColumn="1" w:firstRow="1" w:lastColumn="0" w:lastRow="0" w:noHBand="0" w:noVBand="1" w:val="04A0"/>
      </w:tblPr>
      <w:tblGrid>
        <w:gridCol w:w="4320"/>
        <w:gridCol w:w="4320"/>
      </w:tblGrid>
      <w:tr>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Cost Metric</w:t>
            </w:r>
          </w:p>
        </w:tc>
        <w:tc>
          <w:tcPr>
            <w:tcW w:type="dxa" w:w="4320"/>
            <w:shd w:val="clear" w:color="auto" w:fill="156082"/>
            <w:tcMar>
              <w:top w:w="100" w:type="dxa"/>
              <w:bottom w:w="100" w:type="dxa"/>
              <w:left w:w="120" w:type="dxa"/>
              <w:right w:w="120" w:type="dxa"/>
            </w:tcMar>
          </w:tcPr>
          <w:p>
            <w:pPr>
              <w:spacing w:before="80" w:after="80"/>
              <w:jc w:val="left"/>
            </w:pPr>
            <w:r/>
            <w:r>
              <w:rPr>
                <w:rFonts w:ascii="Aptos" w:hAnsi="Aptos"/>
                <w:b/>
                <w:i w:val="0"/>
                <w:color w:val="FFFFFF"/>
                <w:sz w:val="20"/>
                <w:rFonts w:ascii="Aptos" w:hAnsi="Aptos"/>
              </w:rPr>
              <w:t>Value</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Prompt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55998</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Completion Tokens</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17182</w:t>
            </w:r>
          </w:p>
        </w:tc>
      </w:tr>
      <w:tr>
        <w:tc>
          <w:tcPr>
            <w:tcW w:type="dxa" w:w="4320"/>
            <w:shd w:val="clear" w:color="auto" w:fill="EAF1F5"/>
            <w:tcMar>
              <w:top w:w="100" w:type="dxa"/>
              <w:bottom w:w="100" w:type="dxa"/>
              <w:left w:w="120" w:type="dxa"/>
              <w:right w:w="120" w:type="dxa"/>
            </w:tcMar>
          </w:tcPr>
          <w:p>
            <w:pPr>
              <w:spacing w:before="80" w:after="80"/>
              <w:jc w:val="left"/>
            </w:pPr>
            <w:r/>
            <w:r>
              <w:rPr>
                <w:rFonts w:ascii="Aptos" w:hAnsi="Aptos"/>
                <w:b/>
                <w:i w:val="0"/>
                <w:color w:val="0F4761"/>
                <w:sz w:val="20"/>
                <w:rFonts w:ascii="Aptos" w:hAnsi="Aptos"/>
              </w:rPr>
              <w:t>Estimated Cost (USD)</w:t>
            </w:r>
          </w:p>
        </w:tc>
        <w:tc>
          <w:tcPr>
            <w:tcW w:type="dxa" w:w="4320"/>
            <w:tcMar>
              <w:top w:w="100" w:type="dxa"/>
              <w:bottom w:w="100" w:type="dxa"/>
              <w:left w:w="120" w:type="dxa"/>
              <w:right w:w="120" w:type="dxa"/>
            </w:tcMar>
          </w:tcPr>
          <w:p>
            <w:pPr>
              <w:spacing w:before="80" w:after="80"/>
              <w:jc w:val="left"/>
            </w:pPr>
            <w:r/>
            <w:r>
              <w:rPr>
                <w:rFonts w:ascii="Aptos" w:hAnsi="Aptos"/>
                <w:b w:val="0"/>
                <w:i w:val="0"/>
                <w:color w:val="333333"/>
                <w:sz w:val="20"/>
                <w:rFonts w:ascii="Aptos" w:hAnsi="Aptos"/>
              </w:rPr>
              <w:t>$0.01871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