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D88" w:rsidRDefault="000C1D88">
      <w:r>
        <w:t>Contenu du rapport Le rapport sera organisé comme suit :</w:t>
      </w:r>
    </w:p>
    <w:p w:rsidR="000C1D88" w:rsidRDefault="000C1D88">
      <w:r w:rsidRPr="00473C73">
        <w:rPr>
          <w:color w:val="1F4E79" w:themeColor="accent1" w:themeShade="80"/>
        </w:rPr>
        <w:t xml:space="preserve"> </w:t>
      </w:r>
      <w:r w:rsidRPr="00473C73">
        <w:rPr>
          <w:color w:val="1F4E79" w:themeColor="accent1" w:themeShade="80"/>
        </w:rPr>
        <w:t>1/</w:t>
      </w:r>
      <w:r w:rsidRPr="00473C73">
        <w:rPr>
          <w:color w:val="1F4E79" w:themeColor="accent1" w:themeShade="80"/>
        </w:rPr>
        <w:t xml:space="preserve">Introduction : </w:t>
      </w:r>
    </w:p>
    <w:p w:rsidR="000C1D88" w:rsidRDefault="000C1D88">
      <w:r>
        <w:t xml:space="preserve">     </w:t>
      </w:r>
      <w:r w:rsidR="00FC0464">
        <w:t>Poser</w:t>
      </w:r>
      <w:r>
        <w:t xml:space="preserve"> la problématique en bref, </w:t>
      </w:r>
    </w:p>
    <w:p w:rsidR="000C1D88" w:rsidRDefault="000C1D88">
      <w:r>
        <w:t xml:space="preserve">      </w:t>
      </w:r>
      <w:r w:rsidR="00FC0464">
        <w:t>La</w:t>
      </w:r>
      <w:r>
        <w:t xml:space="preserve"> solution adoptée et les objectifs visés (02 pages maximum)</w:t>
      </w:r>
    </w:p>
    <w:p w:rsidR="000C1D88" w:rsidRDefault="000C1D88">
      <w:pPr>
        <w:rPr>
          <w:color w:val="1F4E79" w:themeColor="accent1" w:themeShade="80"/>
        </w:rPr>
      </w:pPr>
      <w:r w:rsidRPr="00473C73">
        <w:rPr>
          <w:color w:val="1F4E79" w:themeColor="accent1" w:themeShade="80"/>
        </w:rPr>
        <w:t>2/</w:t>
      </w:r>
      <w:r w:rsidRPr="00473C73">
        <w:rPr>
          <w:color w:val="1F4E79" w:themeColor="accent1" w:themeShade="80"/>
        </w:rPr>
        <w:t xml:space="preserve"> Etat de l’art et/ou l’étude de l’existant (05 pages maximum) </w:t>
      </w:r>
    </w:p>
    <w:p w:rsidR="00FC0464" w:rsidRPr="00FC0464" w:rsidRDefault="00FC0464" w:rsidP="00FC0464">
      <w:pPr>
        <w:rPr>
          <w:color w:val="FF0000"/>
        </w:rPr>
      </w:pPr>
      <w:r>
        <w:rPr>
          <w:color w:val="FF0000"/>
        </w:rPr>
        <w:t>-</w:t>
      </w:r>
      <w:r w:rsidRPr="00473C73">
        <w:rPr>
          <w:color w:val="FF0000"/>
        </w:rPr>
        <w:t>introduction</w:t>
      </w:r>
    </w:p>
    <w:p w:rsidR="00FC0464" w:rsidRDefault="00ED6FF5" w:rsidP="00FC0464">
      <w:pPr>
        <w:rPr>
          <w:color w:val="FF0000"/>
        </w:rPr>
      </w:pPr>
      <w:r w:rsidRPr="00FC0464">
        <w:rPr>
          <w:color w:val="FF0000"/>
        </w:rPr>
        <w:t xml:space="preserve"> - Solutions existantes</w:t>
      </w:r>
      <w:r w:rsidR="00FC0464">
        <w:rPr>
          <w:color w:val="FF0000"/>
        </w:rPr>
        <w:t xml:space="preserve"> mondial</w:t>
      </w:r>
      <w:r w:rsidRPr="00FC0464">
        <w:rPr>
          <w:color w:val="FF0000"/>
        </w:rPr>
        <w:t xml:space="preserve"> </w:t>
      </w:r>
      <w:r w:rsidR="00FC0464">
        <w:rPr>
          <w:color w:val="FF0000"/>
        </w:rPr>
        <w:t>(</w:t>
      </w:r>
      <w:r w:rsidR="00FC0464" w:rsidRPr="00FC0464">
        <w:rPr>
          <w:color w:val="FF0000"/>
        </w:rPr>
        <w:t xml:space="preserve">- Avantages et </w:t>
      </w:r>
      <w:r w:rsidR="00FC0464">
        <w:rPr>
          <w:color w:val="FF0000"/>
        </w:rPr>
        <w:t>inconvénients de chaque une)</w:t>
      </w:r>
    </w:p>
    <w:p w:rsidR="00FC0464" w:rsidRPr="00FC0464" w:rsidRDefault="00FC0464" w:rsidP="00FC0464">
      <w:pPr>
        <w:rPr>
          <w:color w:val="FF0000"/>
        </w:rPr>
      </w:pPr>
      <w:r>
        <w:rPr>
          <w:color w:val="FF0000"/>
        </w:rPr>
        <w:t>-</w:t>
      </w:r>
      <w:r w:rsidRPr="00FC0464">
        <w:rPr>
          <w:color w:val="FF0000"/>
        </w:rPr>
        <w:t xml:space="preserve"> </w:t>
      </w:r>
      <w:r w:rsidRPr="00FC0464">
        <w:rPr>
          <w:color w:val="FF0000"/>
        </w:rPr>
        <w:t>Solutions existantes</w:t>
      </w:r>
      <w:r>
        <w:rPr>
          <w:color w:val="FF0000"/>
        </w:rPr>
        <w:t xml:space="preserve"> </w:t>
      </w:r>
      <w:r>
        <w:rPr>
          <w:color w:val="FF0000"/>
        </w:rPr>
        <w:t>en Algérie (</w:t>
      </w:r>
      <w:r w:rsidRPr="00FC0464">
        <w:rPr>
          <w:color w:val="FF0000"/>
        </w:rPr>
        <w:t xml:space="preserve">- Avantages et </w:t>
      </w:r>
      <w:r>
        <w:rPr>
          <w:color w:val="FF0000"/>
        </w:rPr>
        <w:t>inconvénients</w:t>
      </w:r>
      <w:r>
        <w:rPr>
          <w:color w:val="FF0000"/>
        </w:rPr>
        <w:t xml:space="preserve"> de chaque une)</w:t>
      </w:r>
    </w:p>
    <w:p w:rsidR="000C1D88" w:rsidRPr="00473C73" w:rsidRDefault="00FC0464">
      <w:pPr>
        <w:rPr>
          <w:color w:val="FF0000"/>
        </w:rPr>
      </w:pPr>
      <w:r>
        <w:rPr>
          <w:color w:val="FF0000"/>
        </w:rPr>
        <w:t>-</w:t>
      </w:r>
      <w:r w:rsidR="000C1D88" w:rsidRPr="00473C73">
        <w:rPr>
          <w:color w:val="FF0000"/>
        </w:rPr>
        <w:t>Comparaison</w:t>
      </w:r>
      <w:r>
        <w:rPr>
          <w:color w:val="FF0000"/>
        </w:rPr>
        <w:t xml:space="preserve"> entre mondial/Algérie visant l’amélioration de produit local</w:t>
      </w:r>
      <w:r w:rsidRPr="00473C73">
        <w:rPr>
          <w:color w:val="FF0000"/>
        </w:rPr>
        <w:t xml:space="preserve"> (Rania</w:t>
      </w:r>
      <w:r w:rsidR="00473C73" w:rsidRPr="00473C73">
        <w:rPr>
          <w:color w:val="FF0000"/>
        </w:rPr>
        <w:t>)</w:t>
      </w:r>
    </w:p>
    <w:p w:rsidR="000C1D88" w:rsidRPr="00473C73" w:rsidRDefault="00FC0464">
      <w:pPr>
        <w:rPr>
          <w:color w:val="FF0000"/>
        </w:rPr>
      </w:pPr>
      <w:r>
        <w:rPr>
          <w:color w:val="FF0000"/>
        </w:rPr>
        <w:t>-</w:t>
      </w:r>
      <w:r w:rsidR="000C1D88" w:rsidRPr="00473C73">
        <w:rPr>
          <w:color w:val="FF0000"/>
        </w:rPr>
        <w:t>Solution proposée</w:t>
      </w:r>
      <w:r w:rsidR="00473C73" w:rsidRPr="00473C73">
        <w:rPr>
          <w:color w:val="FF0000"/>
        </w:rPr>
        <w:t xml:space="preserve"> (</w:t>
      </w:r>
      <w:r w:rsidRPr="00473C73">
        <w:rPr>
          <w:color w:val="FF0000"/>
        </w:rPr>
        <w:t>Rania</w:t>
      </w:r>
      <w:r w:rsidR="00473C73" w:rsidRPr="00473C73">
        <w:rPr>
          <w:color w:val="FF0000"/>
        </w:rPr>
        <w:t>)</w:t>
      </w:r>
    </w:p>
    <w:p w:rsidR="0079681C" w:rsidRPr="00FC0464" w:rsidRDefault="00FC0464" w:rsidP="00FC0464">
      <w:pPr>
        <w:rPr>
          <w:color w:val="FF0000"/>
        </w:rPr>
      </w:pPr>
      <w:r>
        <w:rPr>
          <w:color w:val="FF0000"/>
        </w:rPr>
        <w:t>-</w:t>
      </w:r>
      <w:r w:rsidR="0079681C" w:rsidRPr="00473C73">
        <w:rPr>
          <w:color w:val="FF0000"/>
        </w:rPr>
        <w:t>C</w:t>
      </w:r>
      <w:r w:rsidR="000C1D88" w:rsidRPr="00473C73">
        <w:rPr>
          <w:color w:val="FF0000"/>
        </w:rPr>
        <w:t>onclusion</w:t>
      </w:r>
    </w:p>
    <w:p w:rsidR="000C1D88" w:rsidRPr="00473C73" w:rsidRDefault="000C1D88">
      <w:pPr>
        <w:rPr>
          <w:color w:val="1F4E79" w:themeColor="accent1" w:themeShade="80"/>
        </w:rPr>
      </w:pPr>
      <w:r w:rsidRPr="00473C73">
        <w:rPr>
          <w:color w:val="1F4E79" w:themeColor="accent1" w:themeShade="80"/>
        </w:rPr>
        <w:t>3/</w:t>
      </w:r>
      <w:r w:rsidRPr="00473C73">
        <w:rPr>
          <w:color w:val="1F4E79" w:themeColor="accent1" w:themeShade="80"/>
        </w:rPr>
        <w:t xml:space="preserve">Cahier de charge Présentation de la Solution (06 pages maximum) </w:t>
      </w:r>
    </w:p>
    <w:p w:rsidR="000C1D88" w:rsidRPr="00473C73" w:rsidRDefault="000C1D88">
      <w:pPr>
        <w:rPr>
          <w:color w:val="70AD47" w:themeColor="accent6"/>
        </w:rPr>
      </w:pPr>
      <w:r w:rsidRPr="00473C73">
        <w:rPr>
          <w:color w:val="70AD47" w:themeColor="accent6"/>
        </w:rPr>
        <w:t>Intro</w:t>
      </w:r>
      <w:r w:rsidR="0079681C" w:rsidRPr="00473C73">
        <w:rPr>
          <w:color w:val="70AD47" w:themeColor="accent6"/>
        </w:rPr>
        <w:t>duction</w:t>
      </w:r>
    </w:p>
    <w:p w:rsidR="000C1D88" w:rsidRDefault="000C1D88">
      <w:r>
        <w:t>Analyse des besoins </w:t>
      </w:r>
      <w:r w:rsidR="00FC0464">
        <w:t>: fonctionnel</w:t>
      </w:r>
      <w:r>
        <w:t>/</w:t>
      </w:r>
      <w:r w:rsidR="00FC0464">
        <w:t>non fonctionnel (Identifi</w:t>
      </w:r>
      <w:r w:rsidR="0079681C">
        <w:t>cation des acteurs</w:t>
      </w:r>
      <w:r w:rsidR="0079681C">
        <w:t>)</w:t>
      </w:r>
    </w:p>
    <w:p w:rsidR="000C1D88" w:rsidRPr="00473C73" w:rsidRDefault="00FC0464">
      <w:pPr>
        <w:rPr>
          <w:color w:val="70AD47" w:themeColor="accent6"/>
        </w:rPr>
      </w:pPr>
      <w:r w:rsidRPr="00473C73">
        <w:rPr>
          <w:color w:val="70AD47" w:themeColor="accent6"/>
        </w:rPr>
        <w:t>Méthode</w:t>
      </w:r>
      <w:r w:rsidR="000C1D88" w:rsidRPr="00473C73">
        <w:rPr>
          <w:color w:val="70AD47" w:themeColor="accent6"/>
        </w:rPr>
        <w:t xml:space="preserve"> de </w:t>
      </w:r>
      <w:r w:rsidRPr="00473C73">
        <w:rPr>
          <w:color w:val="70AD47" w:themeColor="accent6"/>
        </w:rPr>
        <w:t>modélisation</w:t>
      </w:r>
      <w:r>
        <w:rPr>
          <w:color w:val="70AD47" w:themeColor="accent6"/>
        </w:rPr>
        <w:t xml:space="preserve"> (R</w:t>
      </w:r>
      <w:r w:rsidR="00473C73" w:rsidRPr="00473C73">
        <w:rPr>
          <w:color w:val="70AD47" w:themeColor="accent6"/>
        </w:rPr>
        <w:t>ayane)</w:t>
      </w:r>
    </w:p>
    <w:p w:rsidR="000C1D88" w:rsidRDefault="000C1D88">
      <w:r>
        <w:t>Diagramme </w:t>
      </w:r>
      <w:r w:rsidR="00FC0464">
        <w:t>: use</w:t>
      </w:r>
      <w:r>
        <w:t xml:space="preserve"> case/</w:t>
      </w:r>
      <w:r w:rsidR="00FC0464">
        <w:t>séquence</w:t>
      </w:r>
      <w:r>
        <w:t>/classe</w:t>
      </w:r>
    </w:p>
    <w:p w:rsidR="0065320D" w:rsidRDefault="0065320D" w:rsidP="0065320D">
      <w:pPr>
        <w:pStyle w:val="NormalWeb"/>
      </w:pPr>
      <w:r>
        <w:rPr>
          <w:rStyle w:val="fadeinm1hgl8"/>
          <w:b/>
          <w:bCs/>
        </w:rPr>
        <w:t>3.5. Modélisation des données (NOUVEAU)</w:t>
      </w:r>
    </w:p>
    <w:p w:rsidR="0065320D" w:rsidRDefault="0065320D" w:rsidP="0065320D">
      <w:pPr>
        <w:pStyle w:val="NormalWeb"/>
        <w:numPr>
          <w:ilvl w:val="0"/>
          <w:numId w:val="1"/>
        </w:numPr>
      </w:pPr>
      <w:r>
        <w:rPr>
          <w:rStyle w:val="fadeinm1hgl8"/>
          <w:b/>
          <w:bCs/>
        </w:rPr>
        <w:t>3.5.1. MCD (Modèle Conceptuel de Données</w:t>
      </w:r>
      <w:proofErr w:type="gramStart"/>
      <w:r>
        <w:rPr>
          <w:rStyle w:val="fadeinm1hgl8"/>
          <w:b/>
          <w:bCs/>
        </w:rPr>
        <w:t>)</w:t>
      </w:r>
      <w:proofErr w:type="gramEnd"/>
      <w:r>
        <w:br/>
      </w:r>
      <w:r>
        <w:rPr>
          <w:rStyle w:val="fadeinm1hgl8"/>
        </w:rPr>
        <w:t>→ Présente les entités : Patient, Médecin, Rendez-vous, Spécialité, etc.</w:t>
      </w:r>
      <w:r>
        <w:br/>
      </w:r>
      <w:r>
        <w:rPr>
          <w:rStyle w:val="fadeinm1hgl8"/>
        </w:rPr>
        <w:t>→ Associations, cardinalités</w:t>
      </w:r>
    </w:p>
    <w:p w:rsidR="0065320D" w:rsidRDefault="0065320D" w:rsidP="0065320D">
      <w:pPr>
        <w:pStyle w:val="NormalWeb"/>
        <w:numPr>
          <w:ilvl w:val="0"/>
          <w:numId w:val="1"/>
        </w:numPr>
      </w:pPr>
      <w:r>
        <w:rPr>
          <w:rStyle w:val="fadeinm1hgl8"/>
          <w:b/>
          <w:bCs/>
        </w:rPr>
        <w:t>3.5.2. MLD (Modèle Logique de Données</w:t>
      </w:r>
      <w:proofErr w:type="gramStart"/>
      <w:r>
        <w:rPr>
          <w:rStyle w:val="fadeinm1hgl8"/>
          <w:b/>
          <w:bCs/>
        </w:rPr>
        <w:t>)</w:t>
      </w:r>
      <w:proofErr w:type="gramEnd"/>
      <w:r>
        <w:br/>
      </w:r>
      <w:r>
        <w:rPr>
          <w:rStyle w:val="fadeinm1hgl8"/>
        </w:rPr>
        <w:t>→ Traduction du MCD en tables</w:t>
      </w:r>
      <w:r>
        <w:br/>
      </w:r>
      <w:r>
        <w:rPr>
          <w:rStyle w:val="fadeinm1hgl8"/>
        </w:rPr>
        <w:t>→ Clés primaires/étrangères, types de données</w:t>
      </w:r>
    </w:p>
    <w:p w:rsidR="0065320D" w:rsidRDefault="0065320D"/>
    <w:p w:rsidR="0079681C" w:rsidRPr="00473C73" w:rsidRDefault="0079681C">
      <w:pPr>
        <w:rPr>
          <w:color w:val="70AD47" w:themeColor="accent6"/>
        </w:rPr>
      </w:pPr>
      <w:r w:rsidRPr="00473C73">
        <w:rPr>
          <w:color w:val="70AD47" w:themeColor="accent6"/>
        </w:rPr>
        <w:t xml:space="preserve">Aspects de sécurité partie </w:t>
      </w:r>
      <w:r w:rsidR="00FC0464" w:rsidRPr="00473C73">
        <w:rPr>
          <w:color w:val="70AD47" w:themeColor="accent6"/>
        </w:rPr>
        <w:t>conception (</w:t>
      </w:r>
      <w:r w:rsidR="00FC0464">
        <w:rPr>
          <w:color w:val="70AD47" w:themeColor="accent6"/>
        </w:rPr>
        <w:t>R</w:t>
      </w:r>
      <w:r w:rsidR="00473C73" w:rsidRPr="00473C73">
        <w:rPr>
          <w:color w:val="70AD47" w:themeColor="accent6"/>
        </w:rPr>
        <w:t>ayane)</w:t>
      </w:r>
    </w:p>
    <w:p w:rsidR="0079681C" w:rsidRPr="00FC0464" w:rsidRDefault="00FC0464" w:rsidP="00FC0464">
      <w:pPr>
        <w:rPr>
          <w:color w:val="70AD47" w:themeColor="accent6"/>
        </w:rPr>
      </w:pPr>
      <w:r w:rsidRPr="00473C73">
        <w:rPr>
          <w:color w:val="70AD47" w:themeColor="accent6"/>
        </w:rPr>
        <w:t>Conclusion</w:t>
      </w:r>
    </w:p>
    <w:p w:rsidR="000C1D88" w:rsidRPr="00473C73" w:rsidRDefault="000C1D88">
      <w:pPr>
        <w:rPr>
          <w:color w:val="1F4E79" w:themeColor="accent1" w:themeShade="80"/>
        </w:rPr>
      </w:pPr>
      <w:r w:rsidRPr="00473C73">
        <w:rPr>
          <w:color w:val="1F4E79" w:themeColor="accent1" w:themeShade="80"/>
        </w:rPr>
        <w:t>4/</w:t>
      </w:r>
      <w:r w:rsidRPr="00473C73">
        <w:rPr>
          <w:color w:val="1F4E79" w:themeColor="accent1" w:themeShade="80"/>
        </w:rPr>
        <w:t xml:space="preserve">Présentation de la réalisation </w:t>
      </w:r>
      <w:r w:rsidR="00FC0464" w:rsidRPr="00473C73">
        <w:rPr>
          <w:color w:val="1F4E79" w:themeColor="accent1" w:themeShade="80"/>
        </w:rPr>
        <w:t>pratique. Eventuellement</w:t>
      </w:r>
      <w:r w:rsidRPr="00473C73">
        <w:rPr>
          <w:color w:val="1F4E79" w:themeColor="accent1" w:themeShade="80"/>
        </w:rPr>
        <w:t xml:space="preserve"> l’analyse des résultats obtenus (05 pages maximum) </w:t>
      </w:r>
    </w:p>
    <w:p w:rsidR="0079681C" w:rsidRPr="00473C73" w:rsidRDefault="0079681C">
      <w:pPr>
        <w:rPr>
          <w:color w:val="FF0000"/>
        </w:rPr>
      </w:pPr>
      <w:r w:rsidRPr="00473C73">
        <w:rPr>
          <w:color w:val="FF0000"/>
        </w:rPr>
        <w:t>Introduction</w:t>
      </w:r>
    </w:p>
    <w:p w:rsidR="0079681C" w:rsidRPr="00473C73" w:rsidRDefault="0079681C">
      <w:pPr>
        <w:rPr>
          <w:color w:val="FF0000"/>
        </w:rPr>
      </w:pPr>
      <w:r w:rsidRPr="00473C73">
        <w:rPr>
          <w:color w:val="70AD47" w:themeColor="accent6"/>
        </w:rPr>
        <w:t>E</w:t>
      </w:r>
      <w:r w:rsidRPr="00473C73">
        <w:rPr>
          <w:color w:val="70AD47" w:themeColor="accent6"/>
        </w:rPr>
        <w:t xml:space="preserve">nvironnement de développement - Langages, </w:t>
      </w:r>
      <w:r w:rsidR="00FC0464" w:rsidRPr="00473C73">
        <w:rPr>
          <w:color w:val="70AD47" w:themeColor="accent6"/>
        </w:rPr>
        <w:t>Framework</w:t>
      </w:r>
      <w:r w:rsidRPr="00473C73">
        <w:rPr>
          <w:color w:val="70AD47" w:themeColor="accent6"/>
        </w:rPr>
        <w:t>, bibliothèques</w:t>
      </w:r>
      <w:r w:rsidRPr="00473C73">
        <w:rPr>
          <w:color w:val="70AD47" w:themeColor="accent6"/>
        </w:rPr>
        <w:t>(</w:t>
      </w:r>
      <w:r w:rsidRPr="00473C73">
        <w:rPr>
          <w:color w:val="70AD47" w:themeColor="accent6"/>
        </w:rPr>
        <w:t xml:space="preserve">1 L'environnement matériel . . . . . . . . . . . . . . . . . . . . . . . . 50 3.3.2 L'environnement logiciel . . . . . . . . . . . . . . . . . . . . . . . . . 50 3.3.3 Langages de programmation utilisés . . . . . . . . . . . . . . . . . . 51 3.3.4 Les </w:t>
      </w:r>
      <w:r w:rsidR="00FC0464" w:rsidRPr="00473C73">
        <w:rPr>
          <w:color w:val="70AD47" w:themeColor="accent6"/>
        </w:rPr>
        <w:t>Frames Works</w:t>
      </w:r>
      <w:r w:rsidRPr="00473C73">
        <w:rPr>
          <w:color w:val="70AD47" w:themeColor="accent6"/>
        </w:rPr>
        <w:t xml:space="preserve"> utilisés</w:t>
      </w:r>
      <w:r w:rsidRPr="00FC0464">
        <w:rPr>
          <w:color w:val="70AD47" w:themeColor="accent6"/>
        </w:rPr>
        <w:t>)</w:t>
      </w:r>
      <w:r w:rsidR="00473C73" w:rsidRPr="00FC0464">
        <w:rPr>
          <w:color w:val="70AD47" w:themeColor="accent6"/>
        </w:rPr>
        <w:t>(</w:t>
      </w:r>
      <w:r w:rsidR="00FC0464">
        <w:rPr>
          <w:color w:val="70AD47" w:themeColor="accent6"/>
        </w:rPr>
        <w:t>R</w:t>
      </w:r>
      <w:r w:rsidR="00473C73" w:rsidRPr="00FC0464">
        <w:rPr>
          <w:color w:val="70AD47" w:themeColor="accent6"/>
        </w:rPr>
        <w:t>ayane)</w:t>
      </w:r>
    </w:p>
    <w:p w:rsidR="0079681C" w:rsidRPr="00473C73" w:rsidRDefault="0079681C">
      <w:pPr>
        <w:rPr>
          <w:color w:val="FF0000"/>
        </w:rPr>
      </w:pPr>
      <w:r w:rsidRPr="00473C73">
        <w:rPr>
          <w:color w:val="FF0000"/>
        </w:rPr>
        <w:t xml:space="preserve">Architecture </w:t>
      </w:r>
      <w:r w:rsidR="00FC0464" w:rsidRPr="00473C73">
        <w:rPr>
          <w:color w:val="FF0000"/>
        </w:rPr>
        <w:t>MVC (Rania</w:t>
      </w:r>
      <w:r w:rsidR="00473C73" w:rsidRPr="00473C73">
        <w:rPr>
          <w:color w:val="FF0000"/>
        </w:rPr>
        <w:t>)</w:t>
      </w:r>
    </w:p>
    <w:p w:rsidR="0079681C" w:rsidRPr="00FC0464" w:rsidRDefault="00FC0464" w:rsidP="00FC0464">
      <w:pPr>
        <w:rPr>
          <w:color w:val="FF0000"/>
        </w:rPr>
      </w:pPr>
      <w:r w:rsidRPr="00473C73">
        <w:rPr>
          <w:color w:val="FF0000"/>
        </w:rPr>
        <w:lastRenderedPageBreak/>
        <w:t>Aspect</w:t>
      </w:r>
      <w:r w:rsidR="0079681C" w:rsidRPr="00473C73">
        <w:rPr>
          <w:color w:val="FF0000"/>
        </w:rPr>
        <w:t xml:space="preserve"> de </w:t>
      </w:r>
      <w:r w:rsidRPr="00473C73">
        <w:rPr>
          <w:color w:val="FF0000"/>
        </w:rPr>
        <w:t>sécurité</w:t>
      </w:r>
      <w:r w:rsidR="00473C73" w:rsidRPr="00473C73">
        <w:rPr>
          <w:color w:val="FF0000"/>
        </w:rPr>
        <w:t xml:space="preserve"> </w:t>
      </w:r>
      <w:r>
        <w:rPr>
          <w:color w:val="FF0000"/>
        </w:rPr>
        <w:t xml:space="preserve">cote codage </w:t>
      </w:r>
      <w:r w:rsidR="00473C73" w:rsidRPr="00473C73">
        <w:rPr>
          <w:color w:val="FF0000"/>
        </w:rPr>
        <w:t>(</w:t>
      </w:r>
      <w:r w:rsidRPr="00473C73">
        <w:rPr>
          <w:color w:val="FF0000"/>
        </w:rPr>
        <w:t>Rania</w:t>
      </w:r>
      <w:r w:rsidR="00473C73" w:rsidRPr="00473C73">
        <w:rPr>
          <w:color w:val="FF0000"/>
        </w:rPr>
        <w:t>)</w:t>
      </w:r>
    </w:p>
    <w:p w:rsidR="0079681C" w:rsidRPr="00473C73" w:rsidRDefault="00FC0464">
      <w:pPr>
        <w:rPr>
          <w:color w:val="1F4E79" w:themeColor="accent1" w:themeShade="80"/>
        </w:rPr>
      </w:pPr>
      <w:r w:rsidRPr="00473C73">
        <w:rPr>
          <w:color w:val="FF0000"/>
        </w:rPr>
        <w:t>Présentation</w:t>
      </w:r>
      <w:r w:rsidR="0079681C" w:rsidRPr="00473C73">
        <w:rPr>
          <w:color w:val="FF0000"/>
        </w:rPr>
        <w:t xml:space="preserve"> des interfaces</w:t>
      </w:r>
    </w:p>
    <w:p w:rsidR="0079681C" w:rsidRPr="00473C73" w:rsidRDefault="00FC0464">
      <w:pPr>
        <w:rPr>
          <w:color w:val="70AD47" w:themeColor="accent6"/>
        </w:rPr>
      </w:pPr>
      <w:r w:rsidRPr="00473C73">
        <w:rPr>
          <w:color w:val="70AD47" w:themeColor="accent6"/>
        </w:rPr>
        <w:t>Conclusion</w:t>
      </w:r>
    </w:p>
    <w:p w:rsidR="005C6982" w:rsidRPr="00473C73" w:rsidRDefault="000C1D88">
      <w:pPr>
        <w:rPr>
          <w:color w:val="1F4E79" w:themeColor="accent1" w:themeShade="80"/>
        </w:rPr>
      </w:pPr>
      <w:r w:rsidRPr="00473C73">
        <w:rPr>
          <w:color w:val="1F4E79" w:themeColor="accent1" w:themeShade="80"/>
        </w:rPr>
        <w:t>5/</w:t>
      </w:r>
      <w:bookmarkStart w:id="0" w:name="_GoBack"/>
      <w:r w:rsidRPr="00473C73">
        <w:rPr>
          <w:color w:val="1F4E79" w:themeColor="accent1" w:themeShade="80"/>
        </w:rPr>
        <w:t xml:space="preserve">Conclusion &amp; Perspectives </w:t>
      </w:r>
      <w:bookmarkEnd w:id="0"/>
      <w:r w:rsidRPr="00473C73">
        <w:rPr>
          <w:color w:val="1F4E79" w:themeColor="accent1" w:themeShade="80"/>
        </w:rPr>
        <w:t>(02 pages maximum)</w:t>
      </w:r>
    </w:p>
    <w:p w:rsidR="000C1D88" w:rsidRDefault="000C1D88"/>
    <w:p w:rsidR="00473C73" w:rsidRDefault="00473C73"/>
    <w:p w:rsidR="00974893" w:rsidRPr="00FC0464" w:rsidRDefault="00974893" w:rsidP="00974893">
      <w:pPr>
        <w:rPr>
          <w:color w:val="FF0000"/>
        </w:rPr>
      </w:pPr>
      <w:r>
        <w:rPr>
          <w:color w:val="FF0000"/>
        </w:rPr>
        <w:t>-</w:t>
      </w:r>
      <w:r w:rsidRPr="00473C73">
        <w:rPr>
          <w:color w:val="FF0000"/>
        </w:rPr>
        <w:t>introduction</w:t>
      </w:r>
    </w:p>
    <w:p w:rsidR="00974893" w:rsidRDefault="00974893" w:rsidP="00974893">
      <w:pPr>
        <w:rPr>
          <w:color w:val="FF0000"/>
        </w:rPr>
      </w:pPr>
      <w:r w:rsidRPr="00FC0464">
        <w:rPr>
          <w:color w:val="FF0000"/>
        </w:rPr>
        <w:t xml:space="preserve"> - Solutions existantes</w:t>
      </w:r>
      <w:r>
        <w:rPr>
          <w:color w:val="FF0000"/>
        </w:rPr>
        <w:t xml:space="preserve"> mondial</w:t>
      </w:r>
      <w:r w:rsidRPr="00FC0464">
        <w:rPr>
          <w:color w:val="FF0000"/>
        </w:rPr>
        <w:t xml:space="preserve"> </w:t>
      </w:r>
      <w:r>
        <w:rPr>
          <w:color w:val="FF0000"/>
        </w:rPr>
        <w:t>(</w:t>
      </w:r>
      <w:r w:rsidRPr="00FC0464">
        <w:rPr>
          <w:color w:val="FF0000"/>
        </w:rPr>
        <w:t xml:space="preserve">- Avantages et </w:t>
      </w:r>
      <w:r>
        <w:rPr>
          <w:color w:val="FF0000"/>
        </w:rPr>
        <w:t>inconvénients de chaque une)</w:t>
      </w:r>
    </w:p>
    <w:p w:rsidR="00974893" w:rsidRPr="00FC0464" w:rsidRDefault="00974893" w:rsidP="00974893">
      <w:pPr>
        <w:rPr>
          <w:color w:val="FF0000"/>
        </w:rPr>
      </w:pPr>
      <w:r>
        <w:rPr>
          <w:color w:val="FF0000"/>
        </w:rPr>
        <w:t>-</w:t>
      </w:r>
      <w:r w:rsidRPr="00FC0464">
        <w:rPr>
          <w:color w:val="FF0000"/>
        </w:rPr>
        <w:t xml:space="preserve"> Solutions existantes</w:t>
      </w:r>
      <w:r>
        <w:rPr>
          <w:color w:val="FF0000"/>
        </w:rPr>
        <w:t xml:space="preserve"> en Algérie (</w:t>
      </w:r>
      <w:r w:rsidRPr="00FC0464">
        <w:rPr>
          <w:color w:val="FF0000"/>
        </w:rPr>
        <w:t xml:space="preserve">- Avantages et </w:t>
      </w:r>
      <w:r>
        <w:rPr>
          <w:color w:val="FF0000"/>
        </w:rPr>
        <w:t>inconvénients de chaque une)</w:t>
      </w:r>
    </w:p>
    <w:p w:rsidR="00974893" w:rsidRPr="00473C73" w:rsidRDefault="00974893" w:rsidP="00974893">
      <w:pPr>
        <w:rPr>
          <w:color w:val="FF0000"/>
        </w:rPr>
      </w:pPr>
      <w:r>
        <w:rPr>
          <w:color w:val="FF0000"/>
        </w:rPr>
        <w:t>-</w:t>
      </w:r>
      <w:r w:rsidRPr="00473C73">
        <w:rPr>
          <w:color w:val="FF0000"/>
        </w:rPr>
        <w:t>Comparaison</w:t>
      </w:r>
      <w:r>
        <w:rPr>
          <w:color w:val="FF0000"/>
        </w:rPr>
        <w:t xml:space="preserve"> entre mondial/Algérie visant l’amélioration de produit local</w:t>
      </w:r>
      <w:r w:rsidRPr="00473C73">
        <w:rPr>
          <w:color w:val="FF0000"/>
        </w:rPr>
        <w:t xml:space="preserve"> (Rania)</w:t>
      </w:r>
    </w:p>
    <w:p w:rsidR="00974893" w:rsidRPr="00473C73" w:rsidRDefault="00974893" w:rsidP="00974893">
      <w:pPr>
        <w:rPr>
          <w:color w:val="FF0000"/>
        </w:rPr>
      </w:pPr>
      <w:r>
        <w:rPr>
          <w:color w:val="FF0000"/>
        </w:rPr>
        <w:t>-</w:t>
      </w:r>
      <w:r w:rsidRPr="00473C73">
        <w:rPr>
          <w:color w:val="FF0000"/>
        </w:rPr>
        <w:t>Solution proposée (Rania)</w:t>
      </w:r>
    </w:p>
    <w:p w:rsidR="00974893" w:rsidRPr="00FC0464" w:rsidRDefault="00974893" w:rsidP="00974893">
      <w:pPr>
        <w:rPr>
          <w:color w:val="FF0000"/>
        </w:rPr>
      </w:pPr>
      <w:r>
        <w:rPr>
          <w:color w:val="FF0000"/>
        </w:rPr>
        <w:t>-</w:t>
      </w:r>
      <w:r w:rsidRPr="00473C73">
        <w:rPr>
          <w:color w:val="FF0000"/>
        </w:rPr>
        <w:t>Conclusion</w:t>
      </w:r>
    </w:p>
    <w:p w:rsidR="00473C73" w:rsidRDefault="00473C73"/>
    <w:p w:rsidR="00974893" w:rsidRPr="00974893" w:rsidRDefault="000C1D88" w:rsidP="00974893">
      <w:pPr>
        <w:jc w:val="both"/>
        <w:rPr>
          <w:color w:val="000000" w:themeColor="text1"/>
        </w:rPr>
      </w:pPr>
      <w:r w:rsidRPr="00974893">
        <w:rPr>
          <w:color w:val="7030A0"/>
          <w:sz w:val="32"/>
          <w:szCs w:val="32"/>
        </w:rPr>
        <w:t xml:space="preserve"> </w:t>
      </w:r>
      <w:r w:rsidR="00974893" w:rsidRPr="00974893">
        <w:rPr>
          <w:color w:val="7030A0"/>
          <w:sz w:val="32"/>
          <w:szCs w:val="32"/>
        </w:rPr>
        <w:t>2/</w:t>
      </w:r>
      <w:r w:rsidR="00974893" w:rsidRPr="00974893">
        <w:t xml:space="preserve"> </w:t>
      </w:r>
      <w:r w:rsidR="00974893" w:rsidRPr="00974893">
        <w:rPr>
          <w:color w:val="000000" w:themeColor="text1"/>
        </w:rPr>
        <w:t>2 État de l’art et Étude de l’existant</w:t>
      </w:r>
    </w:p>
    <w:p w:rsidR="00974893" w:rsidRPr="00974893" w:rsidRDefault="00974893" w:rsidP="00974893">
      <w:pPr>
        <w:jc w:val="both"/>
        <w:rPr>
          <w:color w:val="7030A0"/>
        </w:rPr>
      </w:pPr>
      <w:r w:rsidRPr="00974893">
        <w:rPr>
          <w:color w:val="7030A0"/>
        </w:rPr>
        <w:t>2.1 Introduction à la digitalisation des services de santé</w:t>
      </w:r>
    </w:p>
    <w:p w:rsidR="00974893" w:rsidRPr="00974893" w:rsidRDefault="00974893" w:rsidP="00974893">
      <w:pPr>
        <w:jc w:val="both"/>
        <w:rPr>
          <w:color w:val="000000" w:themeColor="text1"/>
        </w:rPr>
      </w:pPr>
      <w:r w:rsidRPr="00974893">
        <w:rPr>
          <w:color w:val="000000" w:themeColor="text1"/>
        </w:rPr>
        <w:t>Depuis quelques années, le secteur de la santé subit une transformation radicale due</w:t>
      </w:r>
    </w:p>
    <w:p w:rsidR="00974893" w:rsidRPr="00974893" w:rsidRDefault="00974893" w:rsidP="00974893">
      <w:pPr>
        <w:jc w:val="both"/>
        <w:rPr>
          <w:color w:val="000000" w:themeColor="text1"/>
        </w:rPr>
      </w:pPr>
      <w:proofErr w:type="gramStart"/>
      <w:r w:rsidRPr="00974893">
        <w:rPr>
          <w:color w:val="000000" w:themeColor="text1"/>
        </w:rPr>
        <w:t>à</w:t>
      </w:r>
      <w:proofErr w:type="gramEnd"/>
      <w:r w:rsidRPr="00974893">
        <w:rPr>
          <w:color w:val="000000" w:themeColor="text1"/>
        </w:rPr>
        <w:t xml:space="preserve"> la digitalisation. L’avènement des technologies de l’information et de la communication</w:t>
      </w:r>
    </w:p>
    <w:p w:rsidR="00974893" w:rsidRPr="00974893" w:rsidRDefault="00974893" w:rsidP="00974893">
      <w:pPr>
        <w:jc w:val="both"/>
        <w:rPr>
          <w:color w:val="000000" w:themeColor="text1"/>
        </w:rPr>
      </w:pPr>
      <w:r w:rsidRPr="00974893">
        <w:rPr>
          <w:color w:val="000000" w:themeColor="text1"/>
        </w:rPr>
        <w:t>(TIC) a conduit à la création d’instruments innovants visant à simplifier l’accès aux soins,</w:t>
      </w:r>
    </w:p>
    <w:p w:rsidR="00974893" w:rsidRPr="00974893" w:rsidRDefault="00974893" w:rsidP="00974893">
      <w:pPr>
        <w:jc w:val="both"/>
        <w:rPr>
          <w:color w:val="000000" w:themeColor="text1"/>
        </w:rPr>
      </w:pPr>
      <w:proofErr w:type="gramStart"/>
      <w:r w:rsidRPr="00974893">
        <w:rPr>
          <w:color w:val="000000" w:themeColor="text1"/>
        </w:rPr>
        <w:t>à</w:t>
      </w:r>
      <w:proofErr w:type="gramEnd"/>
      <w:r w:rsidRPr="00974893">
        <w:rPr>
          <w:color w:val="000000" w:themeColor="text1"/>
        </w:rPr>
        <w:t xml:space="preserve"> perfectionner la gestion des structures de santé et à renforcer le lien entre les patients</w:t>
      </w:r>
    </w:p>
    <w:p w:rsidR="00974893" w:rsidRPr="00974893" w:rsidRDefault="00974893" w:rsidP="00974893">
      <w:pPr>
        <w:jc w:val="both"/>
        <w:rPr>
          <w:color w:val="000000" w:themeColor="text1"/>
        </w:rPr>
      </w:pPr>
      <w:proofErr w:type="gramStart"/>
      <w:r w:rsidRPr="00974893">
        <w:rPr>
          <w:color w:val="000000" w:themeColor="text1"/>
        </w:rPr>
        <w:t>et</w:t>
      </w:r>
      <w:proofErr w:type="gramEnd"/>
      <w:r w:rsidRPr="00974893">
        <w:rPr>
          <w:color w:val="000000" w:themeColor="text1"/>
        </w:rPr>
        <w:t xml:space="preserve"> les professionnels de santé.</w:t>
      </w:r>
    </w:p>
    <w:p w:rsidR="00974893" w:rsidRPr="00974893" w:rsidRDefault="00974893" w:rsidP="00974893">
      <w:pPr>
        <w:jc w:val="both"/>
        <w:rPr>
          <w:color w:val="000000" w:themeColor="text1"/>
        </w:rPr>
      </w:pPr>
      <w:r w:rsidRPr="00974893">
        <w:rPr>
          <w:color w:val="000000" w:themeColor="text1"/>
        </w:rPr>
        <w:t xml:space="preserve">En effet, la pandémie de COVID-19 a accentué cette tendance en rendant </w:t>
      </w:r>
      <w:proofErr w:type="gramStart"/>
      <w:r w:rsidRPr="00974893">
        <w:rPr>
          <w:color w:val="000000" w:themeColor="text1"/>
        </w:rPr>
        <w:t>essentiel</w:t>
      </w:r>
      <w:proofErr w:type="gramEnd"/>
    </w:p>
    <w:p w:rsidR="00974893" w:rsidRPr="00974893" w:rsidRDefault="00974893" w:rsidP="00974893">
      <w:pPr>
        <w:jc w:val="both"/>
        <w:rPr>
          <w:color w:val="000000" w:themeColor="text1"/>
        </w:rPr>
      </w:pPr>
      <w:proofErr w:type="gramStart"/>
      <w:r w:rsidRPr="00974893">
        <w:rPr>
          <w:color w:val="000000" w:themeColor="text1"/>
        </w:rPr>
        <w:t>l’usage</w:t>
      </w:r>
      <w:proofErr w:type="gramEnd"/>
      <w:r w:rsidRPr="00974893">
        <w:rPr>
          <w:color w:val="000000" w:themeColor="text1"/>
        </w:rPr>
        <w:t xml:space="preserve"> de solutions numériques pour garantir une continuité des soins tout en minimisant</w:t>
      </w:r>
    </w:p>
    <w:p w:rsidR="00974893" w:rsidRPr="00974893" w:rsidRDefault="00974893" w:rsidP="00974893">
      <w:pPr>
        <w:jc w:val="both"/>
        <w:rPr>
          <w:color w:val="000000" w:themeColor="text1"/>
        </w:rPr>
      </w:pPr>
      <w:proofErr w:type="gramStart"/>
      <w:r w:rsidRPr="00974893">
        <w:rPr>
          <w:color w:val="000000" w:themeColor="text1"/>
        </w:rPr>
        <w:t>les</w:t>
      </w:r>
      <w:proofErr w:type="gramEnd"/>
      <w:r w:rsidRPr="00974893">
        <w:rPr>
          <w:color w:val="000000" w:themeColor="text1"/>
        </w:rPr>
        <w:t xml:space="preserve"> interactions physiques. L’effet de la digitalisation sur divers domaines est immense,</w:t>
      </w:r>
    </w:p>
    <w:p w:rsidR="00974893" w:rsidRPr="00974893" w:rsidRDefault="00974893" w:rsidP="00974893">
      <w:pPr>
        <w:jc w:val="both"/>
        <w:rPr>
          <w:color w:val="000000" w:themeColor="text1"/>
        </w:rPr>
      </w:pPr>
      <w:proofErr w:type="gramStart"/>
      <w:r w:rsidRPr="00974893">
        <w:rPr>
          <w:color w:val="000000" w:themeColor="text1"/>
        </w:rPr>
        <w:t>et</w:t>
      </w:r>
      <w:proofErr w:type="gramEnd"/>
      <w:r w:rsidRPr="00974893">
        <w:rPr>
          <w:color w:val="000000" w:themeColor="text1"/>
        </w:rPr>
        <w:t xml:space="preserve"> la gestion des rendez-vous médicaux s’est affirmée comme un enjeu majeur. Dans plu-</w:t>
      </w:r>
    </w:p>
    <w:p w:rsidR="00974893" w:rsidRPr="00974893" w:rsidRDefault="00974893" w:rsidP="00974893">
      <w:pPr>
        <w:jc w:val="both"/>
        <w:rPr>
          <w:color w:val="000000" w:themeColor="text1"/>
        </w:rPr>
      </w:pPr>
      <w:proofErr w:type="gramStart"/>
      <w:r w:rsidRPr="00974893">
        <w:rPr>
          <w:color w:val="000000" w:themeColor="text1"/>
        </w:rPr>
        <w:t>sieurs</w:t>
      </w:r>
      <w:proofErr w:type="gramEnd"/>
      <w:r w:rsidRPr="00974893">
        <w:rPr>
          <w:color w:val="000000" w:themeColor="text1"/>
        </w:rPr>
        <w:t xml:space="preserve"> nations, les interfaces numériques pour fixer des consultations médicales se sont</w:t>
      </w:r>
    </w:p>
    <w:p w:rsidR="00974893" w:rsidRPr="00974893" w:rsidRDefault="00974893" w:rsidP="00974893">
      <w:pPr>
        <w:jc w:val="both"/>
        <w:rPr>
          <w:color w:val="000000" w:themeColor="text1"/>
        </w:rPr>
      </w:pPr>
      <w:proofErr w:type="gramStart"/>
      <w:r w:rsidRPr="00974893">
        <w:rPr>
          <w:color w:val="000000" w:themeColor="text1"/>
        </w:rPr>
        <w:t>généralisées</w:t>
      </w:r>
      <w:proofErr w:type="gramEnd"/>
      <w:r w:rsidRPr="00974893">
        <w:rPr>
          <w:color w:val="000000" w:themeColor="text1"/>
        </w:rPr>
        <w:t>.</w:t>
      </w:r>
    </w:p>
    <w:p w:rsidR="00974893" w:rsidRPr="00974893" w:rsidRDefault="00974893" w:rsidP="00974893">
      <w:pPr>
        <w:jc w:val="both"/>
        <w:rPr>
          <w:color w:val="000000" w:themeColor="text1"/>
        </w:rPr>
      </w:pPr>
      <w:r w:rsidRPr="00974893">
        <w:rPr>
          <w:color w:val="000000" w:themeColor="text1"/>
        </w:rPr>
        <w:t>En dépit de progrès technologiques considérables à travers le monde, plusieurs régions,</w:t>
      </w:r>
    </w:p>
    <w:p w:rsidR="00974893" w:rsidRPr="00974893" w:rsidRDefault="00974893" w:rsidP="00974893">
      <w:pPr>
        <w:jc w:val="both"/>
        <w:rPr>
          <w:color w:val="000000" w:themeColor="text1"/>
        </w:rPr>
      </w:pPr>
      <w:proofErr w:type="gramStart"/>
      <w:r w:rsidRPr="00974893">
        <w:rPr>
          <w:color w:val="000000" w:themeColor="text1"/>
        </w:rPr>
        <w:t>y</w:t>
      </w:r>
      <w:proofErr w:type="gramEnd"/>
      <w:r w:rsidRPr="00974893">
        <w:rPr>
          <w:color w:val="000000" w:themeColor="text1"/>
        </w:rPr>
        <w:t xml:space="preserve"> compris en Afrique du Nord, demeurent en retard dans ce domaine. Il subsiste encore</w:t>
      </w:r>
    </w:p>
    <w:p w:rsidR="00974893" w:rsidRPr="00974893" w:rsidRDefault="00974893" w:rsidP="00974893">
      <w:pPr>
        <w:jc w:val="both"/>
        <w:rPr>
          <w:color w:val="000000" w:themeColor="text1"/>
        </w:rPr>
      </w:pPr>
      <w:proofErr w:type="gramStart"/>
      <w:r w:rsidRPr="00974893">
        <w:rPr>
          <w:color w:val="000000" w:themeColor="text1"/>
        </w:rPr>
        <w:t>de</w:t>
      </w:r>
      <w:proofErr w:type="gramEnd"/>
      <w:r w:rsidRPr="00974893">
        <w:rPr>
          <w:color w:val="000000" w:themeColor="text1"/>
        </w:rPr>
        <w:t xml:space="preserve"> nombreux défis, tels que les inégalités en matière d’accès à Internet, le manque de</w:t>
      </w:r>
    </w:p>
    <w:p w:rsidR="00974893" w:rsidRPr="00974893" w:rsidRDefault="00974893" w:rsidP="00974893">
      <w:pPr>
        <w:jc w:val="both"/>
        <w:rPr>
          <w:color w:val="000000" w:themeColor="text1"/>
        </w:rPr>
      </w:pPr>
      <w:r w:rsidRPr="00974893">
        <w:rPr>
          <w:color w:val="000000" w:themeColor="text1"/>
        </w:rPr>
        <w:t>2</w:t>
      </w:r>
    </w:p>
    <w:p w:rsidR="00974893" w:rsidRPr="00974893" w:rsidRDefault="00974893" w:rsidP="00974893">
      <w:pPr>
        <w:jc w:val="both"/>
        <w:rPr>
          <w:color w:val="000000" w:themeColor="text1"/>
        </w:rPr>
      </w:pPr>
      <w:proofErr w:type="gramStart"/>
      <w:r w:rsidRPr="00974893">
        <w:rPr>
          <w:color w:val="000000" w:themeColor="text1"/>
        </w:rPr>
        <w:t>connaissance</w:t>
      </w:r>
      <w:proofErr w:type="gramEnd"/>
      <w:r w:rsidRPr="00974893">
        <w:rPr>
          <w:color w:val="000000" w:themeColor="text1"/>
        </w:rPr>
        <w:t xml:space="preserve"> des outils numériques et l’usage de certaines méthodes médicales tradition-</w:t>
      </w:r>
    </w:p>
    <w:p w:rsidR="00974893" w:rsidRPr="00974893" w:rsidRDefault="00974893" w:rsidP="00974893">
      <w:pPr>
        <w:jc w:val="both"/>
        <w:rPr>
          <w:color w:val="000000" w:themeColor="text1"/>
        </w:rPr>
      </w:pPr>
      <w:proofErr w:type="spellStart"/>
      <w:proofErr w:type="gramStart"/>
      <w:r w:rsidRPr="00974893">
        <w:rPr>
          <w:color w:val="000000" w:themeColor="text1"/>
        </w:rPr>
        <w:lastRenderedPageBreak/>
        <w:t>nelles</w:t>
      </w:r>
      <w:proofErr w:type="spellEnd"/>
      <w:proofErr w:type="gramEnd"/>
      <w:r w:rsidRPr="00974893">
        <w:rPr>
          <w:color w:val="000000" w:themeColor="text1"/>
        </w:rPr>
        <w:t>.</w:t>
      </w:r>
    </w:p>
    <w:p w:rsidR="00974893" w:rsidRPr="00974893" w:rsidRDefault="00974893" w:rsidP="00974893">
      <w:pPr>
        <w:jc w:val="both"/>
        <w:rPr>
          <w:color w:val="000000" w:themeColor="text1"/>
        </w:rPr>
      </w:pPr>
      <w:r w:rsidRPr="00974893">
        <w:rPr>
          <w:color w:val="000000" w:themeColor="text1"/>
        </w:rPr>
        <w:t>La digitalisation des services de santé n’est pas juste une tendance, elle est nécessaire</w:t>
      </w:r>
    </w:p>
    <w:p w:rsidR="00974893" w:rsidRPr="00974893" w:rsidRDefault="00974893" w:rsidP="00974893">
      <w:pPr>
        <w:jc w:val="both"/>
        <w:rPr>
          <w:color w:val="000000" w:themeColor="text1"/>
        </w:rPr>
      </w:pPr>
      <w:proofErr w:type="gramStart"/>
      <w:r w:rsidRPr="00974893">
        <w:rPr>
          <w:color w:val="000000" w:themeColor="text1"/>
        </w:rPr>
        <w:t>pour</w:t>
      </w:r>
      <w:proofErr w:type="gramEnd"/>
      <w:r w:rsidRPr="00974893">
        <w:rPr>
          <w:color w:val="000000" w:themeColor="text1"/>
        </w:rPr>
        <w:t xml:space="preserve"> rendre les soins plus efficaces et accessibles. Créer une plateforme pour prendre des</w:t>
      </w:r>
    </w:p>
    <w:p w:rsidR="00974893" w:rsidRPr="00974893" w:rsidRDefault="00974893" w:rsidP="00974893">
      <w:pPr>
        <w:jc w:val="both"/>
        <w:rPr>
          <w:color w:val="000000" w:themeColor="text1"/>
        </w:rPr>
      </w:pPr>
      <w:proofErr w:type="gramStart"/>
      <w:r w:rsidRPr="00974893">
        <w:rPr>
          <w:color w:val="000000" w:themeColor="text1"/>
        </w:rPr>
        <w:t>rendez-vous</w:t>
      </w:r>
      <w:proofErr w:type="gramEnd"/>
      <w:r w:rsidRPr="00974893">
        <w:rPr>
          <w:color w:val="000000" w:themeColor="text1"/>
        </w:rPr>
        <w:t xml:space="preserve"> médicaux en Algérie s’inscrit bien dans cette modernisation des services de</w:t>
      </w:r>
    </w:p>
    <w:p w:rsidR="00974893" w:rsidRPr="00974893" w:rsidRDefault="00974893" w:rsidP="00974893">
      <w:pPr>
        <w:jc w:val="both"/>
        <w:rPr>
          <w:color w:val="000000" w:themeColor="text1"/>
        </w:rPr>
      </w:pPr>
      <w:proofErr w:type="gramStart"/>
      <w:r w:rsidRPr="00974893">
        <w:rPr>
          <w:color w:val="000000" w:themeColor="text1"/>
        </w:rPr>
        <w:t>santé</w:t>
      </w:r>
      <w:proofErr w:type="gramEnd"/>
      <w:r w:rsidRPr="00974893">
        <w:rPr>
          <w:color w:val="000000" w:themeColor="text1"/>
        </w:rPr>
        <w:t>.</w:t>
      </w:r>
    </w:p>
    <w:p w:rsidR="00974893" w:rsidRPr="00974893" w:rsidRDefault="00974893" w:rsidP="00974893">
      <w:pPr>
        <w:jc w:val="both"/>
        <w:rPr>
          <w:color w:val="000000" w:themeColor="text1"/>
        </w:rPr>
      </w:pPr>
      <w:r w:rsidRPr="00974893">
        <w:rPr>
          <w:color w:val="000000" w:themeColor="text1"/>
        </w:rPr>
        <w:t>Selon le rapport publié par l’Organisation Mondiale de la Santé (OMS) en 2020 sur la</w:t>
      </w:r>
    </w:p>
    <w:p w:rsidR="00974893" w:rsidRPr="00974893" w:rsidRDefault="00974893" w:rsidP="00974893">
      <w:pPr>
        <w:jc w:val="both"/>
        <w:rPr>
          <w:color w:val="000000" w:themeColor="text1"/>
        </w:rPr>
      </w:pPr>
      <w:proofErr w:type="gramStart"/>
      <w:r w:rsidRPr="00974893">
        <w:rPr>
          <w:color w:val="000000" w:themeColor="text1"/>
        </w:rPr>
        <w:t>santé</w:t>
      </w:r>
      <w:proofErr w:type="gramEnd"/>
      <w:r w:rsidRPr="00974893">
        <w:rPr>
          <w:color w:val="000000" w:themeColor="text1"/>
        </w:rPr>
        <w:t xml:space="preserve"> numérique, la transformation numérique des services de santé est devenue un axe</w:t>
      </w:r>
    </w:p>
    <w:p w:rsidR="00974893" w:rsidRPr="00974893" w:rsidRDefault="00974893" w:rsidP="00974893">
      <w:pPr>
        <w:jc w:val="both"/>
        <w:rPr>
          <w:color w:val="000000" w:themeColor="text1"/>
        </w:rPr>
      </w:pPr>
      <w:proofErr w:type="gramStart"/>
      <w:r w:rsidRPr="00974893">
        <w:rPr>
          <w:color w:val="000000" w:themeColor="text1"/>
        </w:rPr>
        <w:t>stratégique</w:t>
      </w:r>
      <w:proofErr w:type="gramEnd"/>
      <w:r w:rsidRPr="00974893">
        <w:rPr>
          <w:color w:val="000000" w:themeColor="text1"/>
        </w:rPr>
        <w:t xml:space="preserve"> majeur pour améliorer l’accès aux soins, notamment dans les pays à revenu</w:t>
      </w:r>
    </w:p>
    <w:p w:rsidR="00974893" w:rsidRPr="00974893" w:rsidRDefault="00974893" w:rsidP="00974893">
      <w:pPr>
        <w:jc w:val="both"/>
        <w:rPr>
          <w:color w:val="000000" w:themeColor="text1"/>
        </w:rPr>
      </w:pPr>
      <w:proofErr w:type="gramStart"/>
      <w:r w:rsidRPr="00974893">
        <w:rPr>
          <w:color w:val="000000" w:themeColor="text1"/>
        </w:rPr>
        <w:t>faible</w:t>
      </w:r>
      <w:proofErr w:type="gramEnd"/>
      <w:r w:rsidRPr="00974893">
        <w:rPr>
          <w:color w:val="000000" w:themeColor="text1"/>
        </w:rPr>
        <w:t xml:space="preserve"> et intermédiaire. L’OMS souligne que « la santé numérique peut combler les écarts</w:t>
      </w:r>
    </w:p>
    <w:p w:rsidR="00974893" w:rsidRPr="00974893" w:rsidRDefault="00974893" w:rsidP="00974893">
      <w:pPr>
        <w:jc w:val="both"/>
        <w:rPr>
          <w:color w:val="000000" w:themeColor="text1"/>
        </w:rPr>
      </w:pPr>
      <w:proofErr w:type="gramStart"/>
      <w:r w:rsidRPr="00974893">
        <w:rPr>
          <w:color w:val="000000" w:themeColor="text1"/>
        </w:rPr>
        <w:t>d’accès</w:t>
      </w:r>
      <w:proofErr w:type="gramEnd"/>
      <w:r w:rsidRPr="00974893">
        <w:rPr>
          <w:color w:val="000000" w:themeColor="text1"/>
        </w:rPr>
        <w:t>, renforcer les systèmes de santé et permettre aux patients de prendre un rôle plus</w:t>
      </w:r>
    </w:p>
    <w:p w:rsidR="00974893" w:rsidRPr="00974893" w:rsidRDefault="00974893" w:rsidP="00974893">
      <w:pPr>
        <w:jc w:val="both"/>
        <w:rPr>
          <w:color w:val="000000" w:themeColor="text1"/>
        </w:rPr>
      </w:pPr>
      <w:proofErr w:type="gramStart"/>
      <w:r w:rsidRPr="00974893">
        <w:rPr>
          <w:color w:val="000000" w:themeColor="text1"/>
        </w:rPr>
        <w:t>actif</w:t>
      </w:r>
      <w:proofErr w:type="gramEnd"/>
      <w:r w:rsidRPr="00974893">
        <w:rPr>
          <w:color w:val="000000" w:themeColor="text1"/>
        </w:rPr>
        <w:t xml:space="preserve"> dans leur parcours de soins » 1.</w:t>
      </w:r>
    </w:p>
    <w:p w:rsidR="00974893" w:rsidRPr="00974893" w:rsidRDefault="00974893" w:rsidP="00974893">
      <w:pPr>
        <w:jc w:val="both"/>
        <w:rPr>
          <w:color w:val="7030A0"/>
        </w:rPr>
      </w:pPr>
      <w:r w:rsidRPr="00974893">
        <w:rPr>
          <w:color w:val="7030A0"/>
        </w:rPr>
        <w:t xml:space="preserve">2.2 </w:t>
      </w:r>
      <w:r w:rsidRPr="00974893">
        <w:rPr>
          <w:rStyle w:val="fadeinm1hgl8"/>
          <w:color w:val="7030A0"/>
        </w:rPr>
        <w:t>Solutions existantes à l’échelle internationale</w:t>
      </w:r>
    </w:p>
    <w:p w:rsidR="00974893" w:rsidRPr="00974893" w:rsidRDefault="00974893" w:rsidP="00974893">
      <w:pPr>
        <w:jc w:val="both"/>
        <w:rPr>
          <w:color w:val="000000" w:themeColor="text1"/>
        </w:rPr>
      </w:pPr>
      <w:r w:rsidRPr="00974893">
        <w:rPr>
          <w:color w:val="000000" w:themeColor="text1"/>
        </w:rPr>
        <w:t>L’exploitation des outils numériques pour organiser les rendez-vous médicaux s’est</w:t>
      </w:r>
    </w:p>
    <w:p w:rsidR="00974893" w:rsidRPr="00974893" w:rsidRDefault="00974893" w:rsidP="007C7137">
      <w:pPr>
        <w:jc w:val="both"/>
        <w:rPr>
          <w:color w:val="000000" w:themeColor="text1"/>
        </w:rPr>
      </w:pPr>
      <w:proofErr w:type="gramStart"/>
      <w:r w:rsidRPr="00974893">
        <w:rPr>
          <w:color w:val="000000" w:themeColor="text1"/>
        </w:rPr>
        <w:t>développée</w:t>
      </w:r>
      <w:proofErr w:type="gramEnd"/>
      <w:r w:rsidRPr="00974893">
        <w:rPr>
          <w:color w:val="000000" w:themeColor="text1"/>
        </w:rPr>
        <w:t xml:space="preserve"> rapidement dans divers pays du </w:t>
      </w:r>
      <w:proofErr w:type="spellStart"/>
      <w:r w:rsidRPr="00974893">
        <w:rPr>
          <w:color w:val="000000" w:themeColor="text1"/>
        </w:rPr>
        <w:t>monde.Parmi</w:t>
      </w:r>
      <w:proofErr w:type="spellEnd"/>
      <w:r w:rsidRPr="00974893">
        <w:rPr>
          <w:color w:val="000000" w:themeColor="text1"/>
        </w:rPr>
        <w:t xml:space="preserve"> les exemples les plus significatifs, on peut citer :</w:t>
      </w:r>
    </w:p>
    <w:p w:rsidR="00974893" w:rsidRPr="007C7137" w:rsidRDefault="00974893" w:rsidP="00974893">
      <w:pPr>
        <w:jc w:val="both"/>
        <w:rPr>
          <w:color w:val="000000" w:themeColor="text1"/>
          <w:u w:val="single"/>
        </w:rPr>
      </w:pPr>
      <w:r w:rsidRPr="007C7137">
        <w:rPr>
          <w:color w:val="000000" w:themeColor="text1"/>
          <w:u w:val="single"/>
        </w:rPr>
        <w:t xml:space="preserve">2.2.1 </w:t>
      </w:r>
      <w:proofErr w:type="spellStart"/>
      <w:r w:rsidRPr="007C7137">
        <w:rPr>
          <w:color w:val="000000" w:themeColor="text1"/>
          <w:u w:val="single"/>
        </w:rPr>
        <w:t>Doctolib</w:t>
      </w:r>
      <w:proofErr w:type="spellEnd"/>
      <w:r w:rsidRPr="007C7137">
        <w:rPr>
          <w:color w:val="000000" w:themeColor="text1"/>
          <w:u w:val="single"/>
        </w:rPr>
        <w:t xml:space="preserve"> (France)</w:t>
      </w:r>
    </w:p>
    <w:p w:rsidR="00F54352" w:rsidRDefault="00F54352" w:rsidP="00974893">
      <w:pPr>
        <w:jc w:val="both"/>
        <w:rPr>
          <w:rFonts w:ascii="Arial" w:hAnsi="Arial" w:cs="Arial"/>
          <w:color w:val="172B4D"/>
          <w:shd w:val="clear" w:color="auto" w:fill="FFFFFF"/>
        </w:rPr>
      </w:pPr>
      <w:proofErr w:type="spellStart"/>
      <w:r>
        <w:rPr>
          <w:rFonts w:ascii="Arial" w:hAnsi="Arial" w:cs="Arial"/>
          <w:color w:val="172B4D"/>
          <w:shd w:val="clear" w:color="auto" w:fill="FFFFFF"/>
        </w:rPr>
        <w:t>Doctolib</w:t>
      </w:r>
      <w:proofErr w:type="spellEnd"/>
      <w:r>
        <w:rPr>
          <w:rFonts w:ascii="Arial" w:hAnsi="Arial" w:cs="Arial"/>
          <w:color w:val="172B4D"/>
          <w:shd w:val="clear" w:color="auto" w:fill="FFFFFF"/>
        </w:rPr>
        <w:t xml:space="preserve"> est une </w:t>
      </w:r>
      <w:proofErr w:type="spellStart"/>
      <w:r>
        <w:rPr>
          <w:rFonts w:ascii="Arial" w:hAnsi="Arial" w:cs="Arial"/>
          <w:color w:val="172B4D"/>
          <w:shd w:val="clear" w:color="auto" w:fill="FFFFFF"/>
        </w:rPr>
        <w:t>platforme</w:t>
      </w:r>
      <w:proofErr w:type="spellEnd"/>
      <w:r>
        <w:rPr>
          <w:rFonts w:ascii="Arial" w:hAnsi="Arial" w:cs="Arial"/>
          <w:color w:val="172B4D"/>
          <w:shd w:val="clear" w:color="auto" w:fill="FFFFFF"/>
        </w:rPr>
        <w:t xml:space="preserve"> lancé en 2013 et permettant la réservation facile de consultations médicales par des patients. Il propose également des fonctionnalités de gestion aux professionnels de la santé (agenda, téléconsultation, etc.). Il est gratuit en France et en Allemagne et compte des millions d'</w:t>
      </w:r>
      <w:proofErr w:type="spellStart"/>
      <w:r>
        <w:rPr>
          <w:rFonts w:ascii="Arial" w:hAnsi="Arial" w:cs="Arial"/>
          <w:color w:val="172B4D"/>
          <w:shd w:val="clear" w:color="auto" w:fill="FFFFFF"/>
        </w:rPr>
        <w:t>utilisateurs.Il</w:t>
      </w:r>
      <w:proofErr w:type="spellEnd"/>
      <w:r>
        <w:rPr>
          <w:rFonts w:ascii="Arial" w:hAnsi="Arial" w:cs="Arial"/>
          <w:color w:val="172B4D"/>
          <w:shd w:val="clear" w:color="auto" w:fill="FFFFFF"/>
        </w:rPr>
        <w:t xml:space="preserve"> est gratuit en France et en Allemagne et compte des millions d'utilisateurs.</w:t>
      </w:r>
    </w:p>
    <w:p w:rsidR="007C7137" w:rsidRDefault="007C7137" w:rsidP="007C7137">
      <w:pPr>
        <w:jc w:val="both"/>
        <w:rPr>
          <w:rFonts w:ascii="Arial" w:hAnsi="Arial" w:cs="Arial"/>
          <w:color w:val="172B4D"/>
          <w:shd w:val="clear" w:color="auto" w:fill="FFFFFF"/>
        </w:rPr>
      </w:pPr>
      <w:proofErr w:type="gramStart"/>
      <w:r>
        <w:rPr>
          <w:rFonts w:ascii="Arial" w:hAnsi="Arial" w:cs="Arial"/>
          <w:color w:val="172B4D"/>
          <w:shd w:val="clear" w:color="auto" w:fill="FFFFFF"/>
        </w:rPr>
        <w:t>Avantages</w:t>
      </w:r>
      <w:proofErr w:type="gramEnd"/>
      <w:r>
        <w:rPr>
          <w:rFonts w:ascii="Arial" w:hAnsi="Arial" w:cs="Arial"/>
          <w:color w:val="172B4D"/>
          <w:shd w:val="clear" w:color="auto" w:fill="FFFFFF"/>
        </w:rPr>
        <w:t xml:space="preserve"> : </w:t>
      </w:r>
    </w:p>
    <w:p w:rsidR="007C7137" w:rsidRPr="007C7137" w:rsidRDefault="007C7137" w:rsidP="007C7137">
      <w:pPr>
        <w:pStyle w:val="Paragraphedeliste"/>
        <w:numPr>
          <w:ilvl w:val="0"/>
          <w:numId w:val="6"/>
        </w:numPr>
        <w:spacing w:after="0" w:line="240" w:lineRule="auto"/>
        <w:rPr>
          <w:rFonts w:ascii="Arial" w:hAnsi="Arial" w:cs="Arial"/>
          <w:color w:val="172B4D"/>
          <w:shd w:val="clear" w:color="auto" w:fill="FFFFFF"/>
        </w:rPr>
      </w:pPr>
      <w:r w:rsidRPr="007C7137">
        <w:rPr>
          <w:rFonts w:ascii="Arial" w:hAnsi="Arial" w:cs="Arial"/>
          <w:color w:val="172B4D"/>
          <w:shd w:val="clear" w:color="auto" w:fill="FFFFFF"/>
        </w:rPr>
        <w:t>Facilité et rapidité de la prise de rendez-vous, disponible en permanence.</w:t>
      </w:r>
    </w:p>
    <w:p w:rsidR="007C7137" w:rsidRPr="007C7137" w:rsidRDefault="007C7137" w:rsidP="007C7137">
      <w:pPr>
        <w:pStyle w:val="Paragraphedeliste"/>
        <w:numPr>
          <w:ilvl w:val="0"/>
          <w:numId w:val="6"/>
        </w:numPr>
        <w:spacing w:after="0" w:line="240" w:lineRule="auto"/>
        <w:rPr>
          <w:rFonts w:ascii="Arial" w:hAnsi="Arial" w:cs="Arial"/>
          <w:color w:val="172B4D"/>
          <w:shd w:val="clear" w:color="auto" w:fill="FFFFFF"/>
        </w:rPr>
      </w:pPr>
      <w:r w:rsidRPr="007C7137">
        <w:rPr>
          <w:rFonts w:ascii="Arial" w:hAnsi="Arial" w:cs="Arial"/>
          <w:color w:val="172B4D"/>
          <w:shd w:val="clear" w:color="auto" w:fill="FFFFFF"/>
        </w:rPr>
        <w:t xml:space="preserve">Interface utilisateur facile à utiliser. </w:t>
      </w:r>
    </w:p>
    <w:p w:rsidR="007C7137" w:rsidRPr="007C7137" w:rsidRDefault="007C7137" w:rsidP="007C7137">
      <w:pPr>
        <w:pStyle w:val="Paragraphedeliste"/>
        <w:numPr>
          <w:ilvl w:val="0"/>
          <w:numId w:val="6"/>
        </w:numPr>
        <w:spacing w:after="0" w:line="240" w:lineRule="auto"/>
        <w:rPr>
          <w:rFonts w:ascii="Arial" w:hAnsi="Arial" w:cs="Arial"/>
          <w:color w:val="172B4D"/>
          <w:shd w:val="clear" w:color="auto" w:fill="FFFFFF"/>
        </w:rPr>
      </w:pPr>
      <w:r w:rsidRPr="007C7137">
        <w:rPr>
          <w:rFonts w:ascii="Arial" w:hAnsi="Arial" w:cs="Arial"/>
          <w:color w:val="172B4D"/>
          <w:shd w:val="clear" w:color="auto" w:fill="FFFFFF"/>
        </w:rPr>
        <w:t>Instruments utiles pour les professionnels (organisation, alertes, consultations à distance). Réduction des rendez-vous manqués.</w:t>
      </w:r>
    </w:p>
    <w:p w:rsidR="007C7137" w:rsidRDefault="007C7137" w:rsidP="007C7137">
      <w:pPr>
        <w:spacing w:after="0" w:line="240" w:lineRule="auto"/>
        <w:rPr>
          <w:rFonts w:ascii="Times New Roman" w:eastAsia="Times New Roman" w:hAnsi="Times New Roman" w:cs="Times New Roman"/>
          <w:sz w:val="24"/>
          <w:szCs w:val="24"/>
          <w:lang w:eastAsia="fr-FR"/>
        </w:rPr>
      </w:pPr>
      <w:r>
        <w:rPr>
          <w:rFonts w:ascii="Arial" w:hAnsi="Arial" w:cs="Arial"/>
          <w:color w:val="172B4D"/>
          <w:shd w:val="clear" w:color="auto" w:fill="FFFFFF"/>
        </w:rPr>
        <w:t xml:space="preserve"> </w:t>
      </w:r>
      <w:r w:rsidRPr="00F54352">
        <w:rPr>
          <w:rFonts w:ascii="Times New Roman" w:eastAsia="Times New Roman" w:hAnsi="Times New Roman" w:cs="Times New Roman"/>
          <w:sz w:val="24"/>
          <w:szCs w:val="24"/>
          <w:lang w:eastAsia="fr-FR"/>
        </w:rPr>
        <w:t>Inconvénients :</w:t>
      </w:r>
    </w:p>
    <w:p w:rsidR="007C7137" w:rsidRPr="007C7137" w:rsidRDefault="007C7137" w:rsidP="007C7137">
      <w:pPr>
        <w:pStyle w:val="Paragraphedeliste"/>
        <w:numPr>
          <w:ilvl w:val="0"/>
          <w:numId w:val="7"/>
        </w:numPr>
        <w:jc w:val="both"/>
        <w:rPr>
          <w:rFonts w:ascii="Arial" w:hAnsi="Arial" w:cs="Arial"/>
          <w:color w:val="172B4D"/>
          <w:shd w:val="clear" w:color="auto" w:fill="FFFFFF"/>
        </w:rPr>
      </w:pPr>
      <w:r w:rsidRPr="007C7137">
        <w:rPr>
          <w:rFonts w:ascii="Arial" w:hAnsi="Arial" w:cs="Arial"/>
          <w:color w:val="172B4D"/>
          <w:shd w:val="clear" w:color="auto" w:fill="FFFFFF"/>
        </w:rPr>
        <w:t>tarif d'abonnement élevé pour les professionnels.</w:t>
      </w:r>
    </w:p>
    <w:p w:rsidR="007C7137" w:rsidRPr="007C7137" w:rsidRDefault="007C7137" w:rsidP="007C7137">
      <w:pPr>
        <w:pStyle w:val="Paragraphedeliste"/>
        <w:numPr>
          <w:ilvl w:val="0"/>
          <w:numId w:val="7"/>
        </w:numPr>
        <w:jc w:val="both"/>
        <w:rPr>
          <w:rFonts w:ascii="Arial" w:hAnsi="Arial" w:cs="Arial"/>
          <w:color w:val="172B4D"/>
          <w:shd w:val="clear" w:color="auto" w:fill="FFFFFF"/>
        </w:rPr>
      </w:pPr>
      <w:r w:rsidRPr="007C7137">
        <w:rPr>
          <w:rFonts w:ascii="Arial" w:hAnsi="Arial" w:cs="Arial"/>
          <w:color w:val="172B4D"/>
          <w:shd w:val="clear" w:color="auto" w:fill="FFFFFF"/>
        </w:rPr>
        <w:t>Nécessite une connexion Internet de très bonne qualité.</w:t>
      </w:r>
    </w:p>
    <w:p w:rsidR="007C7137" w:rsidRPr="007C7137" w:rsidRDefault="007C7137" w:rsidP="007C7137">
      <w:pPr>
        <w:pStyle w:val="Paragraphedeliste"/>
        <w:numPr>
          <w:ilvl w:val="0"/>
          <w:numId w:val="7"/>
        </w:numPr>
        <w:jc w:val="both"/>
        <w:rPr>
          <w:rFonts w:ascii="Arial" w:hAnsi="Arial" w:cs="Arial"/>
          <w:color w:val="172B4D"/>
          <w:shd w:val="clear" w:color="auto" w:fill="FFFFFF"/>
        </w:rPr>
      </w:pPr>
      <w:r w:rsidRPr="007C7137">
        <w:rPr>
          <w:rFonts w:ascii="Arial" w:hAnsi="Arial" w:cs="Arial"/>
          <w:color w:val="172B4D"/>
          <w:shd w:val="clear" w:color="auto" w:fill="FFFFFF"/>
        </w:rPr>
        <w:t xml:space="preserve">Les données sont accumulées sur une plateforme confidentielle. </w:t>
      </w:r>
    </w:p>
    <w:p w:rsidR="007C7137" w:rsidRDefault="007C7137" w:rsidP="007C7137">
      <w:pPr>
        <w:pStyle w:val="Paragraphedeliste"/>
        <w:numPr>
          <w:ilvl w:val="0"/>
          <w:numId w:val="7"/>
        </w:numPr>
        <w:jc w:val="both"/>
        <w:rPr>
          <w:rFonts w:ascii="Arial" w:hAnsi="Arial" w:cs="Arial"/>
          <w:color w:val="172B4D"/>
          <w:shd w:val="clear" w:color="auto" w:fill="FFFFFF"/>
        </w:rPr>
      </w:pPr>
      <w:r w:rsidRPr="007C7137">
        <w:rPr>
          <w:rFonts w:ascii="Arial" w:hAnsi="Arial" w:cs="Arial"/>
          <w:color w:val="172B4D"/>
          <w:shd w:val="clear" w:color="auto" w:fill="FFFFFF"/>
        </w:rPr>
        <w:t>Il n'y a pas de fonctionnalités sophistiquées disponibles pour la gestion financière ou médicale.</w:t>
      </w:r>
    </w:p>
    <w:p w:rsidR="007C7137" w:rsidRDefault="007C7137" w:rsidP="007C7137">
      <w:pPr>
        <w:jc w:val="both"/>
        <w:rPr>
          <w:rFonts w:ascii="Arial" w:hAnsi="Arial" w:cs="Arial"/>
          <w:color w:val="172B4D"/>
          <w:shd w:val="clear" w:color="auto" w:fill="FFFFFF"/>
        </w:rPr>
      </w:pPr>
    </w:p>
    <w:p w:rsidR="007C7137" w:rsidRDefault="007C7137" w:rsidP="007C7137">
      <w:pPr>
        <w:jc w:val="both"/>
        <w:rPr>
          <w:rFonts w:ascii="Arial" w:hAnsi="Arial" w:cs="Arial"/>
          <w:color w:val="172B4D"/>
          <w:shd w:val="clear" w:color="auto" w:fill="FFFFFF"/>
        </w:rPr>
      </w:pPr>
    </w:p>
    <w:p w:rsidR="007C7137" w:rsidRDefault="007C7137" w:rsidP="007C7137">
      <w:pPr>
        <w:jc w:val="both"/>
        <w:rPr>
          <w:rFonts w:ascii="Arial" w:hAnsi="Arial" w:cs="Arial"/>
          <w:color w:val="172B4D"/>
          <w:shd w:val="clear" w:color="auto" w:fill="FFFFFF"/>
        </w:rPr>
      </w:pPr>
    </w:p>
    <w:p w:rsidR="007C7137" w:rsidRDefault="007C7137" w:rsidP="007C7137">
      <w:pPr>
        <w:jc w:val="both"/>
        <w:rPr>
          <w:rFonts w:ascii="Arial" w:hAnsi="Arial" w:cs="Arial"/>
          <w:color w:val="172B4D"/>
          <w:shd w:val="clear" w:color="auto" w:fill="FFFFFF"/>
        </w:rPr>
      </w:pPr>
    </w:p>
    <w:p w:rsidR="007C7137" w:rsidRPr="007C7137" w:rsidRDefault="007C7137" w:rsidP="007C7137">
      <w:pPr>
        <w:jc w:val="both"/>
        <w:rPr>
          <w:rFonts w:ascii="Arial" w:hAnsi="Arial" w:cs="Arial"/>
          <w:color w:val="172B4D"/>
          <w:shd w:val="clear" w:color="auto" w:fill="FFFFFF"/>
        </w:rPr>
      </w:pPr>
    </w:p>
    <w:p w:rsidR="00974893" w:rsidRPr="007C7137" w:rsidRDefault="00974893" w:rsidP="00974893">
      <w:pPr>
        <w:jc w:val="both"/>
        <w:rPr>
          <w:color w:val="000000" w:themeColor="text1"/>
          <w:u w:val="single"/>
        </w:rPr>
      </w:pPr>
      <w:r w:rsidRPr="007C7137">
        <w:rPr>
          <w:color w:val="000000" w:themeColor="text1"/>
          <w:u w:val="single"/>
        </w:rPr>
        <w:lastRenderedPageBreak/>
        <w:t xml:space="preserve">2.2.2 </w:t>
      </w:r>
      <w:proofErr w:type="spellStart"/>
      <w:r w:rsidRPr="007C7137">
        <w:rPr>
          <w:color w:val="000000" w:themeColor="text1"/>
          <w:u w:val="single"/>
        </w:rPr>
        <w:t>Zocdoc</w:t>
      </w:r>
      <w:proofErr w:type="spellEnd"/>
      <w:r w:rsidRPr="007C7137">
        <w:rPr>
          <w:color w:val="000000" w:themeColor="text1"/>
          <w:u w:val="single"/>
        </w:rPr>
        <w:t xml:space="preserve"> (États-Unis)</w:t>
      </w:r>
    </w:p>
    <w:p w:rsidR="00974893" w:rsidRPr="00974893" w:rsidRDefault="00974893" w:rsidP="00974893">
      <w:pPr>
        <w:jc w:val="both"/>
        <w:rPr>
          <w:color w:val="000000" w:themeColor="text1"/>
        </w:rPr>
      </w:pPr>
      <w:r w:rsidRPr="00974893">
        <w:rPr>
          <w:color w:val="000000" w:themeColor="text1"/>
        </w:rPr>
        <w:t xml:space="preserve">Aux États-Unis, </w:t>
      </w:r>
      <w:proofErr w:type="spellStart"/>
      <w:r w:rsidRPr="00974893">
        <w:rPr>
          <w:color w:val="000000" w:themeColor="text1"/>
        </w:rPr>
        <w:t>Zocdoc</w:t>
      </w:r>
      <w:proofErr w:type="spellEnd"/>
      <w:r w:rsidRPr="00974893">
        <w:rPr>
          <w:color w:val="000000" w:themeColor="text1"/>
        </w:rPr>
        <w:t xml:space="preserve"> s’impose comme une référence en matière de réservation de</w:t>
      </w:r>
    </w:p>
    <w:p w:rsidR="00974893" w:rsidRPr="00974893" w:rsidRDefault="00974893" w:rsidP="00974893">
      <w:pPr>
        <w:jc w:val="both"/>
        <w:rPr>
          <w:color w:val="000000" w:themeColor="text1"/>
        </w:rPr>
      </w:pPr>
      <w:proofErr w:type="gramStart"/>
      <w:r w:rsidRPr="00974893">
        <w:rPr>
          <w:color w:val="000000" w:themeColor="text1"/>
        </w:rPr>
        <w:t>rendez-vous</w:t>
      </w:r>
      <w:proofErr w:type="gramEnd"/>
      <w:r w:rsidRPr="00974893">
        <w:rPr>
          <w:color w:val="000000" w:themeColor="text1"/>
        </w:rPr>
        <w:t xml:space="preserve"> médicaux en ligne. Fondée en 2007, la plateforme permet aux patients de</w:t>
      </w:r>
    </w:p>
    <w:p w:rsidR="00974893" w:rsidRPr="00974893" w:rsidRDefault="00974893" w:rsidP="00974893">
      <w:pPr>
        <w:jc w:val="both"/>
        <w:rPr>
          <w:color w:val="000000" w:themeColor="text1"/>
        </w:rPr>
      </w:pPr>
      <w:proofErr w:type="gramStart"/>
      <w:r w:rsidRPr="00974893">
        <w:rPr>
          <w:color w:val="000000" w:themeColor="text1"/>
        </w:rPr>
        <w:t>rechercher</w:t>
      </w:r>
      <w:proofErr w:type="gramEnd"/>
      <w:r w:rsidRPr="00974893">
        <w:rPr>
          <w:color w:val="000000" w:themeColor="text1"/>
        </w:rPr>
        <w:t xml:space="preserve"> des médecins disponibles par spécialité, assurance acceptée, langue parlée et</w:t>
      </w:r>
    </w:p>
    <w:p w:rsidR="00974893" w:rsidRPr="00974893" w:rsidRDefault="00974893" w:rsidP="00974893">
      <w:pPr>
        <w:jc w:val="both"/>
        <w:rPr>
          <w:color w:val="000000" w:themeColor="text1"/>
        </w:rPr>
      </w:pPr>
      <w:proofErr w:type="gramStart"/>
      <w:r w:rsidRPr="00974893">
        <w:rPr>
          <w:color w:val="000000" w:themeColor="text1"/>
        </w:rPr>
        <w:t>localisation</w:t>
      </w:r>
      <w:proofErr w:type="gramEnd"/>
      <w:r w:rsidRPr="00974893">
        <w:rPr>
          <w:color w:val="000000" w:themeColor="text1"/>
        </w:rPr>
        <w:t>.</w:t>
      </w:r>
    </w:p>
    <w:p w:rsidR="00974893" w:rsidRPr="00974893" w:rsidRDefault="00974893" w:rsidP="00974893">
      <w:pPr>
        <w:jc w:val="both"/>
        <w:rPr>
          <w:color w:val="000000" w:themeColor="text1"/>
        </w:rPr>
      </w:pPr>
      <w:proofErr w:type="spellStart"/>
      <w:r w:rsidRPr="00974893">
        <w:rPr>
          <w:color w:val="000000" w:themeColor="text1"/>
        </w:rPr>
        <w:t>Zocdoc</w:t>
      </w:r>
      <w:proofErr w:type="spellEnd"/>
      <w:r w:rsidRPr="00974893">
        <w:rPr>
          <w:color w:val="000000" w:themeColor="text1"/>
        </w:rPr>
        <w:t xml:space="preserve"> propose également des créneaux de téléconsultation, en réponse aux besoins</w:t>
      </w:r>
    </w:p>
    <w:p w:rsidR="00F54352" w:rsidRDefault="00974893" w:rsidP="007C7137">
      <w:pPr>
        <w:jc w:val="both"/>
        <w:rPr>
          <w:color w:val="000000" w:themeColor="text1"/>
        </w:rPr>
      </w:pPr>
      <w:proofErr w:type="gramStart"/>
      <w:r w:rsidRPr="00974893">
        <w:rPr>
          <w:color w:val="000000" w:themeColor="text1"/>
        </w:rPr>
        <w:t>croissants</w:t>
      </w:r>
      <w:proofErr w:type="gramEnd"/>
      <w:r w:rsidRPr="00974893">
        <w:rPr>
          <w:color w:val="000000" w:themeColor="text1"/>
        </w:rPr>
        <w:t xml:space="preserve"> durant la pandémie de COVID-19.</w:t>
      </w:r>
    </w:p>
    <w:p w:rsidR="00F54352" w:rsidRDefault="00F54352" w:rsidP="00974893">
      <w:pPr>
        <w:jc w:val="both"/>
        <w:rPr>
          <w:rFonts w:ascii="Arial" w:hAnsi="Arial" w:cs="Arial"/>
          <w:color w:val="172B4D"/>
          <w:shd w:val="clear" w:color="auto" w:fill="FFFFFF"/>
        </w:rPr>
      </w:pPr>
      <w:proofErr w:type="gramStart"/>
      <w:r>
        <w:rPr>
          <w:rFonts w:ascii="Arial" w:hAnsi="Arial" w:cs="Arial"/>
          <w:color w:val="172B4D"/>
          <w:shd w:val="clear" w:color="auto" w:fill="FFFFFF"/>
        </w:rPr>
        <w:t>Avantages</w:t>
      </w:r>
      <w:proofErr w:type="gramEnd"/>
      <w:r>
        <w:rPr>
          <w:rFonts w:ascii="Arial" w:hAnsi="Arial" w:cs="Arial"/>
          <w:color w:val="172B4D"/>
          <w:shd w:val="clear" w:color="auto" w:fill="FFFFFF"/>
        </w:rPr>
        <w:t xml:space="preserve"> : </w:t>
      </w:r>
    </w:p>
    <w:p w:rsidR="00C202AC" w:rsidRPr="00C202AC" w:rsidRDefault="00F54352" w:rsidP="00C202AC">
      <w:pPr>
        <w:pStyle w:val="Paragraphedeliste"/>
        <w:numPr>
          <w:ilvl w:val="0"/>
          <w:numId w:val="4"/>
        </w:numPr>
        <w:jc w:val="both"/>
        <w:rPr>
          <w:rFonts w:ascii="Arial" w:hAnsi="Arial" w:cs="Arial"/>
          <w:color w:val="172B4D"/>
          <w:shd w:val="clear" w:color="auto" w:fill="FFFFFF"/>
        </w:rPr>
      </w:pPr>
      <w:r w:rsidRPr="00C202AC">
        <w:rPr>
          <w:rFonts w:ascii="Arial" w:hAnsi="Arial" w:cs="Arial"/>
          <w:color w:val="172B4D"/>
          <w:shd w:val="clear" w:color="auto" w:fill="FFFFFF"/>
        </w:rPr>
        <w:t>Possibilité de rechercher des professionnels de la santé en fonction de l'assurance, de la langue ou de la localisation.</w:t>
      </w:r>
    </w:p>
    <w:p w:rsidR="00C202AC" w:rsidRPr="00C202AC" w:rsidRDefault="00F54352" w:rsidP="00C202AC">
      <w:pPr>
        <w:pStyle w:val="Paragraphedeliste"/>
        <w:numPr>
          <w:ilvl w:val="0"/>
          <w:numId w:val="4"/>
        </w:numPr>
        <w:jc w:val="both"/>
        <w:rPr>
          <w:rFonts w:ascii="Arial" w:hAnsi="Arial" w:cs="Arial"/>
          <w:color w:val="172B4D"/>
          <w:shd w:val="clear" w:color="auto" w:fill="FFFFFF"/>
        </w:rPr>
      </w:pPr>
      <w:r w:rsidRPr="00C202AC">
        <w:rPr>
          <w:rFonts w:ascii="Arial" w:hAnsi="Arial" w:cs="Arial"/>
          <w:color w:val="172B4D"/>
          <w:shd w:val="clear" w:color="auto" w:fill="FFFFFF"/>
        </w:rPr>
        <w:t xml:space="preserve">Possibilité de consultation en ligne. </w:t>
      </w:r>
    </w:p>
    <w:p w:rsidR="00C202AC" w:rsidRPr="00C202AC" w:rsidRDefault="00F54352" w:rsidP="00C202AC">
      <w:pPr>
        <w:pStyle w:val="Paragraphedeliste"/>
        <w:numPr>
          <w:ilvl w:val="0"/>
          <w:numId w:val="4"/>
        </w:numPr>
        <w:jc w:val="both"/>
        <w:rPr>
          <w:rFonts w:ascii="Arial" w:hAnsi="Arial" w:cs="Arial"/>
          <w:color w:val="172B4D"/>
          <w:shd w:val="clear" w:color="auto" w:fill="FFFFFF"/>
        </w:rPr>
      </w:pPr>
      <w:r w:rsidRPr="00C202AC">
        <w:rPr>
          <w:rFonts w:ascii="Arial" w:hAnsi="Arial" w:cs="Arial"/>
          <w:color w:val="172B4D"/>
          <w:shd w:val="clear" w:color="auto" w:fill="FFFFFF"/>
        </w:rPr>
        <w:t>Simplicité et célérité pour la prise de rendez-vous.</w:t>
      </w:r>
    </w:p>
    <w:p w:rsidR="00F54352" w:rsidRPr="00C202AC" w:rsidRDefault="00F54352" w:rsidP="00C202AC">
      <w:pPr>
        <w:pStyle w:val="Paragraphedeliste"/>
        <w:numPr>
          <w:ilvl w:val="0"/>
          <w:numId w:val="4"/>
        </w:numPr>
        <w:jc w:val="both"/>
        <w:rPr>
          <w:rFonts w:ascii="Arial" w:hAnsi="Arial" w:cs="Arial"/>
          <w:color w:val="172B4D"/>
          <w:shd w:val="clear" w:color="auto" w:fill="FFFFFF"/>
        </w:rPr>
      </w:pPr>
      <w:proofErr w:type="spellStart"/>
      <w:r w:rsidRPr="00C202AC">
        <w:rPr>
          <w:rFonts w:ascii="Arial" w:hAnsi="Arial" w:cs="Arial"/>
          <w:color w:val="172B4D"/>
          <w:shd w:val="clear" w:color="auto" w:fill="FFFFFF"/>
        </w:rPr>
        <w:t>Experience</w:t>
      </w:r>
      <w:proofErr w:type="spellEnd"/>
      <w:r w:rsidRPr="00C202AC">
        <w:rPr>
          <w:rFonts w:ascii="Arial" w:hAnsi="Arial" w:cs="Arial"/>
          <w:color w:val="172B4D"/>
          <w:shd w:val="clear" w:color="auto" w:fill="FFFFFF"/>
        </w:rPr>
        <w:t xml:space="preserve"> utilisateur satisfaisante.</w:t>
      </w:r>
    </w:p>
    <w:p w:rsidR="00C202AC" w:rsidRDefault="00F54352" w:rsidP="00F54352">
      <w:pPr>
        <w:spacing w:after="0" w:line="240" w:lineRule="auto"/>
        <w:rPr>
          <w:rFonts w:ascii="Times New Roman" w:eastAsia="Times New Roman" w:hAnsi="Times New Roman" w:cs="Times New Roman"/>
          <w:sz w:val="24"/>
          <w:szCs w:val="24"/>
          <w:lang w:eastAsia="fr-FR"/>
        </w:rPr>
      </w:pPr>
      <w:r w:rsidRPr="00F54352">
        <w:rPr>
          <w:rFonts w:ascii="Times New Roman" w:eastAsia="Times New Roman" w:hAnsi="Times New Roman" w:cs="Times New Roman"/>
          <w:sz w:val="24"/>
          <w:szCs w:val="24"/>
          <w:lang w:eastAsia="fr-FR"/>
        </w:rPr>
        <w:t>Inconvénients :</w:t>
      </w:r>
    </w:p>
    <w:p w:rsidR="00C202AC" w:rsidRPr="00C202AC" w:rsidRDefault="00F54352" w:rsidP="00C202AC">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C202AC">
        <w:rPr>
          <w:rFonts w:ascii="Times New Roman" w:eastAsia="Times New Roman" w:hAnsi="Times New Roman" w:cs="Times New Roman"/>
          <w:sz w:val="24"/>
          <w:szCs w:val="24"/>
          <w:lang w:eastAsia="fr-FR"/>
        </w:rPr>
        <w:t>Essentiellement élaboré pour les grandes métropoles.</w:t>
      </w:r>
    </w:p>
    <w:p w:rsidR="00C202AC" w:rsidRPr="00C202AC" w:rsidRDefault="00F54352" w:rsidP="00C202AC">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C202AC">
        <w:rPr>
          <w:rFonts w:ascii="Times New Roman" w:eastAsia="Times New Roman" w:hAnsi="Times New Roman" w:cs="Times New Roman"/>
          <w:sz w:val="24"/>
          <w:szCs w:val="24"/>
          <w:lang w:eastAsia="fr-FR"/>
        </w:rPr>
        <w:t>Il se peut que certains praticiens ne mettent pas à jour leur disponibilité.</w:t>
      </w:r>
    </w:p>
    <w:p w:rsidR="00C202AC" w:rsidRPr="00C202AC" w:rsidRDefault="00F54352" w:rsidP="00C202AC">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C202AC">
        <w:rPr>
          <w:rFonts w:ascii="Times New Roman" w:eastAsia="Times New Roman" w:hAnsi="Times New Roman" w:cs="Times New Roman"/>
          <w:sz w:val="24"/>
          <w:szCs w:val="24"/>
          <w:lang w:eastAsia="fr-FR"/>
        </w:rPr>
        <w:t xml:space="preserve">Service payant conçu pour les professionnels du domaine de la santé. </w:t>
      </w:r>
    </w:p>
    <w:p w:rsidR="00F54352" w:rsidRPr="00C202AC" w:rsidRDefault="00F54352" w:rsidP="00C202AC">
      <w:pPr>
        <w:pStyle w:val="Paragraphedeliste"/>
        <w:numPr>
          <w:ilvl w:val="0"/>
          <w:numId w:val="5"/>
        </w:numPr>
        <w:spacing w:after="0" w:line="240" w:lineRule="auto"/>
        <w:rPr>
          <w:rFonts w:ascii="Times New Roman" w:eastAsia="Times New Roman" w:hAnsi="Times New Roman" w:cs="Times New Roman"/>
          <w:sz w:val="24"/>
          <w:szCs w:val="24"/>
          <w:lang w:eastAsia="fr-FR"/>
        </w:rPr>
      </w:pPr>
      <w:r w:rsidRPr="00C202AC">
        <w:rPr>
          <w:rFonts w:ascii="Times New Roman" w:eastAsia="Times New Roman" w:hAnsi="Times New Roman" w:cs="Times New Roman"/>
          <w:sz w:val="24"/>
          <w:szCs w:val="24"/>
          <w:lang w:eastAsia="fr-FR"/>
        </w:rPr>
        <w:t>Exige une connexion internet stable.</w:t>
      </w:r>
    </w:p>
    <w:p w:rsidR="00F54352" w:rsidRPr="00974893" w:rsidRDefault="00F54352" w:rsidP="00974893">
      <w:pPr>
        <w:jc w:val="both"/>
        <w:rPr>
          <w:color w:val="000000" w:themeColor="text1"/>
        </w:rPr>
      </w:pPr>
    </w:p>
    <w:p w:rsidR="00974893" w:rsidRPr="00974893" w:rsidRDefault="00974893" w:rsidP="00974893">
      <w:pPr>
        <w:jc w:val="both"/>
        <w:rPr>
          <w:color w:val="000000" w:themeColor="text1"/>
        </w:rPr>
      </w:pPr>
      <w:r w:rsidRPr="00974893">
        <w:rPr>
          <w:color w:val="000000" w:themeColor="text1"/>
        </w:rPr>
        <w:t xml:space="preserve">1. Rapport de l’OMS – Global </w:t>
      </w:r>
      <w:proofErr w:type="spellStart"/>
      <w:r w:rsidRPr="00974893">
        <w:rPr>
          <w:color w:val="000000" w:themeColor="text1"/>
        </w:rPr>
        <w:t>Strategy</w:t>
      </w:r>
      <w:proofErr w:type="spellEnd"/>
      <w:r w:rsidRPr="00974893">
        <w:rPr>
          <w:color w:val="000000" w:themeColor="text1"/>
        </w:rPr>
        <w:t xml:space="preserve"> on Digital </w:t>
      </w:r>
      <w:proofErr w:type="spellStart"/>
      <w:r w:rsidRPr="00974893">
        <w:rPr>
          <w:color w:val="000000" w:themeColor="text1"/>
        </w:rPr>
        <w:t>Health</w:t>
      </w:r>
      <w:proofErr w:type="spellEnd"/>
      <w:r w:rsidRPr="00974893">
        <w:rPr>
          <w:color w:val="000000" w:themeColor="text1"/>
        </w:rPr>
        <w:t xml:space="preserve"> 2020–2025.</w:t>
      </w:r>
    </w:p>
    <w:p w:rsidR="00974893" w:rsidRPr="00974893" w:rsidRDefault="00974893" w:rsidP="00974893">
      <w:pPr>
        <w:jc w:val="both"/>
        <w:rPr>
          <w:color w:val="000000" w:themeColor="text1"/>
        </w:rPr>
      </w:pPr>
      <w:proofErr w:type="spellStart"/>
      <w:r w:rsidRPr="00974893">
        <w:rPr>
          <w:color w:val="000000" w:themeColor="text1"/>
        </w:rPr>
        <w:t>https</w:t>
      </w:r>
      <w:proofErr w:type="spellEnd"/>
      <w:r w:rsidRPr="00974893">
        <w:rPr>
          <w:color w:val="000000" w:themeColor="text1"/>
        </w:rPr>
        <w:t xml:space="preserve"> </w:t>
      </w:r>
      <w:proofErr w:type="gramStart"/>
      <w:r w:rsidRPr="00974893">
        <w:rPr>
          <w:color w:val="000000" w:themeColor="text1"/>
        </w:rPr>
        <w:t>:/</w:t>
      </w:r>
      <w:proofErr w:type="gramEnd"/>
      <w:r w:rsidRPr="00974893">
        <w:rPr>
          <w:color w:val="000000" w:themeColor="text1"/>
        </w:rPr>
        <w:t>/www.who.int/publications/i/item/9789240020924</w:t>
      </w:r>
    </w:p>
    <w:p w:rsidR="00974893" w:rsidRPr="00974893" w:rsidRDefault="00974893" w:rsidP="00974893">
      <w:pPr>
        <w:jc w:val="both"/>
        <w:rPr>
          <w:color w:val="000000" w:themeColor="text1"/>
        </w:rPr>
      </w:pPr>
      <w:r w:rsidRPr="00974893">
        <w:rPr>
          <w:color w:val="000000" w:themeColor="text1"/>
        </w:rPr>
        <w:t xml:space="preserve">2. </w:t>
      </w:r>
      <w:proofErr w:type="spellStart"/>
      <w:r w:rsidRPr="00974893">
        <w:rPr>
          <w:color w:val="000000" w:themeColor="text1"/>
        </w:rPr>
        <w:t>https</w:t>
      </w:r>
      <w:proofErr w:type="spellEnd"/>
      <w:r w:rsidRPr="00974893">
        <w:rPr>
          <w:color w:val="000000" w:themeColor="text1"/>
        </w:rPr>
        <w:t xml:space="preserve"> </w:t>
      </w:r>
      <w:proofErr w:type="gramStart"/>
      <w:r w:rsidRPr="00974893">
        <w:rPr>
          <w:color w:val="000000" w:themeColor="text1"/>
        </w:rPr>
        <w:t>:/</w:t>
      </w:r>
      <w:proofErr w:type="gramEnd"/>
      <w:r w:rsidRPr="00974893">
        <w:rPr>
          <w:color w:val="000000" w:themeColor="text1"/>
        </w:rPr>
        <w:t>/about.doctolib.fr/</w:t>
      </w:r>
    </w:p>
    <w:p w:rsidR="00974893" w:rsidRDefault="00974893" w:rsidP="00974893">
      <w:pPr>
        <w:jc w:val="both"/>
        <w:rPr>
          <w:color w:val="000000" w:themeColor="text1"/>
        </w:rPr>
      </w:pPr>
      <w:r w:rsidRPr="00974893">
        <w:rPr>
          <w:color w:val="000000" w:themeColor="text1"/>
        </w:rPr>
        <w:t xml:space="preserve">3. </w:t>
      </w:r>
      <w:proofErr w:type="spellStart"/>
      <w:r w:rsidRPr="00974893">
        <w:rPr>
          <w:color w:val="000000" w:themeColor="text1"/>
        </w:rPr>
        <w:t>https</w:t>
      </w:r>
      <w:proofErr w:type="spellEnd"/>
      <w:r w:rsidRPr="00974893">
        <w:rPr>
          <w:color w:val="000000" w:themeColor="text1"/>
        </w:rPr>
        <w:t xml:space="preserve"> </w:t>
      </w:r>
      <w:proofErr w:type="gramStart"/>
      <w:r w:rsidRPr="00974893">
        <w:rPr>
          <w:color w:val="000000" w:themeColor="text1"/>
        </w:rPr>
        <w:t>:/</w:t>
      </w:r>
      <w:proofErr w:type="gramEnd"/>
      <w:r w:rsidRPr="00974893">
        <w:rPr>
          <w:color w:val="000000" w:themeColor="text1"/>
        </w:rPr>
        <w:t>/www.zocdoc.com/about</w:t>
      </w:r>
    </w:p>
    <w:p w:rsidR="007C7137" w:rsidRPr="00974893" w:rsidRDefault="007C7137" w:rsidP="00974893">
      <w:pPr>
        <w:jc w:val="both"/>
        <w:rPr>
          <w:color w:val="000000" w:themeColor="text1"/>
        </w:rPr>
      </w:pPr>
    </w:p>
    <w:p w:rsidR="00974893" w:rsidRPr="00974893" w:rsidRDefault="00974893" w:rsidP="00974893">
      <w:pPr>
        <w:jc w:val="both"/>
        <w:rPr>
          <w:color w:val="7030A0"/>
        </w:rPr>
      </w:pPr>
      <w:r w:rsidRPr="00974893">
        <w:rPr>
          <w:color w:val="7030A0"/>
        </w:rPr>
        <w:t xml:space="preserve">2.3 </w:t>
      </w:r>
      <w:r w:rsidRPr="00974893">
        <w:rPr>
          <w:rStyle w:val="fadeinm1hgl8"/>
          <w:color w:val="7030A0"/>
        </w:rPr>
        <w:t>Solutions existantes en Algérie</w:t>
      </w:r>
    </w:p>
    <w:p w:rsidR="00311961" w:rsidRDefault="00974893" w:rsidP="00974893">
      <w:pPr>
        <w:jc w:val="both"/>
        <w:rPr>
          <w:color w:val="000000" w:themeColor="text1"/>
        </w:rPr>
      </w:pPr>
      <w:r w:rsidRPr="00974893">
        <w:rPr>
          <w:color w:val="000000" w:themeColor="text1"/>
        </w:rPr>
        <w:t>En Algérie, la digitalisation du secteur de la santé commence progressivement à</w:t>
      </w:r>
    </w:p>
    <w:p w:rsidR="00974893" w:rsidRPr="00974893" w:rsidRDefault="00311961" w:rsidP="00311961">
      <w:pPr>
        <w:jc w:val="both"/>
        <w:rPr>
          <w:color w:val="000000" w:themeColor="text1"/>
        </w:rPr>
      </w:pPr>
      <w:r>
        <w:rPr>
          <w:color w:val="000000" w:themeColor="text1"/>
        </w:rPr>
        <w:t xml:space="preserve"> </w:t>
      </w:r>
      <w:proofErr w:type="gramStart"/>
      <w:r>
        <w:rPr>
          <w:color w:val="000000" w:themeColor="text1"/>
        </w:rPr>
        <w:t>émer</w:t>
      </w:r>
      <w:r w:rsidR="00974893" w:rsidRPr="00974893">
        <w:rPr>
          <w:color w:val="000000" w:themeColor="text1"/>
        </w:rPr>
        <w:t>ger</w:t>
      </w:r>
      <w:proofErr w:type="gramEnd"/>
      <w:r w:rsidR="00974893" w:rsidRPr="00974893">
        <w:rPr>
          <w:color w:val="000000" w:themeColor="text1"/>
        </w:rPr>
        <w:t xml:space="preserve">, mais reste encore limitée par rapport à d’autres pays. La prise de rendez-vous </w:t>
      </w:r>
      <w:proofErr w:type="spellStart"/>
      <w:r w:rsidR="00974893" w:rsidRPr="00974893">
        <w:rPr>
          <w:color w:val="000000" w:themeColor="text1"/>
        </w:rPr>
        <w:t>médi</w:t>
      </w:r>
      <w:proofErr w:type="spellEnd"/>
      <w:r w:rsidR="00974893" w:rsidRPr="00974893">
        <w:rPr>
          <w:color w:val="000000" w:themeColor="text1"/>
        </w:rPr>
        <w:t>-</w:t>
      </w:r>
    </w:p>
    <w:p w:rsidR="00974893" w:rsidRPr="00974893" w:rsidRDefault="00974893" w:rsidP="00974893">
      <w:pPr>
        <w:jc w:val="both"/>
        <w:rPr>
          <w:color w:val="000000" w:themeColor="text1"/>
        </w:rPr>
      </w:pPr>
      <w:proofErr w:type="spellStart"/>
      <w:proofErr w:type="gramStart"/>
      <w:r w:rsidRPr="00974893">
        <w:rPr>
          <w:color w:val="000000" w:themeColor="text1"/>
        </w:rPr>
        <w:t>caux</w:t>
      </w:r>
      <w:proofErr w:type="spellEnd"/>
      <w:proofErr w:type="gramEnd"/>
      <w:r w:rsidRPr="00974893">
        <w:rPr>
          <w:color w:val="000000" w:themeColor="text1"/>
        </w:rPr>
        <w:t xml:space="preserve"> en ligne est une pratique qui se développe lentement, freinée par plusieurs facteurs</w:t>
      </w:r>
    </w:p>
    <w:p w:rsidR="00974893" w:rsidRPr="00974893" w:rsidRDefault="00974893" w:rsidP="00974893">
      <w:pPr>
        <w:jc w:val="both"/>
        <w:rPr>
          <w:color w:val="000000" w:themeColor="text1"/>
        </w:rPr>
      </w:pPr>
      <w:proofErr w:type="gramStart"/>
      <w:r w:rsidRPr="00974893">
        <w:rPr>
          <w:color w:val="000000" w:themeColor="text1"/>
        </w:rPr>
        <w:t>tels</w:t>
      </w:r>
      <w:proofErr w:type="gramEnd"/>
      <w:r w:rsidRPr="00974893">
        <w:rPr>
          <w:color w:val="000000" w:themeColor="text1"/>
        </w:rPr>
        <w:t xml:space="preserve"> que la faible numérisation de certains établissements de santé, les inégalités d’accès à</w:t>
      </w:r>
    </w:p>
    <w:p w:rsidR="00974893" w:rsidRPr="00974893" w:rsidRDefault="00974893" w:rsidP="00974893">
      <w:pPr>
        <w:jc w:val="both"/>
        <w:rPr>
          <w:color w:val="000000" w:themeColor="text1"/>
        </w:rPr>
      </w:pPr>
      <w:r w:rsidRPr="00974893">
        <w:rPr>
          <w:color w:val="000000" w:themeColor="text1"/>
        </w:rPr>
        <w:t>Internet, ainsi que les habitudes traditionnelles fortement ancrées.</w:t>
      </w:r>
    </w:p>
    <w:p w:rsidR="00974893" w:rsidRDefault="00974893" w:rsidP="00974893">
      <w:pPr>
        <w:jc w:val="both"/>
        <w:rPr>
          <w:color w:val="000000" w:themeColor="text1"/>
        </w:rPr>
      </w:pPr>
      <w:r w:rsidRPr="00974893">
        <w:rPr>
          <w:color w:val="000000" w:themeColor="text1"/>
        </w:rPr>
        <w:t>Quelques initiatives locales méritent cependant d’être mentionnées :</w:t>
      </w:r>
    </w:p>
    <w:p w:rsidR="0024287A" w:rsidRDefault="0024287A" w:rsidP="00974893">
      <w:pPr>
        <w:jc w:val="both"/>
        <w:rPr>
          <w:color w:val="000000" w:themeColor="text1"/>
        </w:rPr>
      </w:pPr>
    </w:p>
    <w:p w:rsidR="0024287A" w:rsidRDefault="0024287A" w:rsidP="00974893">
      <w:pPr>
        <w:jc w:val="both"/>
        <w:rPr>
          <w:color w:val="000000" w:themeColor="text1"/>
        </w:rPr>
      </w:pPr>
    </w:p>
    <w:p w:rsidR="0024287A" w:rsidRPr="00974893" w:rsidRDefault="0024287A" w:rsidP="00974893">
      <w:pPr>
        <w:jc w:val="both"/>
        <w:rPr>
          <w:color w:val="000000" w:themeColor="text1"/>
        </w:rPr>
      </w:pPr>
    </w:p>
    <w:p w:rsidR="00974893" w:rsidRPr="00974893" w:rsidRDefault="00974893" w:rsidP="00974893">
      <w:pPr>
        <w:jc w:val="both"/>
        <w:rPr>
          <w:color w:val="000000" w:themeColor="text1"/>
        </w:rPr>
      </w:pPr>
      <w:r w:rsidRPr="00974893">
        <w:rPr>
          <w:color w:val="000000" w:themeColor="text1"/>
        </w:rPr>
        <w:lastRenderedPageBreak/>
        <w:t>2.3.2 Docteurclic.dz</w:t>
      </w:r>
    </w:p>
    <w:p w:rsidR="00974893" w:rsidRPr="00974893" w:rsidRDefault="00974893" w:rsidP="00974893">
      <w:pPr>
        <w:jc w:val="both"/>
        <w:rPr>
          <w:color w:val="000000" w:themeColor="text1"/>
        </w:rPr>
      </w:pPr>
      <w:r w:rsidRPr="00974893">
        <w:rPr>
          <w:color w:val="000000" w:themeColor="text1"/>
        </w:rPr>
        <w:t>Docteurclic.dz est une plateforme algérienne permettant aux patients de rechercher</w:t>
      </w:r>
    </w:p>
    <w:p w:rsidR="00974893" w:rsidRPr="00974893" w:rsidRDefault="00974893" w:rsidP="00974893">
      <w:pPr>
        <w:jc w:val="both"/>
        <w:rPr>
          <w:color w:val="000000" w:themeColor="text1"/>
        </w:rPr>
      </w:pPr>
      <w:proofErr w:type="gramStart"/>
      <w:r w:rsidRPr="00974893">
        <w:rPr>
          <w:color w:val="000000" w:themeColor="text1"/>
        </w:rPr>
        <w:t>des</w:t>
      </w:r>
      <w:proofErr w:type="gramEnd"/>
      <w:r w:rsidRPr="00974893">
        <w:rPr>
          <w:color w:val="000000" w:themeColor="text1"/>
        </w:rPr>
        <w:t xml:space="preserve"> médecins, de consulter leurs disponibilités et de prendre rendez-vous en ligne. Elle</w:t>
      </w:r>
    </w:p>
    <w:p w:rsidR="00974893" w:rsidRPr="00974893" w:rsidRDefault="00974893" w:rsidP="00974893">
      <w:pPr>
        <w:jc w:val="both"/>
        <w:rPr>
          <w:color w:val="000000" w:themeColor="text1"/>
        </w:rPr>
      </w:pPr>
      <w:proofErr w:type="gramStart"/>
      <w:r w:rsidRPr="00974893">
        <w:rPr>
          <w:color w:val="000000" w:themeColor="text1"/>
        </w:rPr>
        <w:t>propose</w:t>
      </w:r>
      <w:proofErr w:type="gramEnd"/>
      <w:r w:rsidRPr="00974893">
        <w:rPr>
          <w:color w:val="000000" w:themeColor="text1"/>
        </w:rPr>
        <w:t xml:space="preserve"> aussi des services complémentaires tels que des annuaires médicaux détaillés et</w:t>
      </w:r>
    </w:p>
    <w:p w:rsidR="000142A5" w:rsidRPr="00311961" w:rsidRDefault="00974893" w:rsidP="00311961">
      <w:pPr>
        <w:jc w:val="both"/>
        <w:rPr>
          <w:color w:val="000000" w:themeColor="text1"/>
        </w:rPr>
      </w:pPr>
      <w:proofErr w:type="gramStart"/>
      <w:r w:rsidRPr="00974893">
        <w:rPr>
          <w:color w:val="000000" w:themeColor="text1"/>
        </w:rPr>
        <w:t>des</w:t>
      </w:r>
      <w:proofErr w:type="gramEnd"/>
      <w:r w:rsidRPr="00974893">
        <w:rPr>
          <w:color w:val="000000" w:themeColor="text1"/>
        </w:rPr>
        <w:t xml:space="preserve"> conseils </w:t>
      </w:r>
      <w:proofErr w:type="spellStart"/>
      <w:r w:rsidRPr="00974893">
        <w:rPr>
          <w:color w:val="000000" w:themeColor="text1"/>
        </w:rPr>
        <w:t>santé.</w:t>
      </w:r>
      <w:r w:rsidR="000142A5">
        <w:rPr>
          <w:rFonts w:ascii="Arial" w:hAnsi="Arial" w:cs="Arial"/>
          <w:color w:val="172B4D"/>
          <w:shd w:val="clear" w:color="auto" w:fill="FFFFFF"/>
        </w:rPr>
        <w:t>Elle</w:t>
      </w:r>
      <w:proofErr w:type="spellEnd"/>
      <w:r w:rsidR="000142A5">
        <w:rPr>
          <w:rFonts w:ascii="Arial" w:hAnsi="Arial" w:cs="Arial"/>
          <w:color w:val="172B4D"/>
          <w:shd w:val="clear" w:color="auto" w:fill="FFFFFF"/>
        </w:rPr>
        <w:t xml:space="preserve"> propose également un répertoire médical et des recommandations de santé.</w:t>
      </w:r>
    </w:p>
    <w:p w:rsidR="000142A5" w:rsidRDefault="000142A5" w:rsidP="00974893">
      <w:pPr>
        <w:jc w:val="both"/>
        <w:rPr>
          <w:rFonts w:ascii="Arial" w:hAnsi="Arial" w:cs="Arial"/>
          <w:color w:val="172B4D"/>
          <w:shd w:val="clear" w:color="auto" w:fill="FFFFFF"/>
        </w:rPr>
      </w:pPr>
      <w:proofErr w:type="gramStart"/>
      <w:r>
        <w:rPr>
          <w:rFonts w:ascii="Arial" w:hAnsi="Arial" w:cs="Arial"/>
          <w:color w:val="172B4D"/>
          <w:shd w:val="clear" w:color="auto" w:fill="FFFFFF"/>
        </w:rPr>
        <w:t>Avantages</w:t>
      </w:r>
      <w:proofErr w:type="gramEnd"/>
      <w:r>
        <w:rPr>
          <w:rFonts w:ascii="Arial" w:hAnsi="Arial" w:cs="Arial"/>
          <w:color w:val="172B4D"/>
          <w:shd w:val="clear" w:color="auto" w:fill="FFFFFF"/>
        </w:rPr>
        <w:t> :</w:t>
      </w:r>
    </w:p>
    <w:p w:rsidR="000142A5" w:rsidRPr="000142A5" w:rsidRDefault="000142A5" w:rsidP="000142A5">
      <w:pPr>
        <w:pStyle w:val="Paragraphedeliste"/>
        <w:numPr>
          <w:ilvl w:val="0"/>
          <w:numId w:val="9"/>
        </w:numPr>
        <w:jc w:val="both"/>
        <w:rPr>
          <w:rFonts w:ascii="Arial" w:hAnsi="Arial" w:cs="Arial"/>
          <w:color w:val="172B4D"/>
          <w:shd w:val="clear" w:color="auto" w:fill="FFFFFF"/>
        </w:rPr>
      </w:pPr>
      <w:r w:rsidRPr="000142A5">
        <w:rPr>
          <w:rFonts w:ascii="Arial" w:hAnsi="Arial" w:cs="Arial"/>
          <w:color w:val="172B4D"/>
          <w:shd w:val="clear" w:color="auto" w:fill="FFFFFF"/>
        </w:rPr>
        <w:t xml:space="preserve">Facilité de réservation de rendez-vous sur le web. </w:t>
      </w:r>
    </w:p>
    <w:p w:rsidR="000142A5" w:rsidRPr="000142A5" w:rsidRDefault="000142A5" w:rsidP="000142A5">
      <w:pPr>
        <w:pStyle w:val="Paragraphedeliste"/>
        <w:numPr>
          <w:ilvl w:val="0"/>
          <w:numId w:val="9"/>
        </w:numPr>
        <w:jc w:val="both"/>
        <w:rPr>
          <w:rFonts w:ascii="Arial" w:hAnsi="Arial" w:cs="Arial"/>
          <w:color w:val="172B4D"/>
          <w:shd w:val="clear" w:color="auto" w:fill="FFFFFF"/>
        </w:rPr>
      </w:pPr>
      <w:r w:rsidRPr="000142A5">
        <w:rPr>
          <w:rFonts w:ascii="Arial" w:hAnsi="Arial" w:cs="Arial"/>
          <w:color w:val="172B4D"/>
          <w:shd w:val="clear" w:color="auto" w:fill="FFFFFF"/>
        </w:rPr>
        <w:t xml:space="preserve">Dossier médical complet. </w:t>
      </w:r>
    </w:p>
    <w:p w:rsidR="000142A5" w:rsidRPr="000142A5" w:rsidRDefault="000142A5" w:rsidP="000142A5">
      <w:pPr>
        <w:pStyle w:val="Paragraphedeliste"/>
        <w:numPr>
          <w:ilvl w:val="0"/>
          <w:numId w:val="9"/>
        </w:numPr>
        <w:jc w:val="both"/>
        <w:rPr>
          <w:rFonts w:ascii="Arial" w:hAnsi="Arial" w:cs="Arial"/>
          <w:color w:val="172B4D"/>
          <w:shd w:val="clear" w:color="auto" w:fill="FFFFFF"/>
        </w:rPr>
      </w:pPr>
      <w:r w:rsidRPr="000142A5">
        <w:rPr>
          <w:rFonts w:ascii="Arial" w:hAnsi="Arial" w:cs="Arial"/>
          <w:color w:val="172B4D"/>
          <w:shd w:val="clear" w:color="auto" w:fill="FFFFFF"/>
        </w:rPr>
        <w:t xml:space="preserve">Des conseils et des informations de santé sont accessibles. </w:t>
      </w:r>
    </w:p>
    <w:p w:rsidR="000142A5" w:rsidRPr="000142A5" w:rsidRDefault="000142A5" w:rsidP="00974893">
      <w:pPr>
        <w:jc w:val="both"/>
        <w:rPr>
          <w:rFonts w:ascii="Bahnschrift SemiBold" w:hAnsi="Bahnschrift SemiBold" w:cs="Arial"/>
          <w:color w:val="172B4D"/>
          <w:shd w:val="clear" w:color="auto" w:fill="FFFFFF"/>
        </w:rPr>
      </w:pPr>
      <w:proofErr w:type="gramStart"/>
      <w:r w:rsidRPr="000142A5">
        <w:rPr>
          <w:rFonts w:ascii="Bahnschrift SemiBold" w:hAnsi="Bahnschrift SemiBold" w:cs="Arial"/>
          <w:color w:val="172B4D"/>
          <w:shd w:val="clear" w:color="auto" w:fill="FFFFFF"/>
        </w:rPr>
        <w:t>Désavantages</w:t>
      </w:r>
      <w:proofErr w:type="gramEnd"/>
      <w:r w:rsidRPr="000142A5">
        <w:rPr>
          <w:rFonts w:ascii="Bahnschrift SemiBold" w:hAnsi="Bahnschrift SemiBold" w:cs="Arial"/>
          <w:color w:val="172B4D"/>
          <w:shd w:val="clear" w:color="auto" w:fill="FFFFFF"/>
        </w:rPr>
        <w:t xml:space="preserve"> : </w:t>
      </w:r>
    </w:p>
    <w:p w:rsidR="00311961" w:rsidRDefault="000142A5" w:rsidP="000142A5">
      <w:pPr>
        <w:pStyle w:val="Paragraphedeliste"/>
        <w:numPr>
          <w:ilvl w:val="0"/>
          <w:numId w:val="8"/>
        </w:numPr>
        <w:jc w:val="both"/>
        <w:rPr>
          <w:rFonts w:ascii="Bahnschrift SemiBold" w:hAnsi="Bahnschrift SemiBold" w:cs="Arial"/>
          <w:color w:val="172B4D"/>
          <w:shd w:val="clear" w:color="auto" w:fill="FFFFFF"/>
        </w:rPr>
      </w:pPr>
      <w:r>
        <w:rPr>
          <w:rFonts w:ascii="Bahnschrift SemiBold" w:hAnsi="Bahnschrift SemiBold" w:cs="Arial"/>
          <w:color w:val="172B4D"/>
          <w:shd w:val="clear" w:color="auto" w:fill="FFFFFF"/>
        </w:rPr>
        <w:t xml:space="preserve">Limitation </w:t>
      </w:r>
      <w:proofErr w:type="gramStart"/>
      <w:r w:rsidRPr="000142A5">
        <w:rPr>
          <w:rFonts w:ascii="Bahnschrift SemiBold" w:hAnsi="Bahnschrift SemiBold" w:cs="Arial"/>
          <w:color w:val="172B4D"/>
          <w:shd w:val="clear" w:color="auto" w:fill="FFFFFF"/>
        </w:rPr>
        <w:t>géographique</w:t>
      </w:r>
      <w:r w:rsidRPr="000142A5">
        <w:rPr>
          <w:rFonts w:ascii="Bahnschrift SemiBold" w:hAnsi="Bahnschrift SemiBold" w:cs="Arial"/>
          <w:color w:val="172B4D"/>
          <w:shd w:val="clear" w:color="auto" w:fill="FFFFFF"/>
        </w:rPr>
        <w:t>(</w:t>
      </w:r>
      <w:proofErr w:type="gramEnd"/>
      <w:r w:rsidRPr="000142A5">
        <w:rPr>
          <w:rFonts w:ascii="Bahnschrift SemiBold" w:hAnsi="Bahnschrift SemiBold" w:cs="Arial"/>
          <w:color w:val="172B4D"/>
          <w:shd w:val="clear" w:color="auto" w:fill="FFFFFF"/>
        </w:rPr>
        <w:t>Alger, Oran, Constantine).</w:t>
      </w:r>
    </w:p>
    <w:p w:rsidR="00311961" w:rsidRDefault="000142A5" w:rsidP="000142A5">
      <w:pPr>
        <w:pStyle w:val="Paragraphedeliste"/>
        <w:numPr>
          <w:ilvl w:val="0"/>
          <w:numId w:val="8"/>
        </w:numPr>
        <w:jc w:val="both"/>
        <w:rPr>
          <w:rFonts w:ascii="Bahnschrift SemiBold" w:hAnsi="Bahnschrift SemiBold" w:cs="Arial"/>
          <w:color w:val="172B4D"/>
          <w:shd w:val="clear" w:color="auto" w:fill="FFFFFF"/>
        </w:rPr>
      </w:pPr>
      <w:r w:rsidRPr="000142A5">
        <w:rPr>
          <w:rFonts w:ascii="Bahnschrift SemiBold" w:hAnsi="Bahnschrift SemiBold" w:cs="Arial"/>
          <w:color w:val="172B4D"/>
          <w:shd w:val="clear" w:color="auto" w:fill="FFFFFF"/>
        </w:rPr>
        <w:t>Moins célèbre et employée que d'autres plateformes.</w:t>
      </w:r>
    </w:p>
    <w:p w:rsidR="00311961" w:rsidRPr="00311961" w:rsidRDefault="000142A5" w:rsidP="00311961">
      <w:pPr>
        <w:pStyle w:val="Paragraphedeliste"/>
        <w:numPr>
          <w:ilvl w:val="0"/>
          <w:numId w:val="8"/>
        </w:numPr>
        <w:jc w:val="both"/>
        <w:rPr>
          <w:color w:val="000000" w:themeColor="text1"/>
        </w:rPr>
      </w:pPr>
      <w:r w:rsidRPr="000142A5">
        <w:rPr>
          <w:rFonts w:ascii="Bahnschrift SemiBold" w:hAnsi="Bahnschrift SemiBold" w:cs="Arial"/>
          <w:color w:val="172B4D"/>
          <w:shd w:val="clear" w:color="auto" w:fill="FFFFFF"/>
        </w:rPr>
        <w:t xml:space="preserve">Les professionnels de la santé continuent à bénéficier de fonctionnalités </w:t>
      </w:r>
      <w:r w:rsidR="00311961">
        <w:t>limités</w:t>
      </w:r>
      <w:r w:rsidRPr="000142A5">
        <w:rPr>
          <w:rFonts w:ascii="Bahnschrift SemiBold" w:hAnsi="Bahnschrift SemiBold" w:cs="Arial"/>
          <w:color w:val="172B4D"/>
          <w:shd w:val="clear" w:color="auto" w:fill="FFFFFF"/>
        </w:rPr>
        <w:t>.</w:t>
      </w:r>
    </w:p>
    <w:p w:rsidR="00311961" w:rsidRPr="00311961" w:rsidRDefault="00311961" w:rsidP="00311961">
      <w:pPr>
        <w:pStyle w:val="Paragraphedeliste"/>
        <w:jc w:val="both"/>
        <w:rPr>
          <w:color w:val="000000" w:themeColor="text1"/>
        </w:rPr>
      </w:pPr>
    </w:p>
    <w:p w:rsidR="00974893" w:rsidRPr="00311961" w:rsidRDefault="00974893" w:rsidP="00311961">
      <w:pPr>
        <w:jc w:val="both"/>
        <w:rPr>
          <w:color w:val="000000" w:themeColor="text1"/>
        </w:rPr>
      </w:pPr>
      <w:r w:rsidRPr="00311961">
        <w:rPr>
          <w:color w:val="000000" w:themeColor="text1"/>
        </w:rPr>
        <w:t>2.3.3 EHO Djelfa</w:t>
      </w:r>
    </w:p>
    <w:p w:rsidR="00974893" w:rsidRPr="00974893" w:rsidRDefault="00974893" w:rsidP="00974893">
      <w:pPr>
        <w:jc w:val="both"/>
        <w:rPr>
          <w:color w:val="000000" w:themeColor="text1"/>
        </w:rPr>
      </w:pPr>
      <w:r w:rsidRPr="00974893">
        <w:rPr>
          <w:color w:val="000000" w:themeColor="text1"/>
        </w:rPr>
        <w:t>EHO Djelfa est un dispositif numérique mis en place en Algérie, dédié particulière-</w:t>
      </w:r>
    </w:p>
    <w:p w:rsidR="00974893" w:rsidRPr="00974893" w:rsidRDefault="00974893" w:rsidP="00974893">
      <w:pPr>
        <w:jc w:val="both"/>
        <w:rPr>
          <w:color w:val="000000" w:themeColor="text1"/>
        </w:rPr>
      </w:pPr>
      <w:proofErr w:type="gramStart"/>
      <w:r w:rsidRPr="00974893">
        <w:rPr>
          <w:color w:val="000000" w:themeColor="text1"/>
        </w:rPr>
        <w:t>ment</w:t>
      </w:r>
      <w:proofErr w:type="gramEnd"/>
      <w:r w:rsidRPr="00974893">
        <w:rPr>
          <w:color w:val="000000" w:themeColor="text1"/>
        </w:rPr>
        <w:t xml:space="preserve"> aux structures de santé situées dans la wilaya de Djelfa. Elle permet aux patients</w:t>
      </w:r>
    </w:p>
    <w:p w:rsidR="00974893" w:rsidRPr="00974893" w:rsidRDefault="00974893" w:rsidP="00974893">
      <w:pPr>
        <w:jc w:val="both"/>
        <w:rPr>
          <w:color w:val="000000" w:themeColor="text1"/>
        </w:rPr>
      </w:pPr>
      <w:proofErr w:type="gramStart"/>
      <w:r w:rsidRPr="00974893">
        <w:rPr>
          <w:color w:val="000000" w:themeColor="text1"/>
        </w:rPr>
        <w:t>d’explorer</w:t>
      </w:r>
      <w:proofErr w:type="gramEnd"/>
      <w:r w:rsidRPr="00974893">
        <w:rPr>
          <w:color w:val="000000" w:themeColor="text1"/>
        </w:rPr>
        <w:t xml:space="preserve"> les services proposés, de sélectionner un médecin en fonction de sa spécialité</w:t>
      </w:r>
    </w:p>
    <w:p w:rsidR="00974893" w:rsidRPr="00974893" w:rsidRDefault="00974893" w:rsidP="00974893">
      <w:pPr>
        <w:jc w:val="both"/>
        <w:rPr>
          <w:color w:val="000000" w:themeColor="text1"/>
        </w:rPr>
      </w:pPr>
      <w:proofErr w:type="gramStart"/>
      <w:r w:rsidRPr="00974893">
        <w:rPr>
          <w:color w:val="000000" w:themeColor="text1"/>
        </w:rPr>
        <w:t>et</w:t>
      </w:r>
      <w:proofErr w:type="gramEnd"/>
      <w:r w:rsidRPr="00974893">
        <w:rPr>
          <w:color w:val="000000" w:themeColor="text1"/>
        </w:rPr>
        <w:t xml:space="preserve"> de fixer une consultation via internet. Cette démarche vise à optimiser l’organisation</w:t>
      </w:r>
    </w:p>
    <w:p w:rsidR="00974893" w:rsidRPr="00974893" w:rsidRDefault="00974893" w:rsidP="00974893">
      <w:pPr>
        <w:jc w:val="both"/>
        <w:rPr>
          <w:color w:val="000000" w:themeColor="text1"/>
        </w:rPr>
      </w:pPr>
      <w:proofErr w:type="gramStart"/>
      <w:r w:rsidRPr="00974893">
        <w:rPr>
          <w:color w:val="000000" w:themeColor="text1"/>
        </w:rPr>
        <w:t>et</w:t>
      </w:r>
      <w:proofErr w:type="gramEnd"/>
      <w:r w:rsidRPr="00974893">
        <w:rPr>
          <w:color w:val="000000" w:themeColor="text1"/>
        </w:rPr>
        <w:t xml:space="preserve"> l’accès aux services médicaux, et elle représente un progrès dans la digitalisation du</w:t>
      </w:r>
    </w:p>
    <w:p w:rsidR="00974893" w:rsidRPr="00974893" w:rsidRDefault="00974893" w:rsidP="00974893">
      <w:pPr>
        <w:jc w:val="both"/>
        <w:rPr>
          <w:color w:val="000000" w:themeColor="text1"/>
        </w:rPr>
      </w:pPr>
      <w:proofErr w:type="gramStart"/>
      <w:r w:rsidRPr="00974893">
        <w:rPr>
          <w:color w:val="000000" w:themeColor="text1"/>
        </w:rPr>
        <w:t>secteur</w:t>
      </w:r>
      <w:proofErr w:type="gramEnd"/>
      <w:r w:rsidRPr="00974893">
        <w:rPr>
          <w:color w:val="000000" w:themeColor="text1"/>
        </w:rPr>
        <w:t xml:space="preserve"> public hospitalier local.</w:t>
      </w:r>
    </w:p>
    <w:p w:rsidR="00974893" w:rsidRPr="00974893" w:rsidRDefault="00974893" w:rsidP="00974893">
      <w:pPr>
        <w:jc w:val="both"/>
        <w:rPr>
          <w:color w:val="000000" w:themeColor="text1"/>
        </w:rPr>
      </w:pPr>
      <w:r w:rsidRPr="00974893">
        <w:rPr>
          <w:color w:val="000000" w:themeColor="text1"/>
        </w:rPr>
        <w:t xml:space="preserve">4. </w:t>
      </w:r>
      <w:proofErr w:type="spellStart"/>
      <w:r w:rsidRPr="00974893">
        <w:rPr>
          <w:color w:val="000000" w:themeColor="text1"/>
        </w:rPr>
        <w:t>https</w:t>
      </w:r>
      <w:proofErr w:type="spellEnd"/>
      <w:r w:rsidRPr="00974893">
        <w:rPr>
          <w:color w:val="000000" w:themeColor="text1"/>
        </w:rPr>
        <w:t xml:space="preserve"> </w:t>
      </w:r>
      <w:proofErr w:type="gramStart"/>
      <w:r w:rsidRPr="00974893">
        <w:rPr>
          <w:color w:val="000000" w:themeColor="text1"/>
        </w:rPr>
        <w:t>:/</w:t>
      </w:r>
      <w:proofErr w:type="gramEnd"/>
      <w:r w:rsidRPr="00974893">
        <w:rPr>
          <w:color w:val="000000" w:themeColor="text1"/>
        </w:rPr>
        <w:t>/www.practo.com/company/about-us</w:t>
      </w:r>
    </w:p>
    <w:p w:rsidR="00974893" w:rsidRPr="00974893" w:rsidRDefault="00974893" w:rsidP="00974893">
      <w:pPr>
        <w:jc w:val="both"/>
        <w:rPr>
          <w:color w:val="000000" w:themeColor="text1"/>
        </w:rPr>
      </w:pPr>
      <w:r w:rsidRPr="00974893">
        <w:rPr>
          <w:color w:val="000000" w:themeColor="text1"/>
        </w:rPr>
        <w:t xml:space="preserve">5. </w:t>
      </w:r>
      <w:proofErr w:type="spellStart"/>
      <w:r w:rsidRPr="00974893">
        <w:rPr>
          <w:color w:val="000000" w:themeColor="text1"/>
        </w:rPr>
        <w:t>https</w:t>
      </w:r>
      <w:proofErr w:type="spellEnd"/>
      <w:r w:rsidRPr="00974893">
        <w:rPr>
          <w:color w:val="000000" w:themeColor="text1"/>
        </w:rPr>
        <w:t xml:space="preserve"> </w:t>
      </w:r>
      <w:proofErr w:type="gramStart"/>
      <w:r w:rsidRPr="00974893">
        <w:rPr>
          <w:color w:val="000000" w:themeColor="text1"/>
        </w:rPr>
        <w:t>:/</w:t>
      </w:r>
      <w:proofErr w:type="gramEnd"/>
      <w:r w:rsidRPr="00974893">
        <w:rPr>
          <w:color w:val="000000" w:themeColor="text1"/>
        </w:rPr>
        <w:t>/www.dabadoc.com/</w:t>
      </w:r>
    </w:p>
    <w:p w:rsidR="00974893" w:rsidRPr="00974893" w:rsidRDefault="00974893" w:rsidP="00974893">
      <w:pPr>
        <w:jc w:val="both"/>
        <w:rPr>
          <w:color w:val="000000" w:themeColor="text1"/>
        </w:rPr>
      </w:pPr>
      <w:r w:rsidRPr="00974893">
        <w:rPr>
          <w:color w:val="000000" w:themeColor="text1"/>
        </w:rPr>
        <w:t xml:space="preserve">6. </w:t>
      </w:r>
      <w:proofErr w:type="spellStart"/>
      <w:r w:rsidRPr="00974893">
        <w:rPr>
          <w:color w:val="000000" w:themeColor="text1"/>
        </w:rPr>
        <w:t>https</w:t>
      </w:r>
      <w:proofErr w:type="spellEnd"/>
      <w:r w:rsidRPr="00974893">
        <w:rPr>
          <w:color w:val="000000" w:themeColor="text1"/>
        </w:rPr>
        <w:t xml:space="preserve"> </w:t>
      </w:r>
      <w:proofErr w:type="gramStart"/>
      <w:r w:rsidRPr="00974893">
        <w:rPr>
          <w:color w:val="000000" w:themeColor="text1"/>
        </w:rPr>
        <w:t>:/</w:t>
      </w:r>
      <w:proofErr w:type="gramEnd"/>
      <w:r w:rsidRPr="00974893">
        <w:rPr>
          <w:color w:val="000000" w:themeColor="text1"/>
        </w:rPr>
        <w:t>/www.docteurclic.dz/</w:t>
      </w:r>
    </w:p>
    <w:p w:rsidR="00974893" w:rsidRPr="00974893" w:rsidRDefault="00974893" w:rsidP="00974893">
      <w:pPr>
        <w:jc w:val="both"/>
        <w:rPr>
          <w:color w:val="000000" w:themeColor="text1"/>
        </w:rPr>
      </w:pPr>
      <w:r w:rsidRPr="00974893">
        <w:rPr>
          <w:color w:val="000000" w:themeColor="text1"/>
        </w:rPr>
        <w:t>4</w:t>
      </w:r>
    </w:p>
    <w:p w:rsidR="00974893" w:rsidRDefault="00974893" w:rsidP="00974893">
      <w:pPr>
        <w:jc w:val="both"/>
        <w:rPr>
          <w:color w:val="000000" w:themeColor="text1"/>
        </w:rPr>
      </w:pPr>
      <w:r w:rsidRPr="00974893">
        <w:rPr>
          <w:color w:val="000000" w:themeColor="text1"/>
        </w:rPr>
        <w:t>Néanmoins, son utilisation est pour l’instant restreinte à la région de Djelfa 7.</w:t>
      </w:r>
    </w:p>
    <w:p w:rsidR="00311961" w:rsidRDefault="00311961" w:rsidP="00974893">
      <w:pPr>
        <w:jc w:val="both"/>
        <w:rPr>
          <w:color w:val="000000" w:themeColor="text1"/>
        </w:rPr>
      </w:pPr>
    </w:p>
    <w:p w:rsidR="00311961" w:rsidRDefault="00311961" w:rsidP="00974893">
      <w:pPr>
        <w:jc w:val="both"/>
        <w:rPr>
          <w:color w:val="000000" w:themeColor="text1"/>
        </w:rPr>
      </w:pPr>
    </w:p>
    <w:p w:rsidR="00311961" w:rsidRDefault="00311961" w:rsidP="00974893">
      <w:pPr>
        <w:jc w:val="both"/>
        <w:rPr>
          <w:color w:val="000000" w:themeColor="text1"/>
        </w:rPr>
      </w:pPr>
    </w:p>
    <w:p w:rsidR="000142A5" w:rsidRDefault="000142A5" w:rsidP="00974893">
      <w:pPr>
        <w:jc w:val="both"/>
        <w:rPr>
          <w:rFonts w:ascii="Arial" w:hAnsi="Arial" w:cs="Arial"/>
          <w:color w:val="172B4D"/>
          <w:shd w:val="clear" w:color="auto" w:fill="FFFFFF"/>
        </w:rPr>
      </w:pPr>
      <w:proofErr w:type="gramStart"/>
      <w:r>
        <w:rPr>
          <w:rFonts w:ascii="Arial" w:hAnsi="Arial" w:cs="Arial"/>
          <w:color w:val="172B4D"/>
          <w:shd w:val="clear" w:color="auto" w:fill="FFFFFF"/>
        </w:rPr>
        <w:t>Avantages</w:t>
      </w:r>
      <w:proofErr w:type="gramEnd"/>
      <w:r>
        <w:rPr>
          <w:rFonts w:ascii="Arial" w:hAnsi="Arial" w:cs="Arial"/>
          <w:color w:val="172B4D"/>
          <w:shd w:val="clear" w:color="auto" w:fill="FFFFFF"/>
        </w:rPr>
        <w:t xml:space="preserve"> : </w:t>
      </w:r>
    </w:p>
    <w:p w:rsidR="00311961" w:rsidRPr="00311961" w:rsidRDefault="000142A5" w:rsidP="00311961">
      <w:pPr>
        <w:pStyle w:val="Paragraphedeliste"/>
        <w:numPr>
          <w:ilvl w:val="0"/>
          <w:numId w:val="8"/>
        </w:numPr>
        <w:jc w:val="both"/>
        <w:rPr>
          <w:rFonts w:ascii="Arial" w:hAnsi="Arial" w:cs="Arial"/>
          <w:color w:val="172B4D"/>
          <w:shd w:val="clear" w:color="auto" w:fill="FFFFFF"/>
        </w:rPr>
      </w:pPr>
      <w:r w:rsidRPr="00311961">
        <w:rPr>
          <w:rFonts w:ascii="Arial" w:hAnsi="Arial" w:cs="Arial"/>
          <w:color w:val="172B4D"/>
          <w:shd w:val="clear" w:color="auto" w:fill="FFFFFF"/>
        </w:rPr>
        <w:t xml:space="preserve">Technologie à la fine pointe : Équipé de technologies de pointe pour identifier et résoudre les problèmes liés à la vue. </w:t>
      </w:r>
    </w:p>
    <w:p w:rsidR="00311961" w:rsidRPr="00311961" w:rsidRDefault="000142A5" w:rsidP="00311961">
      <w:pPr>
        <w:pStyle w:val="Paragraphedeliste"/>
        <w:numPr>
          <w:ilvl w:val="0"/>
          <w:numId w:val="8"/>
        </w:numPr>
        <w:jc w:val="both"/>
        <w:rPr>
          <w:rFonts w:ascii="Arial" w:hAnsi="Arial" w:cs="Arial"/>
          <w:color w:val="172B4D"/>
          <w:shd w:val="clear" w:color="auto" w:fill="FFFFFF"/>
        </w:rPr>
      </w:pPr>
      <w:r w:rsidRPr="00311961">
        <w:rPr>
          <w:rFonts w:ascii="Arial" w:hAnsi="Arial" w:cs="Arial"/>
          <w:color w:val="172B4D"/>
          <w:shd w:val="clear" w:color="auto" w:fill="FFFFFF"/>
        </w:rPr>
        <w:lastRenderedPageBreak/>
        <w:t>Équipe de professionnels médicaux compétents : Comprend des experts expérimentés, incluant des spécialistes cubains. Reconnaissance à l'échelle nationale :</w:t>
      </w:r>
    </w:p>
    <w:p w:rsidR="00311961" w:rsidRDefault="000142A5" w:rsidP="00311961">
      <w:pPr>
        <w:pStyle w:val="Paragraphedeliste"/>
        <w:numPr>
          <w:ilvl w:val="0"/>
          <w:numId w:val="8"/>
        </w:numPr>
        <w:jc w:val="both"/>
        <w:rPr>
          <w:rFonts w:ascii="Arial" w:hAnsi="Arial" w:cs="Arial"/>
          <w:color w:val="172B4D"/>
          <w:shd w:val="clear" w:color="auto" w:fill="FFFFFF"/>
        </w:rPr>
      </w:pPr>
      <w:r w:rsidRPr="00311961">
        <w:rPr>
          <w:rFonts w:ascii="Arial" w:hAnsi="Arial" w:cs="Arial"/>
          <w:color w:val="172B4D"/>
          <w:shd w:val="clear" w:color="auto" w:fill="FFFFFF"/>
        </w:rPr>
        <w:t>L'excellence de ses traitements attire des patients à l'échelle nationale.</w:t>
      </w:r>
    </w:p>
    <w:p w:rsidR="00311961" w:rsidRDefault="00311961" w:rsidP="00311961">
      <w:pPr>
        <w:pStyle w:val="Paragraphedeliste"/>
        <w:jc w:val="both"/>
        <w:rPr>
          <w:rFonts w:ascii="Arial" w:hAnsi="Arial" w:cs="Arial"/>
          <w:color w:val="172B4D"/>
          <w:shd w:val="clear" w:color="auto" w:fill="FFFFFF"/>
        </w:rPr>
      </w:pPr>
    </w:p>
    <w:p w:rsidR="00311961" w:rsidRPr="00311961" w:rsidRDefault="000142A5" w:rsidP="00311961">
      <w:pPr>
        <w:jc w:val="both"/>
        <w:rPr>
          <w:rFonts w:ascii="Arial" w:hAnsi="Arial" w:cs="Arial"/>
          <w:color w:val="172B4D"/>
          <w:shd w:val="clear" w:color="auto" w:fill="FFFFFF"/>
        </w:rPr>
      </w:pPr>
      <w:proofErr w:type="gramStart"/>
      <w:r w:rsidRPr="00311961">
        <w:rPr>
          <w:rFonts w:ascii="Arial" w:hAnsi="Arial" w:cs="Arial"/>
          <w:color w:val="172B4D"/>
          <w:shd w:val="clear" w:color="auto" w:fill="FFFFFF"/>
        </w:rPr>
        <w:t>Désavantages</w:t>
      </w:r>
      <w:proofErr w:type="gramEnd"/>
      <w:r w:rsidRPr="00311961">
        <w:rPr>
          <w:rFonts w:ascii="Arial" w:hAnsi="Arial" w:cs="Arial"/>
          <w:color w:val="172B4D"/>
          <w:shd w:val="clear" w:color="auto" w:fill="FFFFFF"/>
        </w:rPr>
        <w:t xml:space="preserve"> :</w:t>
      </w:r>
    </w:p>
    <w:p w:rsidR="00311961" w:rsidRPr="00311961" w:rsidRDefault="000142A5" w:rsidP="00311961">
      <w:pPr>
        <w:pStyle w:val="Paragraphedeliste"/>
        <w:numPr>
          <w:ilvl w:val="0"/>
          <w:numId w:val="10"/>
        </w:numPr>
        <w:jc w:val="both"/>
        <w:rPr>
          <w:rFonts w:ascii="Arial" w:hAnsi="Arial" w:cs="Arial"/>
          <w:color w:val="172B4D"/>
          <w:shd w:val="clear" w:color="auto" w:fill="FFFFFF"/>
        </w:rPr>
      </w:pPr>
      <w:r w:rsidRPr="00311961">
        <w:rPr>
          <w:rFonts w:ascii="Arial" w:hAnsi="Arial" w:cs="Arial"/>
          <w:color w:val="172B4D"/>
          <w:shd w:val="clear" w:color="auto" w:fill="FFFFFF"/>
        </w:rPr>
        <w:t xml:space="preserve">Croissance de la demande : L'accroissement de la demande provoque des délais d'attente prolongés pour les visites. </w:t>
      </w:r>
    </w:p>
    <w:p w:rsidR="00311961" w:rsidRPr="00311961" w:rsidRDefault="000142A5" w:rsidP="00311961">
      <w:pPr>
        <w:pStyle w:val="Paragraphedeliste"/>
        <w:numPr>
          <w:ilvl w:val="0"/>
          <w:numId w:val="10"/>
        </w:numPr>
        <w:jc w:val="both"/>
        <w:rPr>
          <w:rFonts w:ascii="Arial" w:hAnsi="Arial" w:cs="Arial"/>
          <w:color w:val="172B4D"/>
          <w:shd w:val="clear" w:color="auto" w:fill="FFFFFF"/>
        </w:rPr>
      </w:pPr>
      <w:r w:rsidRPr="00311961">
        <w:rPr>
          <w:rFonts w:ascii="Arial" w:hAnsi="Arial" w:cs="Arial"/>
          <w:color w:val="172B4D"/>
          <w:shd w:val="clear" w:color="auto" w:fill="FFFFFF"/>
        </w:rPr>
        <w:t xml:space="preserve">Accès compliqué : L'établissement se trouve à Djelfa, ce qui peut créer des difficultés d'accessibilité pour les patients provenant de régions éloignées. </w:t>
      </w:r>
    </w:p>
    <w:p w:rsidR="00974893" w:rsidRPr="00974893" w:rsidRDefault="00974893" w:rsidP="00974893">
      <w:pPr>
        <w:jc w:val="both"/>
        <w:rPr>
          <w:color w:val="000000" w:themeColor="text1"/>
        </w:rPr>
      </w:pPr>
      <w:r w:rsidRPr="00974893">
        <w:rPr>
          <w:color w:val="000000" w:themeColor="text1"/>
        </w:rPr>
        <w:t>2.3.4 Initiatives internes aux cliniques</w:t>
      </w:r>
    </w:p>
    <w:p w:rsidR="00974893" w:rsidRPr="00974893" w:rsidRDefault="00974893" w:rsidP="00974893">
      <w:pPr>
        <w:jc w:val="both"/>
        <w:rPr>
          <w:color w:val="000000" w:themeColor="text1"/>
        </w:rPr>
      </w:pPr>
      <w:r w:rsidRPr="00974893">
        <w:rPr>
          <w:color w:val="000000" w:themeColor="text1"/>
        </w:rPr>
        <w:t>Certaines cliniques privées en Algérie commencent à développer leurs propres systèmes</w:t>
      </w:r>
    </w:p>
    <w:p w:rsidR="00974893" w:rsidRPr="00974893" w:rsidRDefault="00974893" w:rsidP="00974893">
      <w:pPr>
        <w:jc w:val="both"/>
        <w:rPr>
          <w:color w:val="000000" w:themeColor="text1"/>
        </w:rPr>
      </w:pPr>
      <w:proofErr w:type="gramStart"/>
      <w:r w:rsidRPr="00974893">
        <w:rPr>
          <w:color w:val="000000" w:themeColor="text1"/>
        </w:rPr>
        <w:t>internes</w:t>
      </w:r>
      <w:proofErr w:type="gramEnd"/>
      <w:r w:rsidRPr="00974893">
        <w:rPr>
          <w:color w:val="000000" w:themeColor="text1"/>
        </w:rPr>
        <w:t xml:space="preserve"> de gestion de rendez-vous en ligne. Toutefois, ces systèmes restent souvent </w:t>
      </w:r>
      <w:proofErr w:type="spellStart"/>
      <w:r w:rsidRPr="00974893">
        <w:rPr>
          <w:color w:val="000000" w:themeColor="text1"/>
        </w:rPr>
        <w:t>réser</w:t>
      </w:r>
      <w:proofErr w:type="spellEnd"/>
      <w:r w:rsidRPr="00974893">
        <w:rPr>
          <w:color w:val="000000" w:themeColor="text1"/>
        </w:rPr>
        <w:t>-</w:t>
      </w:r>
    </w:p>
    <w:p w:rsidR="00974893" w:rsidRPr="00974893" w:rsidRDefault="00974893" w:rsidP="00974893">
      <w:pPr>
        <w:jc w:val="both"/>
        <w:rPr>
          <w:color w:val="000000" w:themeColor="text1"/>
        </w:rPr>
      </w:pPr>
      <w:proofErr w:type="spellStart"/>
      <w:proofErr w:type="gramStart"/>
      <w:r w:rsidRPr="00974893">
        <w:rPr>
          <w:color w:val="000000" w:themeColor="text1"/>
        </w:rPr>
        <w:t>vés</w:t>
      </w:r>
      <w:proofErr w:type="spellEnd"/>
      <w:proofErr w:type="gramEnd"/>
      <w:r w:rsidRPr="00974893">
        <w:rPr>
          <w:color w:val="000000" w:themeColor="text1"/>
        </w:rPr>
        <w:t xml:space="preserve"> aux patients habituels de l’établissement et ne sont pas toujours accessibles via des</w:t>
      </w:r>
    </w:p>
    <w:p w:rsidR="000C1D88" w:rsidRDefault="00974893" w:rsidP="00974893">
      <w:pPr>
        <w:jc w:val="both"/>
        <w:rPr>
          <w:color w:val="000000" w:themeColor="text1"/>
        </w:rPr>
      </w:pPr>
      <w:proofErr w:type="gramStart"/>
      <w:r w:rsidRPr="00974893">
        <w:rPr>
          <w:color w:val="000000" w:themeColor="text1"/>
        </w:rPr>
        <w:t>plateformes</w:t>
      </w:r>
      <w:proofErr w:type="gramEnd"/>
      <w:r w:rsidRPr="00974893">
        <w:rPr>
          <w:color w:val="000000" w:themeColor="text1"/>
        </w:rPr>
        <w:t xml:space="preserve"> ouvertes au grand public.</w:t>
      </w:r>
    </w:p>
    <w:p w:rsidR="00974893" w:rsidRPr="00974893" w:rsidRDefault="00974893" w:rsidP="00974893">
      <w:pPr>
        <w:jc w:val="both"/>
        <w:rPr>
          <w:rStyle w:val="fadeinm1hgl8"/>
          <w:color w:val="7030A0"/>
        </w:rPr>
      </w:pPr>
      <w:r w:rsidRPr="00974893">
        <w:rPr>
          <w:rStyle w:val="fadeinm1hgl8"/>
          <w:color w:val="7030A0"/>
        </w:rPr>
        <w:t>2.4. Comparaison entre les solutions internationales et algériennes</w:t>
      </w:r>
    </w:p>
    <w:p w:rsidR="00974893" w:rsidRPr="00974893" w:rsidRDefault="00974893" w:rsidP="00974893">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fr-FR"/>
        </w:rPr>
      </w:pPr>
      <w:r w:rsidRPr="00974893">
        <w:rPr>
          <w:rFonts w:ascii="Times New Roman" w:eastAsia="Times New Roman" w:hAnsi="Times New Roman" w:cs="Times New Roman"/>
          <w:b/>
          <w:bCs/>
          <w:color w:val="7030A0"/>
          <w:sz w:val="27"/>
          <w:szCs w:val="27"/>
          <w:lang w:eastAsia="fr-FR"/>
        </w:rPr>
        <w:t>2.5. Inspiration pour la solution proposée</w:t>
      </w:r>
    </w:p>
    <w:p w:rsidR="00974893" w:rsidRPr="00974893" w:rsidRDefault="00974893" w:rsidP="0097489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893">
        <w:rPr>
          <w:rFonts w:ascii="Times New Roman" w:eastAsia="Times New Roman" w:hAnsi="Times New Roman" w:cs="Times New Roman"/>
          <w:sz w:val="24"/>
          <w:szCs w:val="24"/>
          <w:lang w:eastAsia="fr-FR"/>
        </w:rPr>
        <w:t xml:space="preserve">Présentation synthétique des </w:t>
      </w:r>
      <w:r w:rsidRPr="00974893">
        <w:rPr>
          <w:rFonts w:ascii="Times New Roman" w:eastAsia="Times New Roman" w:hAnsi="Times New Roman" w:cs="Times New Roman"/>
          <w:b/>
          <w:bCs/>
          <w:sz w:val="24"/>
          <w:szCs w:val="24"/>
          <w:lang w:eastAsia="fr-FR"/>
        </w:rPr>
        <w:t>bonnes pratiques internationales</w:t>
      </w:r>
      <w:r w:rsidRPr="00974893">
        <w:rPr>
          <w:rFonts w:ascii="Times New Roman" w:eastAsia="Times New Roman" w:hAnsi="Times New Roman" w:cs="Times New Roman"/>
          <w:sz w:val="24"/>
          <w:szCs w:val="24"/>
          <w:lang w:eastAsia="fr-FR"/>
        </w:rPr>
        <w:t xml:space="preserve"> à intégrer.</w:t>
      </w:r>
    </w:p>
    <w:p w:rsidR="00974893" w:rsidRPr="00974893" w:rsidRDefault="00974893" w:rsidP="0097489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893">
        <w:rPr>
          <w:rFonts w:ascii="Times New Roman" w:eastAsia="Times New Roman" w:hAnsi="Times New Roman" w:cs="Times New Roman"/>
          <w:sz w:val="24"/>
          <w:szCs w:val="24"/>
          <w:lang w:eastAsia="fr-FR"/>
        </w:rPr>
        <w:t>Éléments à éviter ou à adapter au contexte local.</w:t>
      </w:r>
    </w:p>
    <w:p w:rsidR="00974893" w:rsidRDefault="00974893" w:rsidP="0097489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893">
        <w:rPr>
          <w:rFonts w:ascii="Times New Roman" w:eastAsia="Times New Roman" w:hAnsi="Times New Roman" w:cs="Times New Roman"/>
          <w:sz w:val="24"/>
          <w:szCs w:val="24"/>
          <w:lang w:eastAsia="fr-FR"/>
        </w:rPr>
        <w:t xml:space="preserve">Transition vers le prochain chapitre en introduisant </w:t>
      </w:r>
      <w:r w:rsidRPr="00974893">
        <w:rPr>
          <w:rFonts w:ascii="Times New Roman" w:eastAsia="Times New Roman" w:hAnsi="Times New Roman" w:cs="Times New Roman"/>
          <w:b/>
          <w:bCs/>
          <w:sz w:val="24"/>
          <w:szCs w:val="24"/>
          <w:lang w:eastAsia="fr-FR"/>
        </w:rPr>
        <w:t>la démarche de conception</w:t>
      </w:r>
      <w:r w:rsidRPr="00974893">
        <w:rPr>
          <w:rFonts w:ascii="Times New Roman" w:eastAsia="Times New Roman" w:hAnsi="Times New Roman" w:cs="Times New Roman"/>
          <w:sz w:val="24"/>
          <w:szCs w:val="24"/>
          <w:lang w:eastAsia="fr-FR"/>
        </w:rPr>
        <w:t xml:space="preserve"> de ta propre plateforme.</w:t>
      </w:r>
    </w:p>
    <w:p w:rsidR="00974893" w:rsidRPr="00974893" w:rsidRDefault="00974893" w:rsidP="00974893">
      <w:pPr>
        <w:spacing w:before="100" w:beforeAutospacing="1" w:after="100" w:afterAutospacing="1" w:line="240" w:lineRule="auto"/>
        <w:rPr>
          <w:rFonts w:ascii="Times New Roman" w:eastAsia="Times New Roman" w:hAnsi="Times New Roman" w:cs="Times New Roman"/>
          <w:sz w:val="24"/>
          <w:szCs w:val="24"/>
          <w:lang w:eastAsia="fr-FR"/>
        </w:rPr>
      </w:pPr>
    </w:p>
    <w:p w:rsidR="00974893" w:rsidRDefault="00974893" w:rsidP="00974893">
      <w:pPr>
        <w:pStyle w:val="Titre3"/>
      </w:pPr>
      <w:r>
        <w:rPr>
          <w:rStyle w:val="fadeinm1hgl8"/>
        </w:rPr>
        <w:t>2.6. Conclusion</w:t>
      </w:r>
    </w:p>
    <w:p w:rsidR="00974893" w:rsidRDefault="00974893" w:rsidP="00974893">
      <w:pPr>
        <w:pStyle w:val="NormalWeb"/>
        <w:numPr>
          <w:ilvl w:val="0"/>
          <w:numId w:val="3"/>
        </w:numPr>
      </w:pPr>
      <w:r>
        <w:rPr>
          <w:rStyle w:val="fadeinm1hgl8"/>
        </w:rPr>
        <w:t>Résumer les principales observations.</w:t>
      </w:r>
    </w:p>
    <w:p w:rsidR="00974893" w:rsidRDefault="00974893" w:rsidP="00974893">
      <w:pPr>
        <w:pStyle w:val="NormalWeb"/>
        <w:numPr>
          <w:ilvl w:val="0"/>
          <w:numId w:val="3"/>
        </w:numPr>
      </w:pPr>
      <w:r>
        <w:rPr>
          <w:rStyle w:val="fadeinm1hgl8"/>
        </w:rPr>
        <w:t>Mettre en avant l’intérêt d’une nouvelle solution adaptée au contexte algérien.</w:t>
      </w:r>
    </w:p>
    <w:p w:rsidR="00974893" w:rsidRDefault="00974893" w:rsidP="00974893">
      <w:pPr>
        <w:pStyle w:val="NormalWeb"/>
        <w:numPr>
          <w:ilvl w:val="0"/>
          <w:numId w:val="3"/>
        </w:numPr>
      </w:pPr>
      <w:r>
        <w:rPr>
          <w:rStyle w:val="fadeinm1hgl8"/>
        </w:rPr>
        <w:t xml:space="preserve">Préparer le lecteur à la présentation du </w:t>
      </w:r>
      <w:r>
        <w:rPr>
          <w:rStyle w:val="fadeinm1hgl8"/>
          <w:b/>
          <w:bCs/>
        </w:rPr>
        <w:t>cahier des charges</w:t>
      </w:r>
      <w:r>
        <w:rPr>
          <w:rStyle w:val="fadeinm1hgl8"/>
        </w:rPr>
        <w:t xml:space="preserve"> dans le chapitre suivant.</w:t>
      </w:r>
    </w:p>
    <w:p w:rsidR="00974893" w:rsidRPr="00974893" w:rsidRDefault="00974893" w:rsidP="00974893">
      <w:pPr>
        <w:jc w:val="both"/>
        <w:rPr>
          <w:color w:val="000000" w:themeColor="text1"/>
        </w:rPr>
      </w:pPr>
    </w:p>
    <w:sectPr w:rsidR="00974893" w:rsidRPr="009748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9F6072"/>
    <w:multiLevelType w:val="hybridMultilevel"/>
    <w:tmpl w:val="903AA6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B5357CF"/>
    <w:multiLevelType w:val="hybridMultilevel"/>
    <w:tmpl w:val="E2DCA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FDE17E6"/>
    <w:multiLevelType w:val="hybridMultilevel"/>
    <w:tmpl w:val="2786C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6A061EE"/>
    <w:multiLevelType w:val="hybridMultilevel"/>
    <w:tmpl w:val="59EE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79E5BAB"/>
    <w:multiLevelType w:val="multilevel"/>
    <w:tmpl w:val="11F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AF395B"/>
    <w:multiLevelType w:val="hybridMultilevel"/>
    <w:tmpl w:val="2A2052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7A5496F"/>
    <w:multiLevelType w:val="hybridMultilevel"/>
    <w:tmpl w:val="B34E5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A8B7642"/>
    <w:multiLevelType w:val="hybridMultilevel"/>
    <w:tmpl w:val="15385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E547C62"/>
    <w:multiLevelType w:val="multilevel"/>
    <w:tmpl w:val="0F5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451FC4"/>
    <w:multiLevelType w:val="multilevel"/>
    <w:tmpl w:val="BBC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8"/>
  </w:num>
  <w:num w:numId="4">
    <w:abstractNumId w:val="3"/>
  </w:num>
  <w:num w:numId="5">
    <w:abstractNumId w:val="2"/>
  </w:num>
  <w:num w:numId="6">
    <w:abstractNumId w:val="1"/>
  </w:num>
  <w:num w:numId="7">
    <w:abstractNumId w:val="7"/>
  </w:num>
  <w:num w:numId="8">
    <w:abstractNumId w:val="5"/>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D88"/>
    <w:rsid w:val="000142A5"/>
    <w:rsid w:val="000C1D88"/>
    <w:rsid w:val="0024287A"/>
    <w:rsid w:val="00311961"/>
    <w:rsid w:val="00473C73"/>
    <w:rsid w:val="005C6982"/>
    <w:rsid w:val="0065320D"/>
    <w:rsid w:val="0079681C"/>
    <w:rsid w:val="007C7137"/>
    <w:rsid w:val="00974893"/>
    <w:rsid w:val="009A1F78"/>
    <w:rsid w:val="00C202AC"/>
    <w:rsid w:val="00D020CC"/>
    <w:rsid w:val="00ED6FF5"/>
    <w:rsid w:val="00F54352"/>
    <w:rsid w:val="00FC04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D62C09-77E5-4A4A-B7BB-65E345F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97489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532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adeinm1hgl8">
    <w:name w:val="_fadein_m1hgl_8"/>
    <w:basedOn w:val="Policepardfaut"/>
    <w:rsid w:val="0065320D"/>
  </w:style>
  <w:style w:type="character" w:customStyle="1" w:styleId="Titre3Car">
    <w:name w:val="Titre 3 Car"/>
    <w:basedOn w:val="Policepardfaut"/>
    <w:link w:val="Titre3"/>
    <w:uiPriority w:val="9"/>
    <w:rsid w:val="00974893"/>
    <w:rPr>
      <w:rFonts w:ascii="Times New Roman" w:eastAsia="Times New Roman" w:hAnsi="Times New Roman" w:cs="Times New Roman"/>
      <w:b/>
      <w:bCs/>
      <w:sz w:val="27"/>
      <w:szCs w:val="27"/>
      <w:lang w:eastAsia="fr-FR"/>
    </w:rPr>
  </w:style>
  <w:style w:type="paragraph" w:styleId="Paragraphedeliste">
    <w:name w:val="List Paragraph"/>
    <w:basedOn w:val="Normal"/>
    <w:uiPriority w:val="34"/>
    <w:qFormat/>
    <w:rsid w:val="00C202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350989">
      <w:bodyDiv w:val="1"/>
      <w:marLeft w:val="0"/>
      <w:marRight w:val="0"/>
      <w:marTop w:val="0"/>
      <w:marBottom w:val="0"/>
      <w:divBdr>
        <w:top w:val="none" w:sz="0" w:space="0" w:color="auto"/>
        <w:left w:val="none" w:sz="0" w:space="0" w:color="auto"/>
        <w:bottom w:val="none" w:sz="0" w:space="0" w:color="auto"/>
        <w:right w:val="none" w:sz="0" w:space="0" w:color="auto"/>
      </w:divBdr>
    </w:div>
    <w:div w:id="1787313335">
      <w:bodyDiv w:val="1"/>
      <w:marLeft w:val="0"/>
      <w:marRight w:val="0"/>
      <w:marTop w:val="0"/>
      <w:marBottom w:val="0"/>
      <w:divBdr>
        <w:top w:val="none" w:sz="0" w:space="0" w:color="auto"/>
        <w:left w:val="none" w:sz="0" w:space="0" w:color="auto"/>
        <w:bottom w:val="none" w:sz="0" w:space="0" w:color="auto"/>
        <w:right w:val="none" w:sz="0" w:space="0" w:color="auto"/>
      </w:divBdr>
    </w:div>
    <w:div w:id="1806434458">
      <w:bodyDiv w:val="1"/>
      <w:marLeft w:val="0"/>
      <w:marRight w:val="0"/>
      <w:marTop w:val="0"/>
      <w:marBottom w:val="0"/>
      <w:divBdr>
        <w:top w:val="none" w:sz="0" w:space="0" w:color="auto"/>
        <w:left w:val="none" w:sz="0" w:space="0" w:color="auto"/>
        <w:bottom w:val="none" w:sz="0" w:space="0" w:color="auto"/>
        <w:right w:val="none" w:sz="0" w:space="0" w:color="auto"/>
      </w:divBdr>
    </w:div>
    <w:div w:id="187557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1667</TotalTime>
  <Pages>1</Pages>
  <Words>1531</Words>
  <Characters>8421</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2025-05-18T17:33:00Z</dcterms:created>
  <dcterms:modified xsi:type="dcterms:W3CDTF">2025-05-19T21:20:00Z</dcterms:modified>
</cp:coreProperties>
</file>