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Define Problem Statements</w:t>
      </w:r>
    </w:p>
    <w:p>
      <w:pPr>
        <w:jc w:val="center"/>
      </w:pPr>
      <w:r>
        <w:rPr>
          <w:b/>
          <w:sz w:val="26"/>
        </w:rPr>
        <w:t>Page 1 — Define the problem</w:t>
      </w:r>
    </w:p>
    <w:p>
      <w:pPr>
        <w:jc w:val="center"/>
      </w:pPr>
      <w:r>
        <w:rPr>
          <w:sz w:val="18"/>
        </w:rPr>
        <w:t>Team ID: BDU463SWTID-2026-8770   |   Project: Implement Client Script &amp; UI Policy</w:t>
      </w:r>
    </w:p>
    <w:p/>
    <w:p>
      <w:r>
        <w:rPr>
          <w:b/>
          <w:color w:val="1F4E79"/>
          <w:sz w:val="22"/>
        </w:rPr>
        <w:t>Project focus</w:t>
      </w:r>
    </w:p>
    <w:p>
      <w:pPr>
        <w:spacing w:after="160" w:line="269" w:lineRule="auto"/>
      </w:pPr>
      <w:r>
        <w:t>Implement Client Script &amp; UI Policy</w:t>
      </w:r>
    </w:p>
    <w:p>
      <w:r>
        <w:rPr>
          <w:b/>
          <w:color w:val="1F4E79"/>
          <w:sz w:val="22"/>
        </w:rPr>
        <w:t>Background</w:t>
      </w:r>
    </w:p>
    <w:p>
      <w:pPr>
        <w:spacing w:after="160" w:line="269" w:lineRule="auto"/>
      </w:pPr>
      <w:r>
        <w:t>ServiceNow forms collect operational information. When fields are not presented or validated in context, users may miss required information or enter values that need correction.</w:t>
      </w:r>
    </w:p>
    <w:p>
      <w:r>
        <w:rPr>
          <w:b/>
          <w:color w:val="1F4E79"/>
          <w:sz w:val="22"/>
        </w:rPr>
        <w:t>Customer</w:t>
      </w:r>
    </w:p>
    <w:p>
      <w:pPr>
        <w:spacing w:after="160" w:line="269" w:lineRule="auto"/>
      </w:pPr>
      <w:r>
        <w:t>ServiceNow end users and record fulfiller teams.</w:t>
      </w:r>
    </w:p>
    <w:p>
      <w:r>
        <w:rPr>
          <w:b/>
          <w:color w:val="1F4E79"/>
          <w:sz w:val="22"/>
        </w:rPr>
        <w:t>Problem statement</w:t>
      </w:r>
    </w:p>
    <w:p>
      <w:pPr>
        <w:spacing w:after="160" w:line="269" w:lineRule="auto"/>
      </w:pPr>
      <w:r>
        <w:t>Users need forms that adapt to their selections and clearly communicate what information is required, because static or confusing forms can lead to incomplete records, avoidable rework, and uncertainty.</w:t>
      </w:r>
    </w:p>
    <w:p>
      <w:r>
        <w:rPr>
          <w:b/>
          <w:color w:val="1F4E79"/>
          <w:sz w:val="22"/>
        </w:rPr>
        <w:t>How might we</w:t>
      </w:r>
    </w:p>
    <w:p>
      <w:pPr>
        <w:spacing w:after="160" w:line="269" w:lineRule="auto"/>
      </w:pPr>
      <w:r>
        <w:t>How might we use Client Scripts and UI Policies to make ServiceNow forms clearer and more responsive without adding unnecessary complexity?</w:t>
      </w:r>
    </w:p>
    <w:p>
      <w:r>
        <w:br w:type="page"/>
      </w:r>
    </w:p>
    <w:p>
      <w:pPr>
        <w:jc w:val="center"/>
      </w:pPr>
      <w:r>
        <w:rPr>
          <w:b/>
          <w:color w:val="1F4E79"/>
          <w:sz w:val="36"/>
        </w:rPr>
        <w:t>Define Problem Statements</w:t>
      </w:r>
    </w:p>
    <w:p>
      <w:pPr>
        <w:jc w:val="center"/>
      </w:pPr>
      <w:r>
        <w:rPr>
          <w:b/>
          <w:sz w:val="26"/>
        </w:rPr>
        <w:t>Page 2 — Problem statement breakdown</w:t>
      </w:r>
    </w:p>
    <w:p>
      <w:pPr>
        <w:jc w:val="center"/>
      </w:pPr>
      <w:r>
        <w:rPr>
          <w:sz w:val="18"/>
        </w:rPr>
        <w:t>Team ID: BDU463SWTID-2026-8770   |   Project: Implement Client Script &amp; UI Policy</w:t>
      </w:r>
    </w:p>
    <w:p/>
    <w:p>
      <w:r>
        <w:rPr>
          <w:b/>
          <w:color w:val="1F4E79"/>
          <w:sz w:val="22"/>
        </w:rPr>
        <w:t>I am</w:t>
      </w:r>
    </w:p>
    <w:p>
      <w:pPr>
        <w:spacing w:after="160" w:line="269" w:lineRule="auto"/>
      </w:pPr>
      <w:r>
        <w:t>A ServiceNow user completing or updating a record.</w:t>
      </w:r>
    </w:p>
    <w:p>
      <w:r>
        <w:rPr>
          <w:b/>
          <w:color w:val="1F4E79"/>
          <w:sz w:val="22"/>
        </w:rPr>
        <w:t>I’m trying to</w:t>
      </w:r>
    </w:p>
    <w:p>
      <w:pPr>
        <w:spacing w:after="160" w:line="269" w:lineRule="auto"/>
      </w:pPr>
      <w:r>
        <w:t>Enter accurate information and submit the record efficiently.</w:t>
      </w:r>
    </w:p>
    <w:p>
      <w:r>
        <w:rPr>
          <w:b/>
          <w:color w:val="1F4E79"/>
          <w:sz w:val="22"/>
        </w:rPr>
        <w:t>But</w:t>
      </w:r>
    </w:p>
    <w:p>
      <w:pPr>
        <w:spacing w:after="160" w:line="269" w:lineRule="auto"/>
      </w:pPr>
      <w:r>
        <w:t>I may not know which fields are relevant or required until I encounter a validation issue.</w:t>
      </w:r>
    </w:p>
    <w:p>
      <w:r>
        <w:rPr>
          <w:b/>
          <w:color w:val="1F4E79"/>
          <w:sz w:val="22"/>
        </w:rPr>
        <w:t>Because</w:t>
      </w:r>
    </w:p>
    <w:p>
      <w:pPr>
        <w:spacing w:after="160" w:line="269" w:lineRule="auto"/>
      </w:pPr>
      <w:r>
        <w:t>Form behavior may not respond clearly to field values, user actions, or business conditions.</w:t>
      </w:r>
    </w:p>
    <w:p>
      <w:r>
        <w:rPr>
          <w:b/>
          <w:color w:val="1F4E79"/>
          <w:sz w:val="22"/>
        </w:rPr>
        <w:t>Which makes me feel</w:t>
      </w:r>
    </w:p>
    <w:p>
      <w:pPr>
        <w:spacing w:after="160" w:line="269" w:lineRule="auto"/>
      </w:pPr>
      <w:r>
        <w:t>Unsure, slowed down, and concerned that my record may be rejected or require correction.</w:t>
      </w:r>
    </w:p>
    <w:p>
      <w:r>
        <w:rPr>
          <w:b/>
          <w:color w:val="1F4E79"/>
          <w:sz w:val="22"/>
        </w:rPr>
        <w:t>Problem scope</w:t>
      </w:r>
    </w:p>
    <w:p>
      <w:pPr>
        <w:spacing w:after="160" w:line="269" w:lineRule="auto"/>
      </w:pPr>
      <w:r>
        <w:t>Improve client-side form experience through conditional visibility, mandatory/read-only behavior, and appropriate client-side validation.</w:t>
      </w:r>
    </w:p>
    <w:p>
      <w:r>
        <w:br w:type="page"/>
      </w:r>
    </w:p>
    <w:p>
      <w:pPr>
        <w:jc w:val="center"/>
      </w:pPr>
      <w:r>
        <w:rPr>
          <w:b/>
          <w:color w:val="1F4E79"/>
          <w:sz w:val="36"/>
        </w:rPr>
        <w:t>Define Problem Statements</w:t>
      </w:r>
    </w:p>
    <w:p>
      <w:pPr>
        <w:jc w:val="center"/>
      </w:pPr>
      <w:r>
        <w:rPr>
          <w:b/>
          <w:sz w:val="26"/>
        </w:rPr>
        <w:t>Page 3 — Objectives and boundaries</w:t>
      </w:r>
    </w:p>
    <w:p>
      <w:pPr>
        <w:jc w:val="center"/>
      </w:pPr>
      <w:r>
        <w:rPr>
          <w:sz w:val="18"/>
        </w:rPr>
        <w:t>Team ID: BDU463SWTID-2026-8770   |   Project: Implement Client Script &amp; UI Policy</w:t>
      </w:r>
    </w:p>
    <w:p/>
    <w:p>
      <w:r>
        <w:rPr>
          <w:b/>
          <w:color w:val="1F4E79"/>
          <w:sz w:val="22"/>
        </w:rPr>
        <w:t>Objectives</w:t>
      </w:r>
    </w:p>
    <w:p>
      <w:pPr>
        <w:spacing w:after="160" w:line="269" w:lineRule="auto"/>
      </w:pPr>
      <w:r>
        <w:t>1. Identify the form fields and business conditions. 2. Configure UI Policies for straightforward field-state changes. 3. Add Client Scripts only where scripted behavior is needed. 4. Test expected and edge-case interactions.</w:t>
      </w:r>
    </w:p>
    <w:p>
      <w:r>
        <w:rPr>
          <w:b/>
          <w:color w:val="1F4E79"/>
          <w:sz w:val="22"/>
        </w:rPr>
        <w:t>Out of scope</w:t>
      </w:r>
    </w:p>
    <w:p>
      <w:pPr>
        <w:spacing w:after="160" w:line="269" w:lineRule="auto"/>
      </w:pPr>
      <w:r>
        <w:t>Replacing server-side validation, changing unrelated workflows, or treating client-side controls as a security boundary.</w:t>
      </w:r>
    </w:p>
    <w:p>
      <w:r>
        <w:rPr>
          <w:b/>
          <w:color w:val="1F4E79"/>
          <w:sz w:val="22"/>
        </w:rPr>
        <w:t>Functional requirements</w:t>
      </w:r>
    </w:p>
    <w:p>
      <w:pPr>
        <w:spacing w:after="160" w:line="269" w:lineRule="auto"/>
      </w:pPr>
      <w:r>
        <w:t>Conditions should be clear; fields should update at the right time; messages should explain corrective action; behavior should be tested on relevant form experiences.</w:t>
      </w:r>
    </w:p>
    <w:p>
      <w:r>
        <w:rPr>
          <w:b/>
          <w:color w:val="1F4E79"/>
          <w:sz w:val="22"/>
        </w:rPr>
        <w:t>Acceptance criteria</w:t>
      </w:r>
    </w:p>
    <w:p>
      <w:pPr>
        <w:spacing w:after="160" w:line="269" w:lineRule="auto"/>
      </w:pPr>
      <w:r>
        <w:t>When a defined condition is met, the intended field state or client action occurs. When the condition no longer applies, the form returns to the specified state. Invalid or missing inputs receive understandable feedback.</w:t>
      </w:r>
    </w:p>
    <w:p>
      <w:r>
        <w:rPr>
          <w:b/>
          <w:color w:val="1F4E79"/>
          <w:sz w:val="22"/>
        </w:rPr>
        <w:t>Assumptions</w:t>
      </w:r>
    </w:p>
    <w:p>
      <w:pPr>
        <w:spacing w:after="160" w:line="269" w:lineRule="auto"/>
      </w:pPr>
      <w:r>
        <w:t>The team has access to a suitable ServiceNow development instance and can identify the target table and form.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