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6"/>
        </w:rPr>
        <w:t>Project Tracker, Velocity &amp; Burndown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Date</w:t>
            </w:r>
          </w:p>
        </w:tc>
        <w:tc>
          <w:tcPr>
            <w:tcW w:type="dxa" w:w="5328"/>
          </w:tcPr>
          <w:p>
            <w:r>
              <w:t>01 October 2026</w:t>
            </w:r>
          </w:p>
        </w:tc>
      </w:tr>
      <w:tr>
        <w:tc>
          <w:tcPr>
            <w:tcW w:type="dxa" w:w="5328"/>
            <w:shd w:fill="D9EAF7"/>
          </w:tcPr>
          <w:p>
            <w:r>
              <w:t>Team ID</w:t>
            </w:r>
          </w:p>
        </w:tc>
        <w:tc>
          <w:tcPr>
            <w:tcW w:type="dxa" w:w="5328"/>
          </w:tcPr>
          <w:p>
            <w:r>
              <w:t>BDU463SWTID-2026-8770</w:t>
            </w:r>
          </w:p>
        </w:tc>
      </w:tr>
      <w:tr>
        <w:tc>
          <w:tcPr>
            <w:tcW w:type="dxa" w:w="5328"/>
            <w:shd w:fill="D9EAF7"/>
          </w:tcPr>
          <w:p>
            <w:r>
              <w:t>Project Name</w:t>
            </w:r>
          </w:p>
        </w:tc>
        <w:tc>
          <w:tcPr>
            <w:tcW w:type="dxa" w:w="5328"/>
          </w:tcPr>
          <w:p>
            <w:r>
              <w:t>Implement Client Script &amp; UI Policy</w:t>
            </w:r>
          </w:p>
        </w:tc>
      </w:tr>
    </w:tbl>
    <w:p>
      <w:pPr>
        <w:pStyle w:val="Heading1"/>
      </w:pPr>
      <w:r>
        <w:t>1. Project Tracking Purpose</w:t>
      </w:r>
    </w:p>
    <w:p>
      <w:r>
        <w:t>This tracker follows the supplied template's approach to sprint totals, completed story points, velocity and burndown. A burndown view represents work remaining against time.</w:t>
      </w:r>
    </w:p>
    <w:p>
      <w:pPr>
        <w:pStyle w:val="Heading1"/>
      </w:pPr>
      <w:r>
        <w:t>2. Planned Sprint Progress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t>Sprint</w:t>
            </w:r>
          </w:p>
        </w:tc>
        <w:tc>
          <w:tcPr>
            <w:tcW w:type="dxa" w:w="2131"/>
            <w:shd w:fill="D9EAF7"/>
          </w:tcPr>
          <w:p>
            <w:r>
              <w:t>Planned</w:t>
            </w:r>
          </w:p>
        </w:tc>
        <w:tc>
          <w:tcPr>
            <w:tcW w:type="dxa" w:w="2131"/>
            <w:shd w:fill="D9EAF7"/>
          </w:tcPr>
          <w:p>
            <w:r>
              <w:t>Completed</w:t>
            </w:r>
          </w:p>
        </w:tc>
        <w:tc>
          <w:tcPr>
            <w:tcW w:type="dxa" w:w="2131"/>
            <w:shd w:fill="D9EAF7"/>
          </w:tcPr>
          <w:p>
            <w:r>
              <w:t>Remaining</w:t>
            </w:r>
          </w:p>
        </w:tc>
        <w:tc>
          <w:tcPr>
            <w:tcW w:type="dxa" w:w="2131"/>
            <w:shd w:fill="D9EAF7"/>
          </w:tcPr>
          <w:p>
            <w:r>
              <w:t>Status</w:t>
            </w:r>
          </w:p>
        </w:tc>
      </w:tr>
      <w:tr>
        <w:tc>
          <w:tcPr>
            <w:tcW w:type="dxa" w:w="2131"/>
          </w:tcPr>
          <w:p>
            <w:r>
              <w:t>Sprint-1</w:t>
            </w:r>
          </w:p>
        </w:tc>
        <w:tc>
          <w:tcPr>
            <w:tcW w:type="dxa" w:w="2131"/>
          </w:tcPr>
          <w:p>
            <w:r>
              <w:t>10</w:t>
            </w:r>
          </w:p>
        </w:tc>
        <w:tc>
          <w:tcPr>
            <w:tcW w:type="dxa" w:w="2131"/>
          </w:tcPr>
          <w:p>
            <w:r>
              <w:t>10</w:t>
            </w:r>
          </w:p>
        </w:tc>
        <w:tc>
          <w:tcPr>
            <w:tcW w:type="dxa" w:w="2131"/>
          </w:tcPr>
          <w:p>
            <w:r>
              <w:t>18</w:t>
            </w:r>
          </w:p>
        </w:tc>
        <w:tc>
          <w:tcPr>
            <w:tcW w:type="dxa" w:w="2131"/>
          </w:tcPr>
          <w:p>
            <w:r>
              <w:t>Planned complete</w:t>
            </w:r>
          </w:p>
        </w:tc>
      </w:tr>
      <w:tr>
        <w:tc>
          <w:tcPr>
            <w:tcW w:type="dxa" w:w="2131"/>
          </w:tcPr>
          <w:p>
            <w:r>
              <w:t>Sprint-2</w:t>
            </w:r>
          </w:p>
        </w:tc>
        <w:tc>
          <w:tcPr>
            <w:tcW w:type="dxa" w:w="2131"/>
          </w:tcPr>
          <w:p>
            <w:r>
              <w:t>10</w:t>
            </w:r>
          </w:p>
        </w:tc>
        <w:tc>
          <w:tcPr>
            <w:tcW w:type="dxa" w:w="2131"/>
          </w:tcPr>
          <w:p>
            <w:r>
              <w:t>10</w:t>
            </w:r>
          </w:p>
        </w:tc>
        <w:tc>
          <w:tcPr>
            <w:tcW w:type="dxa" w:w="2131"/>
          </w:tcPr>
          <w:p>
            <w:r>
              <w:t>8</w:t>
            </w:r>
          </w:p>
        </w:tc>
        <w:tc>
          <w:tcPr>
            <w:tcW w:type="dxa" w:w="2131"/>
          </w:tcPr>
          <w:p>
            <w:r>
              <w:t>Planned complete</w:t>
            </w:r>
          </w:p>
        </w:tc>
      </w:tr>
      <w:tr>
        <w:tc>
          <w:tcPr>
            <w:tcW w:type="dxa" w:w="2131"/>
          </w:tcPr>
          <w:p>
            <w:r>
              <w:t>Sprint-3</w:t>
            </w:r>
          </w:p>
        </w:tc>
        <w:tc>
          <w:tcPr>
            <w:tcW w:type="dxa" w:w="2131"/>
          </w:tcPr>
          <w:p>
            <w:r>
              <w:t>8</w:t>
            </w:r>
          </w:p>
        </w:tc>
        <w:tc>
          <w:tcPr>
            <w:tcW w:type="dxa" w:w="2131"/>
          </w:tcPr>
          <w:p>
            <w:r>
              <w:t>8</w:t>
            </w:r>
          </w:p>
        </w:tc>
        <w:tc>
          <w:tcPr>
            <w:tcW w:type="dxa" w:w="2131"/>
          </w:tcPr>
          <w:p>
            <w:r>
              <w:t>0</w:t>
            </w:r>
          </w:p>
        </w:tc>
        <w:tc>
          <w:tcPr>
            <w:tcW w:type="dxa" w:w="2131"/>
          </w:tcPr>
          <w:p>
            <w:r>
              <w:t>Planned complete</w:t>
            </w:r>
          </w:p>
        </w:tc>
      </w:tr>
    </w:tbl>
    <w:p>
      <w:pPr>
        <w:pStyle w:val="Heading1"/>
      </w:pPr>
      <w:r>
        <w:t>3. Burndown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r>
              <w:t>Checkpoint</w:t>
            </w:r>
          </w:p>
        </w:tc>
        <w:tc>
          <w:tcPr>
            <w:tcW w:type="dxa" w:w="2664"/>
            <w:shd w:fill="D9EAF7"/>
          </w:tcPr>
          <w:p>
            <w:r>
              <w:t>Work Remaining</w:t>
            </w:r>
          </w:p>
        </w:tc>
        <w:tc>
          <w:tcPr>
            <w:tcW w:type="dxa" w:w="2664"/>
            <w:shd w:fill="D9EAF7"/>
          </w:tcPr>
          <w:p>
            <w:r>
              <w:t>Change</w:t>
            </w:r>
          </w:p>
        </w:tc>
        <w:tc>
          <w:tcPr>
            <w:tcW w:type="dxa" w:w="2664"/>
            <w:shd w:fill="D9EAF7"/>
          </w:tcPr>
          <w:p>
            <w:r>
              <w:t>Interpretation</w:t>
            </w:r>
          </w:p>
        </w:tc>
      </w:tr>
      <w:tr>
        <w:tc>
          <w:tcPr>
            <w:tcW w:type="dxa" w:w="2664"/>
          </w:tcPr>
          <w:p>
            <w:r>
              <w:t>Project Start</w:t>
            </w:r>
          </w:p>
        </w:tc>
        <w:tc>
          <w:tcPr>
            <w:tcW w:type="dxa" w:w="2664"/>
          </w:tcPr>
          <w:p>
            <w:r>
              <w:t>28</w:t>
            </w:r>
          </w:p>
        </w:tc>
        <w:tc>
          <w:tcPr>
            <w:tcW w:type="dxa" w:w="2664"/>
          </w:tcPr>
          <w:p>
            <w:r>
              <w:t>—</w:t>
            </w:r>
          </w:p>
        </w:tc>
        <w:tc>
          <w:tcPr>
            <w:tcW w:type="dxa" w:w="2664"/>
          </w:tcPr>
          <w:p>
            <w:r>
              <w:t>All planned work remains</w:t>
            </w:r>
          </w:p>
        </w:tc>
      </w:tr>
      <w:tr>
        <w:tc>
          <w:tcPr>
            <w:tcW w:type="dxa" w:w="2664"/>
          </w:tcPr>
          <w:p>
            <w:r>
              <w:t>After Sprint-1</w:t>
            </w:r>
          </w:p>
        </w:tc>
        <w:tc>
          <w:tcPr>
            <w:tcW w:type="dxa" w:w="2664"/>
          </w:tcPr>
          <w:p>
            <w:r>
              <w:t>18</w:t>
            </w:r>
          </w:p>
        </w:tc>
        <w:tc>
          <w:tcPr>
            <w:tcW w:type="dxa" w:w="2664"/>
          </w:tcPr>
          <w:p>
            <w:r>
              <w:t>-10</w:t>
            </w:r>
          </w:p>
        </w:tc>
        <w:tc>
          <w:tcPr>
            <w:tcW w:type="dxa" w:w="2664"/>
          </w:tcPr>
          <w:p>
            <w:r>
              <w:t>Client Script scope completed</w:t>
            </w:r>
          </w:p>
        </w:tc>
      </w:tr>
      <w:tr>
        <w:tc>
          <w:tcPr>
            <w:tcW w:type="dxa" w:w="2664"/>
          </w:tcPr>
          <w:p>
            <w:r>
              <w:t>After Sprint-2</w:t>
            </w:r>
          </w:p>
        </w:tc>
        <w:tc>
          <w:tcPr>
            <w:tcW w:type="dxa" w:w="2664"/>
          </w:tcPr>
          <w:p>
            <w:r>
              <w:t>8</w:t>
            </w:r>
          </w:p>
        </w:tc>
        <w:tc>
          <w:tcPr>
            <w:tcW w:type="dxa" w:w="2664"/>
          </w:tcPr>
          <w:p>
            <w:r>
              <w:t>-10</w:t>
            </w:r>
          </w:p>
        </w:tc>
        <w:tc>
          <w:tcPr>
            <w:tcW w:type="dxa" w:w="2664"/>
          </w:tcPr>
          <w:p>
            <w:r>
              <w:t>UI Policy scope completed</w:t>
            </w:r>
          </w:p>
        </w:tc>
      </w:tr>
      <w:tr>
        <w:tc>
          <w:tcPr>
            <w:tcW w:type="dxa" w:w="2664"/>
          </w:tcPr>
          <w:p>
            <w:r>
              <w:t>After Sprint-3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-8</w:t>
            </w:r>
          </w:p>
        </w:tc>
        <w:tc>
          <w:tcPr>
            <w:tcW w:type="dxa" w:w="2664"/>
          </w:tcPr>
          <w:p>
            <w:r>
              <w:t>Validation and documentation completed</w:t>
            </w:r>
          </w:p>
        </w:tc>
      </w:tr>
    </w:tbl>
    <w:p>
      <w:r>
        <w:br w:type="page"/>
      </w:r>
    </w:p>
    <w:p>
      <w:pPr>
        <w:pStyle w:val="Heading1"/>
      </w:pPr>
      <w:r>
        <w:t>4. Detailed Tracking by Epic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t>Epic</w:t>
            </w:r>
          </w:p>
        </w:tc>
        <w:tc>
          <w:tcPr>
            <w:tcW w:type="dxa" w:w="2131"/>
            <w:shd w:fill="D9EAF7"/>
          </w:tcPr>
          <w:p>
            <w:r>
              <w:t>Stories</w:t>
            </w:r>
          </w:p>
        </w:tc>
        <w:tc>
          <w:tcPr>
            <w:tcW w:type="dxa" w:w="2131"/>
            <w:shd w:fill="D9EAF7"/>
          </w:tcPr>
          <w:p>
            <w:r>
              <w:t>Points</w:t>
            </w:r>
          </w:p>
        </w:tc>
        <w:tc>
          <w:tcPr>
            <w:tcW w:type="dxa" w:w="2131"/>
            <w:shd w:fill="D9EAF7"/>
          </w:tcPr>
          <w:p>
            <w:r>
              <w:t>Sprint</w:t>
            </w:r>
          </w:p>
        </w:tc>
        <w:tc>
          <w:tcPr>
            <w:tcW w:type="dxa" w:w="2131"/>
            <w:shd w:fill="D9EAF7"/>
          </w:tcPr>
          <w:p>
            <w:r>
              <w:t>Measure</w:t>
            </w:r>
          </w:p>
        </w:tc>
      </w:tr>
      <w:tr>
        <w:tc>
          <w:tcPr>
            <w:tcW w:type="dxa" w:w="2131"/>
          </w:tcPr>
          <w:p>
            <w:r>
              <w:t>Form Analysis</w:t>
            </w:r>
          </w:p>
        </w:tc>
        <w:tc>
          <w:tcPr>
            <w:tcW w:type="dxa" w:w="2131"/>
          </w:tcPr>
          <w:p>
            <w:r>
              <w:t>USN-1</w:t>
            </w:r>
          </w:p>
        </w:tc>
        <w:tc>
          <w:tcPr>
            <w:tcW w:type="dxa" w:w="2131"/>
          </w:tcPr>
          <w:p>
            <w:r>
              <w:t>2</w:t>
            </w:r>
          </w:p>
        </w:tc>
        <w:tc>
          <w:tcPr>
            <w:tcW w:type="dxa" w:w="2131"/>
          </w:tcPr>
          <w:p>
            <w:r>
              <w:t>Sprint-1</w:t>
            </w:r>
          </w:p>
        </w:tc>
        <w:tc>
          <w:tcPr>
            <w:tcW w:type="dxa" w:w="2131"/>
          </w:tcPr>
          <w:p>
            <w:r>
              <w:t>Requirements confirmed</w:t>
            </w:r>
          </w:p>
        </w:tc>
      </w:tr>
      <w:tr>
        <w:tc>
          <w:tcPr>
            <w:tcW w:type="dxa" w:w="2131"/>
          </w:tcPr>
          <w:p>
            <w:r>
              <w:t>Client Scripts</w:t>
            </w:r>
          </w:p>
        </w:tc>
        <w:tc>
          <w:tcPr>
            <w:tcW w:type="dxa" w:w="2131"/>
          </w:tcPr>
          <w:p>
            <w:r>
              <w:t>USN-2, USN-3</w:t>
            </w:r>
          </w:p>
        </w:tc>
        <w:tc>
          <w:tcPr>
            <w:tcW w:type="dxa" w:w="2131"/>
          </w:tcPr>
          <w:p>
            <w:r>
              <w:t>6</w:t>
            </w:r>
          </w:p>
        </w:tc>
        <w:tc>
          <w:tcPr>
            <w:tcW w:type="dxa" w:w="2131"/>
          </w:tcPr>
          <w:p>
            <w:r>
              <w:t>Sprint-1</w:t>
            </w:r>
          </w:p>
        </w:tc>
        <w:tc>
          <w:tcPr>
            <w:tcW w:type="dxa" w:w="2131"/>
          </w:tcPr>
          <w:p>
            <w:r>
              <w:t>Script behavior tested</w:t>
            </w:r>
          </w:p>
        </w:tc>
      </w:tr>
      <w:tr>
        <w:tc>
          <w:tcPr>
            <w:tcW w:type="dxa" w:w="2131"/>
          </w:tcPr>
          <w:p>
            <w:r>
              <w:t>UI Policies</w:t>
            </w:r>
          </w:p>
        </w:tc>
        <w:tc>
          <w:tcPr>
            <w:tcW w:type="dxa" w:w="2131"/>
          </w:tcPr>
          <w:p>
            <w:r>
              <w:t>USN-4, USN-5, USN-6</w:t>
            </w:r>
          </w:p>
        </w:tc>
        <w:tc>
          <w:tcPr>
            <w:tcW w:type="dxa" w:w="2131"/>
          </w:tcPr>
          <w:p>
            <w:r>
              <w:t>8</w:t>
            </w:r>
          </w:p>
        </w:tc>
        <w:tc>
          <w:tcPr>
            <w:tcW w:type="dxa" w:w="2131"/>
          </w:tcPr>
          <w:p>
            <w:r>
              <w:t>Sprint-2</w:t>
            </w:r>
          </w:p>
        </w:tc>
        <w:tc>
          <w:tcPr>
            <w:tcW w:type="dxa" w:w="2131"/>
          </w:tcPr>
          <w:p>
            <w:r>
              <w:t>Field states verified</w:t>
            </w:r>
          </w:p>
        </w:tc>
      </w:tr>
      <w:tr>
        <w:tc>
          <w:tcPr>
            <w:tcW w:type="dxa" w:w="2131"/>
          </w:tcPr>
          <w:p>
            <w:r>
              <w:t>Testing</w:t>
            </w:r>
          </w:p>
        </w:tc>
        <w:tc>
          <w:tcPr>
            <w:tcW w:type="dxa" w:w="2131"/>
          </w:tcPr>
          <w:p>
            <w:r>
              <w:t>USN-7</w:t>
            </w:r>
          </w:p>
        </w:tc>
        <w:tc>
          <w:tcPr>
            <w:tcW w:type="dxa" w:w="2131"/>
          </w:tcPr>
          <w:p>
            <w:r>
              <w:t>7</w:t>
            </w:r>
          </w:p>
        </w:tc>
        <w:tc>
          <w:tcPr>
            <w:tcW w:type="dxa" w:w="2131"/>
          </w:tcPr>
          <w:p>
            <w:r>
              <w:t>Sprint-1 to 3</w:t>
            </w:r>
          </w:p>
        </w:tc>
        <w:tc>
          <w:tcPr>
            <w:tcW w:type="dxa" w:w="2131"/>
          </w:tcPr>
          <w:p>
            <w:r>
              <w:t>Test cases passed</w:t>
            </w:r>
          </w:p>
        </w:tc>
      </w:tr>
      <w:tr>
        <w:tc>
          <w:tcPr>
            <w:tcW w:type="dxa" w:w="2131"/>
          </w:tcPr>
          <w:p>
            <w:r>
              <w:t>Documentation</w:t>
            </w:r>
          </w:p>
        </w:tc>
        <w:tc>
          <w:tcPr>
            <w:tcW w:type="dxa" w:w="2131"/>
          </w:tcPr>
          <w:p>
            <w:r>
              <w:t>USN-8</w:t>
            </w:r>
          </w:p>
        </w:tc>
        <w:tc>
          <w:tcPr>
            <w:tcW w:type="dxa" w:w="2131"/>
          </w:tcPr>
          <w:p>
            <w:r>
              <w:t>2</w:t>
            </w:r>
          </w:p>
        </w:tc>
        <w:tc>
          <w:tcPr>
            <w:tcW w:type="dxa" w:w="2131"/>
          </w:tcPr>
          <w:p>
            <w:r>
              <w:t>Sprint-3</w:t>
            </w:r>
          </w:p>
        </w:tc>
        <w:tc>
          <w:tcPr>
            <w:tcW w:type="dxa" w:w="2131"/>
          </w:tcPr>
          <w:p>
            <w:r>
              <w:t>Documentation completed</w:t>
            </w:r>
          </w:p>
        </w:tc>
      </w:tr>
      <w:tr>
        <w:tc>
          <w:tcPr>
            <w:tcW w:type="dxa" w:w="2131"/>
          </w:tcPr>
          <w:p>
            <w:r>
              <w:t>Defect Correction</w:t>
            </w:r>
          </w:p>
        </w:tc>
        <w:tc>
          <w:tcPr>
            <w:tcW w:type="dxa" w:w="2131"/>
          </w:tcPr>
          <w:p>
            <w:r>
              <w:t>USN-9</w:t>
            </w:r>
          </w:p>
        </w:tc>
        <w:tc>
          <w:tcPr>
            <w:tcW w:type="dxa" w:w="2131"/>
          </w:tcPr>
          <w:p>
            <w:r>
              <w:t>3</w:t>
            </w:r>
          </w:p>
        </w:tc>
        <w:tc>
          <w:tcPr>
            <w:tcW w:type="dxa" w:w="2131"/>
          </w:tcPr>
          <w:p>
            <w:r>
              <w:t>Sprint-3</w:t>
            </w:r>
          </w:p>
        </w:tc>
        <w:tc>
          <w:tcPr>
            <w:tcW w:type="dxa" w:w="2131"/>
          </w:tcPr>
          <w:p>
            <w:r>
              <w:t>Retest passed</w:t>
            </w:r>
          </w:p>
        </w:tc>
      </w:tr>
    </w:tbl>
    <w:p>
      <w:pPr>
        <w:pStyle w:val="Heading1"/>
      </w:pPr>
      <w:r>
        <w:t>5. Quality Tracking</w:t>
      </w:r>
    </w:p>
    <w:p>
      <w:pPr>
        <w:spacing w:after="40"/>
      </w:pPr>
      <w:r>
        <w:rPr>
          <w:b/>
        </w:rPr>
        <w:t xml:space="preserve">• </w:t>
      </w:r>
      <w:r>
        <w:t>Verify the event and condition of every Client Script.</w:t>
      </w:r>
    </w:p>
    <w:p>
      <w:pPr>
        <w:spacing w:after="40"/>
      </w:pPr>
      <w:r>
        <w:rPr>
          <w:b/>
        </w:rPr>
        <w:t xml:space="preserve">• </w:t>
      </w:r>
      <w:r>
        <w:t>Verify every UI Policy affects only intended fields.</w:t>
      </w:r>
    </w:p>
    <w:p>
      <w:pPr>
        <w:spacing w:after="40"/>
      </w:pPr>
      <w:r>
        <w:rPr>
          <w:b/>
        </w:rPr>
        <w:t xml:space="preserve">• </w:t>
      </w:r>
      <w:r>
        <w:t>Record conflicts between rules.</w:t>
      </w:r>
    </w:p>
    <w:p>
      <w:pPr>
        <w:spacing w:after="40"/>
      </w:pPr>
      <w:r>
        <w:rPr>
          <w:b/>
        </w:rPr>
        <w:t xml:space="preserve">• </w:t>
      </w:r>
      <w:r>
        <w:t>Retest after changes.</w:t>
      </w:r>
    </w:p>
    <w:p>
      <w:pPr>
        <w:spacing w:after="40"/>
      </w:pPr>
      <w:r>
        <w:rPr>
          <w:b/>
        </w:rPr>
        <w:t xml:space="preserve">• </w:t>
      </w:r>
      <w:r>
        <w:t>Maintain a final release checklist.</w:t>
      </w:r>
    </w:p>
    <w:p>
      <w:r>
        <w:br w:type="page"/>
      </w:r>
    </w:p>
    <w:p>
      <w:pPr>
        <w:pStyle w:val="Heading1"/>
      </w:pPr>
      <w:r>
        <w:t>6. Risk &amp; Issue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t>Risk / Issue</w:t>
            </w:r>
          </w:p>
        </w:tc>
        <w:tc>
          <w:tcPr>
            <w:tcW w:type="dxa" w:w="2131"/>
            <w:shd w:fill="D9EAF7"/>
          </w:tcPr>
          <w:p>
            <w:r>
              <w:t>Impact</w:t>
            </w:r>
          </w:p>
        </w:tc>
        <w:tc>
          <w:tcPr>
            <w:tcW w:type="dxa" w:w="2131"/>
            <w:shd w:fill="D9EAF7"/>
          </w:tcPr>
          <w:p>
            <w:r>
              <w:t>Mitigation</w:t>
            </w:r>
          </w:p>
        </w:tc>
        <w:tc>
          <w:tcPr>
            <w:tcW w:type="dxa" w:w="2131"/>
            <w:shd w:fill="D9EAF7"/>
          </w:tcPr>
          <w:p>
            <w:r>
              <w:t>Owner</w:t>
            </w:r>
          </w:p>
        </w:tc>
        <w:tc>
          <w:tcPr>
            <w:tcW w:type="dxa" w:w="2131"/>
            <w:shd w:fill="D9EAF7"/>
          </w:tcPr>
          <w:p>
            <w:r>
              <w:t>Status</w:t>
            </w:r>
          </w:p>
        </w:tc>
      </w:tr>
      <w:tr>
        <w:tc>
          <w:tcPr>
            <w:tcW w:type="dxa" w:w="2131"/>
          </w:tcPr>
          <w:p>
            <w:r>
              <w:t>Overlapping rules</w:t>
            </w:r>
          </w:p>
        </w:tc>
        <w:tc>
          <w:tcPr>
            <w:tcW w:type="dxa" w:w="2131"/>
          </w:tcPr>
          <w:p>
            <w:r>
              <w:t>Incorrect field state</w:t>
            </w:r>
          </w:p>
        </w:tc>
        <w:tc>
          <w:tcPr>
            <w:tcW w:type="dxa" w:w="2131"/>
          </w:tcPr>
          <w:p>
            <w:r>
              <w:t>Review Scripts and Policies together</w:t>
            </w:r>
          </w:p>
        </w:tc>
        <w:tc>
          <w:tcPr>
            <w:tcW w:type="dxa" w:w="2131"/>
          </w:tcPr>
          <w:p>
            <w:r/>
          </w:p>
        </w:tc>
        <w:tc>
          <w:tcPr>
            <w:tcW w:type="dxa" w:w="2131"/>
          </w:tcPr>
          <w:p>
            <w:r>
              <w:t>Open</w:t>
            </w:r>
          </w:p>
        </w:tc>
      </w:tr>
      <w:tr>
        <w:tc>
          <w:tcPr>
            <w:tcW w:type="dxa" w:w="2131"/>
          </w:tcPr>
          <w:p>
            <w:r>
              <w:t>Incorrect condition</w:t>
            </w:r>
          </w:p>
        </w:tc>
        <w:tc>
          <w:tcPr>
            <w:tcW w:type="dxa" w:w="2131"/>
          </w:tcPr>
          <w:p>
            <w:r>
              <w:t>Unexpected behavior</w:t>
            </w:r>
          </w:p>
        </w:tc>
        <w:tc>
          <w:tcPr>
            <w:tcW w:type="dxa" w:w="2131"/>
          </w:tcPr>
          <w:p>
            <w:r>
              <w:t>Test positive and negative cases</w:t>
            </w:r>
          </w:p>
        </w:tc>
        <w:tc>
          <w:tcPr>
            <w:tcW w:type="dxa" w:w="2131"/>
          </w:tcPr>
          <w:p>
            <w:r/>
          </w:p>
        </w:tc>
        <w:tc>
          <w:tcPr>
            <w:tcW w:type="dxa" w:w="2131"/>
          </w:tcPr>
          <w:p>
            <w:r>
              <w:t>Open</w:t>
            </w:r>
          </w:p>
        </w:tc>
      </w:tr>
      <w:tr>
        <w:tc>
          <w:tcPr>
            <w:tcW w:type="dxa" w:w="2131"/>
          </w:tcPr>
          <w:p>
            <w:r>
              <w:t>Missing dependency</w:t>
            </w:r>
          </w:p>
        </w:tc>
        <w:tc>
          <w:tcPr>
            <w:tcW w:type="dxa" w:w="2131"/>
          </w:tcPr>
          <w:p>
            <w:r>
              <w:t>Incomplete behavior</w:t>
            </w:r>
          </w:p>
        </w:tc>
        <w:tc>
          <w:tcPr>
            <w:tcW w:type="dxa" w:w="2131"/>
          </w:tcPr>
          <w:p>
            <w:r>
              <w:t>Document dependent fields first</w:t>
            </w:r>
          </w:p>
        </w:tc>
        <w:tc>
          <w:tcPr>
            <w:tcW w:type="dxa" w:w="2131"/>
          </w:tcPr>
          <w:p>
            <w:r/>
          </w:p>
        </w:tc>
        <w:tc>
          <w:tcPr>
            <w:tcW w:type="dxa" w:w="2131"/>
          </w:tcPr>
          <w:p>
            <w:r>
              <w:t>Open</w:t>
            </w:r>
          </w:p>
        </w:tc>
      </w:tr>
      <w:tr>
        <w:tc>
          <w:tcPr>
            <w:tcW w:type="dxa" w:w="2131"/>
          </w:tcPr>
          <w:p>
            <w:r>
              <w:t>Late defect discovery</w:t>
            </w:r>
          </w:p>
        </w:tc>
        <w:tc>
          <w:tcPr>
            <w:tcW w:type="dxa" w:w="2131"/>
          </w:tcPr>
          <w:p>
            <w:r>
              <w:t>Sprint delay</w:t>
            </w:r>
          </w:p>
        </w:tc>
        <w:tc>
          <w:tcPr>
            <w:tcW w:type="dxa" w:w="2131"/>
          </w:tcPr>
          <w:p>
            <w:r>
              <w:t>Test within each sprint</w:t>
            </w:r>
          </w:p>
        </w:tc>
        <w:tc>
          <w:tcPr>
            <w:tcW w:type="dxa" w:w="2131"/>
          </w:tcPr>
          <w:p>
            <w:r/>
          </w:p>
        </w:tc>
        <w:tc>
          <w:tcPr>
            <w:tcW w:type="dxa" w:w="2131"/>
          </w:tcPr>
          <w:p>
            <w:r>
              <w:t>Open</w:t>
            </w:r>
          </w:p>
        </w:tc>
      </w:tr>
      <w:tr>
        <w:tc>
          <w:tcPr>
            <w:tcW w:type="dxa" w:w="2131"/>
          </w:tcPr>
          <w:p>
            <w:r>
              <w:t>Poor documentation</w:t>
            </w:r>
          </w:p>
        </w:tc>
        <w:tc>
          <w:tcPr>
            <w:tcW w:type="dxa" w:w="2131"/>
          </w:tcPr>
          <w:p>
            <w:r>
              <w:t>Maintenance difficulty</w:t>
            </w:r>
          </w:p>
        </w:tc>
        <w:tc>
          <w:tcPr>
            <w:tcW w:type="dxa" w:w="2131"/>
          </w:tcPr>
          <w:p>
            <w:r>
              <w:t>Update rule descriptions and results</w:t>
            </w:r>
          </w:p>
        </w:tc>
        <w:tc>
          <w:tcPr>
            <w:tcW w:type="dxa" w:w="2131"/>
          </w:tcPr>
          <w:p>
            <w:r/>
          </w:p>
        </w:tc>
        <w:tc>
          <w:tcPr>
            <w:tcW w:type="dxa" w:w="2131"/>
          </w:tcPr>
          <w:p>
            <w:r>
              <w:t>Open</w:t>
            </w:r>
          </w:p>
        </w:tc>
      </w:tr>
    </w:tbl>
    <w:p>
      <w:pPr>
        <w:pStyle w:val="Heading1"/>
      </w:pPr>
      <w:r>
        <w:t>7. Final Completion Checklist</w:t>
      </w:r>
    </w:p>
    <w:p>
      <w:pPr>
        <w:spacing w:after="40"/>
      </w:pPr>
      <w:r>
        <w:rPr>
          <w:b/>
        </w:rPr>
        <w:t xml:space="preserve">• </w:t>
      </w:r>
      <w:r>
        <w:t>All planned stories are completed or formally carried forward.</w:t>
      </w:r>
    </w:p>
    <w:p>
      <w:pPr>
        <w:spacing w:after="40"/>
      </w:pPr>
      <w:r>
        <w:rPr>
          <w:b/>
        </w:rPr>
        <w:t xml:space="preserve">• </w:t>
      </w:r>
      <w:r>
        <w:t>Story points are recorded for each sprint.</w:t>
      </w:r>
    </w:p>
    <w:p>
      <w:pPr>
        <w:spacing w:after="40"/>
      </w:pPr>
      <w:r>
        <w:rPr>
          <w:b/>
        </w:rPr>
        <w:t xml:space="preserve">• </w:t>
      </w:r>
      <w:r>
        <w:t>Client Script behavior is validated.</w:t>
      </w:r>
    </w:p>
    <w:p>
      <w:pPr>
        <w:spacing w:after="40"/>
      </w:pPr>
      <w:r>
        <w:rPr>
          <w:b/>
        </w:rPr>
        <w:t xml:space="preserve">• </w:t>
      </w:r>
      <w:r>
        <w:t>UI Policy behavior is validated.</w:t>
      </w:r>
    </w:p>
    <w:p>
      <w:pPr>
        <w:spacing w:after="40"/>
      </w:pPr>
      <w:r>
        <w:rPr>
          <w:b/>
        </w:rPr>
        <w:t xml:space="preserve">• </w:t>
      </w:r>
      <w:r>
        <w:t>Regression scenarios are tested.</w:t>
      </w:r>
    </w:p>
    <w:p>
      <w:pPr>
        <w:spacing w:after="40"/>
      </w:pPr>
      <w:r>
        <w:rPr>
          <w:b/>
        </w:rPr>
        <w:t xml:space="preserve">• </w:t>
      </w:r>
      <w:r>
        <w:t>Burndown reaches the planned zero-work point.</w:t>
      </w:r>
    </w:p>
    <w:p>
      <w:pPr>
        <w:spacing w:after="40"/>
      </w:pPr>
      <w:r>
        <w:rPr>
          <w:b/>
        </w:rPr>
        <w:t xml:space="preserve">• </w:t>
      </w:r>
      <w:r>
        <w:t>Project documentation is complete.</w:t>
      </w:r>
    </w:p>
    <w:p>
      <w:pPr>
        <w:pStyle w:val="Heading1"/>
      </w:pPr>
      <w:r>
        <w:t>8. Planning Basis</w:t>
      </w:r>
    </w:p>
    <w:p>
      <w:r>
        <w:t>This project-specific planning content follows the organization and terminology of the uploaded Project Planning Template and Planning Logic materials, while replacing the sample application content with Implement Client Script &amp; UI Policy content.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| BDU463SWTID-2026-8770 | Project Tracker, Velocity &amp; Burndown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