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77777777" w:rsidR="002529D7" w:rsidRDefault="00D75375">
      <w:pPr>
        <w:pStyle w:val="Title"/>
      </w:pPr>
      <w:r>
        <w:t>Multiple Linear Regression</w:t>
      </w:r>
    </w:p>
    <w:p w14:paraId="00000002" w14:textId="77777777" w:rsidR="002529D7" w:rsidRDefault="00D75375">
      <w:pPr>
        <w:rPr>
          <w:rFonts w:ascii="Quattrocento Sans" w:eastAsia="Quattrocento Sans" w:hAnsi="Quattrocento Sans" w:cs="Quattrocento Sans"/>
          <w:b/>
        </w:rPr>
      </w:pPr>
      <w:r>
        <w:rPr>
          <w:rFonts w:ascii="Quattrocento Sans" w:eastAsia="Quattrocento Sans" w:hAnsi="Quattrocento Sans" w:cs="Quattrocento Sans"/>
          <w:b/>
        </w:rPr>
        <w:t>Assignment Task:</w:t>
      </w:r>
    </w:p>
    <w:p w14:paraId="00000003" w14:textId="77777777" w:rsidR="002529D7" w:rsidRDefault="00D75375">
      <w:pPr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t>Your task is to perform a multiple linear regression analysis to predict the price of Toyota corolla based on the given attributes.</w:t>
      </w:r>
    </w:p>
    <w:p w14:paraId="00000004" w14:textId="77777777" w:rsidR="002529D7" w:rsidRDefault="00D75375">
      <w:pPr>
        <w:rPr>
          <w:rFonts w:ascii="Quattrocento Sans" w:eastAsia="Quattrocento Sans" w:hAnsi="Quattrocento Sans" w:cs="Quattrocento Sans"/>
          <w:b/>
        </w:rPr>
      </w:pPr>
      <w:r>
        <w:rPr>
          <w:rFonts w:ascii="Quattrocento Sans" w:eastAsia="Quattrocento Sans" w:hAnsi="Quattrocento Sans" w:cs="Quattrocento Sans"/>
          <w:b/>
        </w:rPr>
        <w:t>Dataset Description:</w:t>
      </w:r>
    </w:p>
    <w:p w14:paraId="00000005" w14:textId="77777777" w:rsidR="002529D7" w:rsidRDefault="00D75375">
      <w:pPr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t>The dataset consists of the following variables:</w:t>
      </w:r>
    </w:p>
    <w:p w14:paraId="00000006" w14:textId="77777777" w:rsidR="002529D7" w:rsidRDefault="00D75375">
      <w:pPr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t>Age: Age in years</w:t>
      </w:r>
    </w:p>
    <w:p w14:paraId="00000007" w14:textId="77777777" w:rsidR="002529D7" w:rsidRDefault="00D75375">
      <w:pPr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t xml:space="preserve">KM: Accumulated </w:t>
      </w:r>
      <w:proofErr w:type="spellStart"/>
      <w:r>
        <w:rPr>
          <w:rFonts w:ascii="Quattrocento Sans" w:eastAsia="Quattrocento Sans" w:hAnsi="Quattrocento Sans" w:cs="Quattrocento Sans"/>
        </w:rPr>
        <w:t>Kilometers</w:t>
      </w:r>
      <w:proofErr w:type="spellEnd"/>
      <w:r>
        <w:rPr>
          <w:rFonts w:ascii="Quattrocento Sans" w:eastAsia="Quattrocento Sans" w:hAnsi="Quattrocento Sans" w:cs="Quattrocento Sans"/>
        </w:rPr>
        <w:t xml:space="preserve"> on odometer</w:t>
      </w:r>
    </w:p>
    <w:p w14:paraId="00000008" w14:textId="77777777" w:rsidR="002529D7" w:rsidRDefault="00D75375">
      <w:pPr>
        <w:rPr>
          <w:rFonts w:ascii="Quattrocento Sans" w:eastAsia="Quattrocento Sans" w:hAnsi="Quattrocento Sans" w:cs="Quattrocento Sans"/>
        </w:rPr>
      </w:pPr>
      <w:proofErr w:type="spellStart"/>
      <w:r>
        <w:rPr>
          <w:rFonts w:ascii="Quattrocento Sans" w:eastAsia="Quattrocento Sans" w:hAnsi="Quattrocento Sans" w:cs="Quattrocento Sans"/>
        </w:rPr>
        <w:t>FuelType</w:t>
      </w:r>
      <w:proofErr w:type="spellEnd"/>
      <w:r>
        <w:rPr>
          <w:rFonts w:ascii="Quattrocento Sans" w:eastAsia="Quattrocento Sans" w:hAnsi="Quattrocento Sans" w:cs="Quattrocento Sans"/>
        </w:rPr>
        <w:t>: Fuel Type (Petrol, Diesel, CNG)</w:t>
      </w:r>
    </w:p>
    <w:p w14:paraId="00000009" w14:textId="77777777" w:rsidR="002529D7" w:rsidRDefault="00D75375">
      <w:pPr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t>HP: Horse Power</w:t>
      </w:r>
    </w:p>
    <w:p w14:paraId="0000000A" w14:textId="77777777" w:rsidR="002529D7" w:rsidRDefault="00D75375">
      <w:pPr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t xml:space="preserve">Automatic: Automatic </w:t>
      </w:r>
      <w:proofErr w:type="gramStart"/>
      <w:r>
        <w:rPr>
          <w:rFonts w:ascii="Quattrocento Sans" w:eastAsia="Quattrocento Sans" w:hAnsi="Quattrocento Sans" w:cs="Quattrocento Sans"/>
        </w:rPr>
        <w:t>( (</w:t>
      </w:r>
      <w:proofErr w:type="gramEnd"/>
      <w:r>
        <w:rPr>
          <w:rFonts w:ascii="Quattrocento Sans" w:eastAsia="Quattrocento Sans" w:hAnsi="Quattrocento Sans" w:cs="Quattrocento Sans"/>
        </w:rPr>
        <w:t>Yes=1, No=0)</w:t>
      </w:r>
    </w:p>
    <w:p w14:paraId="0000000B" w14:textId="77777777" w:rsidR="002529D7" w:rsidRDefault="00D75375">
      <w:pPr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t xml:space="preserve">CC: Cylinder Volume in cubic </w:t>
      </w:r>
      <w:proofErr w:type="spellStart"/>
      <w:r>
        <w:rPr>
          <w:rFonts w:ascii="Quattrocento Sans" w:eastAsia="Quattrocento Sans" w:hAnsi="Quattrocento Sans" w:cs="Quattrocento Sans"/>
        </w:rPr>
        <w:t>centimeters</w:t>
      </w:r>
      <w:proofErr w:type="spellEnd"/>
    </w:p>
    <w:p w14:paraId="0000000C" w14:textId="77777777" w:rsidR="002529D7" w:rsidRDefault="00D75375">
      <w:pPr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t>Doors: Number of doors</w:t>
      </w:r>
    </w:p>
    <w:p w14:paraId="0000000D" w14:textId="77777777" w:rsidR="002529D7" w:rsidRDefault="00D75375">
      <w:pPr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t>Weight: Weight in Kilograms</w:t>
      </w:r>
    </w:p>
    <w:p w14:paraId="0000000E" w14:textId="77777777" w:rsidR="002529D7" w:rsidRDefault="00D75375">
      <w:pPr>
        <w:rPr>
          <w:rFonts w:ascii="Quattrocento Sans" w:eastAsia="Quattrocento Sans" w:hAnsi="Quattrocento Sans" w:cs="Quattrocento Sans"/>
        </w:rPr>
      </w:pPr>
      <w:proofErr w:type="spellStart"/>
      <w:r>
        <w:rPr>
          <w:rFonts w:ascii="Quattrocento Sans" w:eastAsia="Quattrocento Sans" w:hAnsi="Quattrocento Sans" w:cs="Quattrocento Sans"/>
        </w:rPr>
        <w:t>Quarterly_Ta</w:t>
      </w:r>
      <w:r>
        <w:rPr>
          <w:rFonts w:ascii="Quattrocento Sans" w:eastAsia="Quattrocento Sans" w:hAnsi="Quattrocento Sans" w:cs="Quattrocento Sans"/>
        </w:rPr>
        <w:t>x</w:t>
      </w:r>
      <w:proofErr w:type="spellEnd"/>
      <w:r>
        <w:rPr>
          <w:rFonts w:ascii="Quattrocento Sans" w:eastAsia="Quattrocento Sans" w:hAnsi="Quattrocento Sans" w:cs="Quattrocento Sans"/>
        </w:rPr>
        <w:t xml:space="preserve">: </w:t>
      </w:r>
    </w:p>
    <w:p w14:paraId="0000000F" w14:textId="77777777" w:rsidR="002529D7" w:rsidRDefault="00D75375">
      <w:pPr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t>Price: Offer Price in EUROs</w:t>
      </w:r>
    </w:p>
    <w:p w14:paraId="00000010" w14:textId="77777777" w:rsidR="002529D7" w:rsidRDefault="00D75375">
      <w:pPr>
        <w:rPr>
          <w:rFonts w:ascii="Quattrocento Sans" w:eastAsia="Quattrocento Sans" w:hAnsi="Quattrocento Sans" w:cs="Quattrocento Sans"/>
          <w:b/>
        </w:rPr>
      </w:pPr>
      <w:r>
        <w:rPr>
          <w:rFonts w:ascii="Quattrocento Sans" w:eastAsia="Quattrocento Sans" w:hAnsi="Quattrocento Sans" w:cs="Quattrocento Sans"/>
          <w:b/>
        </w:rPr>
        <w:t>Tasks:</w:t>
      </w:r>
    </w:p>
    <w:p w14:paraId="00000011" w14:textId="77777777" w:rsidR="002529D7" w:rsidRDefault="00D75375">
      <w:pPr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t>1.Perform exploratory data analysis (EDA) to gain insights into the dataset. Provide visualizations and summary statistics of the variables. Pre-process the data to apply the MLR.</w:t>
      </w:r>
    </w:p>
    <w:p w14:paraId="00000012" w14:textId="77777777" w:rsidR="002529D7" w:rsidRDefault="00D75375">
      <w:pPr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t>2.Split the dataset into training and</w:t>
      </w:r>
      <w:r>
        <w:rPr>
          <w:rFonts w:ascii="Quattrocento Sans" w:eastAsia="Quattrocento Sans" w:hAnsi="Quattrocento Sans" w:cs="Quattrocento Sans"/>
        </w:rPr>
        <w:t xml:space="preserve"> testing sets (e.g., 80% training, 20% testing).</w:t>
      </w:r>
    </w:p>
    <w:p w14:paraId="00000013" w14:textId="77777777" w:rsidR="002529D7" w:rsidRDefault="00D75375">
      <w:pPr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t>3.Build a multiple linear regression model using the training dataset. Interpret the coefficients of the model. Build a minimum of 3 different models.</w:t>
      </w:r>
    </w:p>
    <w:p w14:paraId="00000014" w14:textId="77777777" w:rsidR="002529D7" w:rsidRDefault="00D75375">
      <w:pPr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t>4.Evaluate the performance of the model using appropriat</w:t>
      </w:r>
      <w:r>
        <w:rPr>
          <w:rFonts w:ascii="Quattrocento Sans" w:eastAsia="Quattrocento Sans" w:hAnsi="Quattrocento Sans" w:cs="Quattrocento Sans"/>
        </w:rPr>
        <w:t>e evaluation metrics on the testing dataset.</w:t>
      </w:r>
    </w:p>
    <w:p w14:paraId="00000015" w14:textId="77777777" w:rsidR="002529D7" w:rsidRDefault="00D75375">
      <w:pPr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t>5.Apply Lasso and Ridge methods on the model.</w:t>
      </w:r>
    </w:p>
    <w:p w14:paraId="00000016" w14:textId="77777777" w:rsidR="002529D7" w:rsidRDefault="002529D7">
      <w:pPr>
        <w:rPr>
          <w:rFonts w:ascii="Quattrocento Sans" w:eastAsia="Quattrocento Sans" w:hAnsi="Quattrocento Sans" w:cs="Quattrocento Sans"/>
        </w:rPr>
      </w:pPr>
    </w:p>
    <w:p w14:paraId="00000017" w14:textId="77777777" w:rsidR="002529D7" w:rsidRDefault="00D75375">
      <w:pPr>
        <w:rPr>
          <w:rFonts w:ascii="Quattrocento Sans" w:eastAsia="Quattrocento Sans" w:hAnsi="Quattrocento Sans" w:cs="Quattrocento Sans"/>
          <w:b/>
        </w:rPr>
      </w:pPr>
      <w:r>
        <w:rPr>
          <w:rFonts w:ascii="Quattrocento Sans" w:eastAsia="Quattrocento Sans" w:hAnsi="Quattrocento Sans" w:cs="Quattrocento Sans"/>
          <w:b/>
        </w:rPr>
        <w:t>Interview Questions:</w:t>
      </w:r>
    </w:p>
    <w:p w14:paraId="00000018" w14:textId="77777777" w:rsidR="002529D7" w:rsidRDefault="00D75375">
      <w:pPr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t>1.What is Normalization &amp; Standardization and how is it helpful?</w:t>
      </w:r>
    </w:p>
    <w:p w14:paraId="00000019" w14:textId="77777777" w:rsidR="002529D7" w:rsidRDefault="00D75375">
      <w:pPr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lastRenderedPageBreak/>
        <w:t xml:space="preserve">2.What techniques can be used to address multicollinearity in multiple linear </w:t>
      </w:r>
      <w:r>
        <w:rPr>
          <w:rFonts w:ascii="Quattrocento Sans" w:eastAsia="Quattrocento Sans" w:hAnsi="Quattrocento Sans" w:cs="Quattrocento Sans"/>
        </w:rPr>
        <w:t>regression?</w:t>
      </w:r>
    </w:p>
    <w:p w14:paraId="0000001A" w14:textId="77777777" w:rsidR="002529D7" w:rsidRDefault="002529D7">
      <w:pPr>
        <w:rPr>
          <w:rFonts w:ascii="Quattrocento Sans" w:eastAsia="Quattrocento Sans" w:hAnsi="Quattrocento Sans" w:cs="Quattrocento Sans"/>
        </w:rPr>
      </w:pPr>
    </w:p>
    <w:p w14:paraId="0000001B" w14:textId="77777777" w:rsidR="002529D7" w:rsidRDefault="002529D7">
      <w:pPr>
        <w:rPr>
          <w:rFonts w:ascii="Quattrocento Sans" w:eastAsia="Quattrocento Sans" w:hAnsi="Quattrocento Sans" w:cs="Quattrocento Sans"/>
        </w:rPr>
      </w:pPr>
    </w:p>
    <w:p w14:paraId="0000001C" w14:textId="77777777" w:rsidR="002529D7" w:rsidRDefault="00D75375">
      <w:pPr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t>Ensure to properly comment your code and provide explanations for your analysis.</w:t>
      </w:r>
    </w:p>
    <w:p w14:paraId="0000001D" w14:textId="78FB3E1B" w:rsidR="002529D7" w:rsidRDefault="00D75375">
      <w:pPr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t>Include any assumptions made during the analysis and discuss their implications.</w:t>
      </w:r>
    </w:p>
    <w:p w14:paraId="598A8BDE" w14:textId="33249971" w:rsidR="00D75375" w:rsidRDefault="00D75375">
      <w:pPr>
        <w:rPr>
          <w:rFonts w:ascii="Quattrocento Sans" w:eastAsia="Quattrocento Sans" w:hAnsi="Quattrocento Sans" w:cs="Quattrocento Sans"/>
        </w:rPr>
      </w:pPr>
    </w:p>
    <w:p w14:paraId="0B43510B" w14:textId="77777777" w:rsidR="00D75375" w:rsidRDefault="00D75375" w:rsidP="00D75375">
      <w:pPr>
        <w:pStyle w:val="Heading3"/>
      </w:pPr>
      <w:r>
        <w:t>Short Interview Answer (Best for speaking)</w:t>
      </w:r>
    </w:p>
    <w:p w14:paraId="3088C3C7" w14:textId="77777777" w:rsidR="00D75375" w:rsidRDefault="00D75375" w:rsidP="00D75375">
      <w:pPr>
        <w:pStyle w:val="NormalWeb"/>
      </w:pPr>
      <w:r>
        <w:rPr>
          <w:rStyle w:val="Strong"/>
          <w:rFonts w:eastAsiaTheme="majorEastAsia"/>
        </w:rPr>
        <w:t>Normalization</w:t>
      </w:r>
      <w:r>
        <w:t xml:space="preserve"> scales data between </w:t>
      </w:r>
      <w:r>
        <w:rPr>
          <w:rStyle w:val="Strong"/>
          <w:rFonts w:eastAsiaTheme="majorEastAsia"/>
        </w:rPr>
        <w:t>0 and 1</w:t>
      </w:r>
      <w:r>
        <w:t xml:space="preserve">, while </w:t>
      </w:r>
      <w:r>
        <w:rPr>
          <w:rStyle w:val="Strong"/>
          <w:rFonts w:eastAsiaTheme="majorEastAsia"/>
        </w:rPr>
        <w:t>standardization</w:t>
      </w:r>
      <w:r>
        <w:t xml:space="preserve"> transforms data to have </w:t>
      </w:r>
      <w:r>
        <w:rPr>
          <w:rStyle w:val="Strong"/>
          <w:rFonts w:eastAsiaTheme="majorEastAsia"/>
        </w:rPr>
        <w:t>mean 0 and standard deviation 1</w:t>
      </w:r>
      <w:r>
        <w:t>. These techniques help machine learning models perform better by putting features on the same scale.</w:t>
      </w:r>
    </w:p>
    <w:p w14:paraId="09CB664A" w14:textId="77777777" w:rsidR="00D75375" w:rsidRDefault="00D75375" w:rsidP="00D75375">
      <w:pPr>
        <w:pStyle w:val="NormalWeb"/>
      </w:pPr>
      <w:r>
        <w:rPr>
          <w:rStyle w:val="Strong"/>
          <w:rFonts w:eastAsiaTheme="majorEastAsia"/>
        </w:rPr>
        <w:t>Multicollinearity</w:t>
      </w:r>
      <w:r>
        <w:t xml:space="preserve"> occurs when independent variables are highly correlated. It can be handled using </w:t>
      </w:r>
      <w:r>
        <w:rPr>
          <w:rStyle w:val="Strong"/>
          <w:rFonts w:eastAsiaTheme="majorEastAsia"/>
        </w:rPr>
        <w:t>correlation analysis, VIF, removing correlated variables, PCA, and regularization methods like Ridge and Lasso regression.</w:t>
      </w:r>
    </w:p>
    <w:p w14:paraId="1E1F5D11" w14:textId="77777777" w:rsidR="00D75375" w:rsidRDefault="00D75375">
      <w:pPr>
        <w:rPr>
          <w:rFonts w:ascii="Quattrocento Sans" w:eastAsia="Quattrocento Sans" w:hAnsi="Quattrocento Sans" w:cs="Quattrocento Sans"/>
        </w:rPr>
      </w:pPr>
      <w:bookmarkStart w:id="0" w:name="_GoBack"/>
      <w:bookmarkEnd w:id="0"/>
    </w:p>
    <w:sectPr w:rsidR="00D75375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Quattrocento Sans"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29D7"/>
    <w:rsid w:val="002529D7"/>
    <w:rsid w:val="00D75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536E9"/>
  <w15:docId w15:val="{0D7311B2-D300-427D-8E98-D0B3550E2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1"/>
        <w:szCs w:val="21"/>
        <w:lang w:val="en-IN" w:eastAsia="en-IN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05C85"/>
  </w:style>
  <w:style w:type="paragraph" w:styleId="Heading1">
    <w:name w:val="heading 1"/>
    <w:basedOn w:val="Normal"/>
    <w:next w:val="Normal"/>
    <w:link w:val="Heading1Char"/>
    <w:uiPriority w:val="9"/>
    <w:qFormat/>
    <w:rsid w:val="00205C85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5C85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5C85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5C85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5C8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5C85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5C85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5C8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5C85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205C85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205C85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205C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5C85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5C85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5C85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5C85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5C85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5C85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5C85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5C85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05C85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pPr>
      <w:jc w:val="center"/>
    </w:pPr>
    <w:rPr>
      <w:color w:val="44546A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5C85"/>
    <w:rPr>
      <w:color w:val="44546A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205C85"/>
    <w:rPr>
      <w:b/>
      <w:bCs/>
    </w:rPr>
  </w:style>
  <w:style w:type="character" w:styleId="Emphasis">
    <w:name w:val="Emphasis"/>
    <w:basedOn w:val="DefaultParagraphFont"/>
    <w:uiPriority w:val="20"/>
    <w:qFormat/>
    <w:rsid w:val="00205C85"/>
    <w:rPr>
      <w:i/>
      <w:iCs/>
      <w:color w:val="000000" w:themeColor="text1"/>
    </w:rPr>
  </w:style>
  <w:style w:type="paragraph" w:styleId="NoSpacing">
    <w:name w:val="No Spacing"/>
    <w:uiPriority w:val="1"/>
    <w:qFormat/>
    <w:rsid w:val="00205C85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205C85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205C85"/>
    <w:rPr>
      <w:i/>
      <w:iCs/>
      <w:color w:val="7B7B7B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5C85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5C85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205C85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205C85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205C85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05C85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205C85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05C85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205C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5C85"/>
  </w:style>
  <w:style w:type="paragraph" w:styleId="Footer">
    <w:name w:val="footer"/>
    <w:basedOn w:val="Normal"/>
    <w:link w:val="FooterChar"/>
    <w:uiPriority w:val="99"/>
    <w:unhideWhenUsed/>
    <w:rsid w:val="00205C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5C85"/>
  </w:style>
  <w:style w:type="paragraph" w:styleId="NormalWeb">
    <w:name w:val="Normal (Web)"/>
    <w:basedOn w:val="Normal"/>
    <w:uiPriority w:val="99"/>
    <w:semiHidden/>
    <w:unhideWhenUsed/>
    <w:rsid w:val="00D753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5661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7ZvfN6SNmkuNtZGBw9jlyUgRAjQ==">CgMxLjA4AHIhMXU3amc4V0ZSLWVqbjdJRzQ2VUJXaDVjeFlFeVJYTXBR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2</Pages>
  <Words>288</Words>
  <Characters>1647</Characters>
  <Application>Microsoft Office Word</Application>
  <DocSecurity>0</DocSecurity>
  <Lines>13</Lines>
  <Paragraphs>3</Paragraphs>
  <ScaleCrop>false</ScaleCrop>
  <Company/>
  <LinksUpToDate>false</LinksUpToDate>
  <CharactersWithSpaces>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Excelr Solutions</dc:creator>
  <cp:lastModifiedBy>Manju mali</cp:lastModifiedBy>
  <cp:revision>2</cp:revision>
  <dcterms:created xsi:type="dcterms:W3CDTF">2024-03-19T11:36:00Z</dcterms:created>
  <dcterms:modified xsi:type="dcterms:W3CDTF">2026-03-07T12:22:00Z</dcterms:modified>
</cp:coreProperties>
</file>