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SmartInterview: Quick-Revision Cheatsheet &amp; Viva Defense Card</w:t>
      </w:r>
    </w:p>
    <w:p/>
    <w:p>
      <w:pPr>
        <w:pStyle w:val="Heading1"/>
      </w:pPr>
      <w:r>
        <w:t>SmartInterview: Master Quick-Revision Cheatsheet &amp; Viva Defense Card</w:t>
      </w:r>
    </w:p>
    <w:p>
      <w:r>
        <w:t>Personalized Technical Interview Preparation in Higher Education Using Retrieval-Augmented Generation and Bloom's Taxonomy</w:t>
      </w:r>
    </w:p>
    <w:p>
      <w:r>
        <w:t>Document Classification: Rapid Revision &amp; Viva Defense Card</w:t>
      </w:r>
    </w:p>
    <w:p>
      <w:r>
        <w:t>Academic Degree: Bachelor of Technology (B.Tech) in Computer Science and Engineering</w:t>
      </w:r>
    </w:p>
    <w:p>
      <w:r>
        <w:t>Department: Department of Computer Science and Engineering, Keshav Memorial Institute of Technology (KMIT)</w:t>
      </w:r>
    </w:p>
    <w:p>
      <w:r>
        <w:t>Affiliation: Jawaharlal Nehru Technological University Hyderabad (JNTUH)</w:t>
      </w:r>
    </w:p>
    <w:p>
      <w:r>
        <w:t>Academic Year: 2026 | Project Team: `Team G-1392`</w:t>
      </w:r>
    </w:p>
    <w:p>
      <w:r>
        <w:t>Team Members: Shamakura Saiteja Goud (`24BD1A665K`), Vasireddy Vignesh Reddy (`24BD1A665X`), Thodsam Srujan (`24BD1A665R`), Aelugu Ranith Kumar (`25BD5A6615`), Konduri Abhiram (`25BD5A6620`)</w:t>
      </w:r>
    </w:p>
    <w:p>
      <w:r>
        <w:t>Faculty Guide &amp; Mentor: Dr. TVG Sridevi, Professor, Dept. of CSE, KMIT</w:t>
      </w:r>
    </w:p>
    <w:p>
      <w:pPr>
        <w:pStyle w:val="Heading2"/>
      </w:pPr>
      <w:r>
        <w:t>1. THE 30-SECOND ELEVATOR PITCH (MEMORIZE VERBATIM)</w:t>
      </w:r>
    </w:p>
    <w:p>
      <w:r>
        <w:t>&gt; *"SmartInterview is an AI-powered, adaptive technical mock interview platform that prepares engineering students for high-stakes recruitment interviews. Traditional preparation relies on static question banks or ungrounded conversational AI bots that hallucinate and grade subjectively. SmartInterview solves this through a decoupled 4-tier architecture: it parses resumes and job descriptions using PyMuPDF to extract skill gaps; grounds technical questions in a curated 402-chunk knowledge base in ChromaDB using RAG; drives interview progression through a deterministic state machine based on Bloom's Revised Taxonomy; and evaluates answers via an objective 5-signal formula combining LLM technical reasoning with dense vector cosine similarity. With real-time neural voice interaction powered by Groq LPU and Microsoft Edge-TTS, the system runs with sub-second latency at zero infrastructure cost."*</w:t>
      </w:r>
    </w:p>
    <w:p>
      <w:pPr>
        <w:pStyle w:val="Heading2"/>
      </w:pPr>
      <w:r>
        <w:t>2. MASTER SYSTEM NUMBERS &amp; ARCHITECTURAL SPECS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Metric / Dimension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Exact System Value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Why This Number Matters</w:t>
            </w:r>
          </w:p>
        </w:tc>
      </w:tr>
      <w:tr>
        <w:tc>
          <w:tcPr>
            <w:tcW w:type="dxa" w:w="3312"/>
          </w:tcPr>
          <w:p>
            <w:r>
              <w:t>Knowledge Base Chunks</w:t>
            </w:r>
          </w:p>
        </w:tc>
        <w:tc>
          <w:tcPr>
            <w:tcW w:type="dxa" w:w="3312"/>
          </w:tcPr>
          <w:p>
            <w:r>
              <w:t>402 Chunks</w:t>
            </w:r>
          </w:p>
        </w:tc>
        <w:tc>
          <w:tcPr>
            <w:tcW w:type="dxa" w:w="3312"/>
          </w:tcPr>
          <w:p>
            <w:r>
              <w:t>Curated across 8 computer science domains in ChromaDB (`technical_kb`).</w:t>
            </w:r>
          </w:p>
        </w:tc>
      </w:tr>
      <w:tr>
        <w:tc>
          <w:tcPr>
            <w:tcW w:type="dxa" w:w="3312"/>
          </w:tcPr>
          <w:p>
            <w:r>
              <w:t>Retrieval Architecture</w:t>
            </w:r>
          </w:p>
        </w:tc>
        <w:tc>
          <w:tcPr>
            <w:tcW w:type="dxa" w:w="3312"/>
          </w:tcPr>
          <w:p>
            <w:r>
              <w:t>Hybrid Graph RAG</w:t>
            </w:r>
          </w:p>
        </w:tc>
        <w:tc>
          <w:tcPr>
            <w:tcW w:type="dxa" w:w="3312"/>
          </w:tcPr>
          <w:p>
            <w:r>
              <w:t>Dense (ChromaDB) + Lexical (BM25Okapi) + Graph Traversal (NetworkX) fused via RRF (k=60).</w:t>
            </w:r>
          </w:p>
        </w:tc>
      </w:tr>
      <w:tr>
        <w:tc>
          <w:tcPr>
            <w:tcW w:type="dxa" w:w="3312"/>
          </w:tcPr>
          <w:p>
            <w:r>
              <w:t>Knowledge Graph</w:t>
            </w:r>
          </w:p>
        </w:tc>
        <w:tc>
          <w:tcPr>
            <w:tcW w:type="dxa" w:w="3312"/>
          </w:tcPr>
          <w:p>
            <w:r>
              <w:t>50 Concepts / Directed Prereqs</w:t>
            </w:r>
          </w:p>
        </w:tc>
        <w:tc>
          <w:tcPr>
            <w:tcW w:type="dxa" w:w="3312"/>
          </w:tcPr>
          <w:p>
            <w:r>
              <w:t>NetworkX in-memory ontology mapping concepts, prerequisites, and Bloom depths.</w:t>
            </w:r>
          </w:p>
        </w:tc>
      </w:tr>
      <w:tr>
        <w:tc>
          <w:tcPr>
            <w:tcW w:type="dxa" w:w="3312"/>
          </w:tcPr>
          <w:p>
            <w:r>
              <w:t>Remedial Mastery Mode</w:t>
            </w:r>
          </w:p>
        </w:tc>
        <w:tc>
          <w:tcPr>
            <w:tcW w:type="dxa" w:w="3312"/>
          </w:tcPr>
          <w:p>
            <w:r>
              <w:t>Autonomous Diagnostics</w:t>
            </w:r>
          </w:p>
        </w:tc>
        <w:tc>
          <w:tcPr>
            <w:tcW w:type="dxa" w:w="3312"/>
          </w:tcPr>
          <w:p>
            <w:r>
              <w:t>Traces failed concepts to root prerequisite nodes; produces study notes &amp; 1-click focused retests.</w:t>
            </w:r>
          </w:p>
        </w:tc>
      </w:tr>
      <w:tr>
        <w:tc>
          <w:tcPr>
            <w:tcW w:type="dxa" w:w="3312"/>
          </w:tcPr>
          <w:p>
            <w:r>
              <w:t>Test Suite Coverage</w:t>
            </w:r>
          </w:p>
        </w:tc>
        <w:tc>
          <w:tcPr>
            <w:tcW w:type="dxa" w:w="3312"/>
          </w:tcPr>
          <w:p>
            <w:r>
              <w:t>355 Tests (100% Pass)</w:t>
            </w:r>
          </w:p>
        </w:tc>
        <w:tc>
          <w:tcPr>
            <w:tcW w:type="dxa" w:w="3312"/>
          </w:tcPr>
          <w:p>
            <w:r>
              <w:t>Comprehensive validation across 18 phases executing in 87.90s.</w:t>
            </w:r>
          </w:p>
        </w:tc>
      </w:tr>
      <w:tr>
        <w:tc>
          <w:tcPr>
            <w:tcW w:type="dxa" w:w="3312"/>
          </w:tcPr>
          <w:p>
            <w:r>
              <w:t>Technical Domains</w:t>
            </w:r>
          </w:p>
        </w:tc>
        <w:tc>
          <w:tcPr>
            <w:tcW w:type="dxa" w:w="3312"/>
          </w:tcPr>
          <w:p>
            <w:r>
              <w:t>8 Domains</w:t>
            </w:r>
          </w:p>
        </w:tc>
        <w:tc>
          <w:tcPr>
            <w:tcW w:type="dxa" w:w="3312"/>
          </w:tcPr>
          <w:p>
            <w:r>
              <w:t>`oop`, `dsa`, `dbms`, `os`, `networks`, `system-design`, `cloud-devops`, `ml-dl`.</w:t>
            </w:r>
          </w:p>
        </w:tc>
      </w:tr>
      <w:tr>
        <w:tc>
          <w:tcPr>
            <w:tcW w:type="dxa" w:w="3312"/>
          </w:tcPr>
          <w:p>
            <w:r>
              <w:t>Embedding Dimensions</w:t>
            </w:r>
          </w:p>
        </w:tc>
        <w:tc>
          <w:tcPr>
            <w:tcW w:type="dxa" w:w="3312"/>
          </w:tcPr>
          <w:p>
            <w:r>
              <w:t>384 Dimensions</w:t>
            </w:r>
          </w:p>
        </w:tc>
        <w:tc>
          <w:tcPr>
            <w:tcW w:type="dxa" w:w="3312"/>
          </w:tcPr>
          <w:p>
            <w:r>
              <w:t>Produced by `sentence-transformers/all-MiniLM-L6-v2` locally on CPU.</w:t>
            </w:r>
          </w:p>
        </w:tc>
      </w:tr>
      <w:tr>
        <w:tc>
          <w:tcPr>
            <w:tcW w:type="dxa" w:w="3312"/>
          </w:tcPr>
          <w:p>
            <w:r>
              <w:t>Embedding Parameters</w:t>
            </w:r>
          </w:p>
        </w:tc>
        <w:tc>
          <w:tcPr>
            <w:tcW w:type="dxa" w:w="3312"/>
          </w:tcPr>
          <w:p>
            <w:r>
              <w:t>22.7 Million</w:t>
            </w:r>
          </w:p>
        </w:tc>
        <w:tc>
          <w:tcPr>
            <w:tcW w:type="dxa" w:w="3312"/>
          </w:tcPr>
          <w:p>
            <w:r>
              <w:t>Lightweight enough to vectorize sentences in under 15ms on commodity hardware.</w:t>
            </w:r>
          </w:p>
        </w:tc>
      </w:tr>
      <w:tr>
        <w:tc>
          <w:tcPr>
            <w:tcW w:type="dxa" w:w="3312"/>
          </w:tcPr>
          <w:p>
            <w:r>
              <w:t>Inference Generation</w:t>
            </w:r>
          </w:p>
        </w:tc>
        <w:tc>
          <w:tcPr>
            <w:tcW w:type="dxa" w:w="3312"/>
          </w:tcPr>
          <w:p>
            <w:r>
              <w:t>&gt;500 tokens/sec</w:t>
            </w:r>
          </w:p>
        </w:tc>
        <w:tc>
          <w:tcPr>
            <w:tcW w:type="dxa" w:w="3312"/>
          </w:tcPr>
          <w:p>
            <w:r>
              <w:t>Groq Cloud LPU running Tensor Streaming Processors (TSP).</w:t>
            </w:r>
          </w:p>
        </w:tc>
      </w:tr>
      <w:tr>
        <w:tc>
          <w:tcPr>
            <w:tcW w:type="dxa" w:w="3312"/>
          </w:tcPr>
          <w:p>
            <w:r>
              <w:t>Time-to-First-Token</w:t>
            </w:r>
          </w:p>
        </w:tc>
        <w:tc>
          <w:tcPr>
            <w:tcW w:type="dxa" w:w="3312"/>
          </w:tcPr>
          <w:p>
            <w:r>
              <w:t>&lt;180 ms</w:t>
            </w:r>
          </w:p>
        </w:tc>
        <w:tc>
          <w:tcPr>
            <w:tcW w:type="dxa" w:w="3312"/>
          </w:tcPr>
          <w:p>
            <w:r>
              <w:t>Delivers instantaneous conversational speech cadence during interviews.</w:t>
            </w:r>
          </w:p>
        </w:tc>
      </w:tr>
      <w:tr>
        <w:tc>
          <w:tcPr>
            <w:tcW w:type="dxa" w:w="3312"/>
          </w:tcPr>
          <w:p>
            <w:r>
              <w:t>Cognitive Levels</w:t>
            </w:r>
          </w:p>
        </w:tc>
        <w:tc>
          <w:tcPr>
            <w:tcW w:type="dxa" w:w="3312"/>
          </w:tcPr>
          <w:p>
            <w:r>
              <w:t>6 Bloom Tiers</w:t>
            </w:r>
          </w:p>
        </w:tc>
        <w:tc>
          <w:tcPr>
            <w:tcW w:type="dxa" w:w="3312"/>
          </w:tcPr>
          <w:p>
            <w:r>
              <w:t>*Remember $\rightarrow$ Understand $\rightarrow$ Apply $\rightarrow$ Analyze $\rightarrow$ Evaluate $\rightarrow$ Create*.</w:t>
            </w:r>
          </w:p>
        </w:tc>
      </w:tr>
      <w:tr>
        <w:tc>
          <w:tcPr>
            <w:tcW w:type="dxa" w:w="3312"/>
          </w:tcPr>
          <w:p>
            <w:r>
              <w:t>Scoring Signals</w:t>
            </w:r>
          </w:p>
        </w:tc>
        <w:tc>
          <w:tcPr>
            <w:tcW w:type="dxa" w:w="3312"/>
          </w:tcPr>
          <w:p>
            <w:r>
              <w:t>5 Signals</w:t>
            </w:r>
          </w:p>
        </w:tc>
        <w:tc>
          <w:tcPr>
            <w:tcW w:type="dxa" w:w="3312"/>
          </w:tcPr>
          <w:p>
            <w:r>
              <w:t>Technical (30%), Completeness (20%), Relevance (20%), Semantic (15%), Concepts (15%).</w:t>
            </w:r>
          </w:p>
        </w:tc>
      </w:tr>
      <w:tr>
        <w:tc>
          <w:tcPr>
            <w:tcW w:type="dxa" w:w="3312"/>
          </w:tcPr>
          <w:p>
            <w:r>
              <w:t>Relational DB Tables</w:t>
            </w:r>
          </w:p>
        </w:tc>
        <w:tc>
          <w:tcPr>
            <w:tcW w:type="dxa" w:w="3312"/>
          </w:tcPr>
          <w:p>
            <w:r>
              <w:t>7 MySQL Tables</w:t>
            </w:r>
          </w:p>
        </w:tc>
        <w:tc>
          <w:tcPr>
            <w:tcW w:type="dxa" w:w="3312"/>
          </w:tcPr>
          <w:p>
            <w:r>
              <w:t>`users`, `interview_sessions`, `interview_questions`, `session_feedback`, `syllabus_catalog`, `user_progress`, `token_blacklist`.</w:t>
            </w:r>
          </w:p>
        </w:tc>
      </w:tr>
      <w:tr>
        <w:tc>
          <w:tcPr>
            <w:tcW w:type="dxa" w:w="3312"/>
          </w:tcPr>
          <w:p>
            <w:r>
              <w:t>Chunking Parameters</w:t>
            </w:r>
          </w:p>
        </w:tc>
        <w:tc>
          <w:tcPr>
            <w:tcW w:type="dxa" w:w="3312"/>
          </w:tcPr>
          <w:p>
            <w:r>
              <w:t>300–500 words</w:t>
            </w:r>
          </w:p>
        </w:tc>
        <w:tc>
          <w:tcPr>
            <w:tcW w:type="dxa" w:w="3312"/>
          </w:tcPr>
          <w:p>
            <w:r>
              <w:t>50-word sliding window overlap to prevent contextual boundary truncation.</w:t>
            </w:r>
          </w:p>
        </w:tc>
      </w:tr>
      <w:tr>
        <w:tc>
          <w:tcPr>
            <w:tcW w:type="dxa" w:w="3312"/>
          </w:tcPr>
          <w:p>
            <w:r>
              <w:t>Voice Synthesis Model</w:t>
            </w:r>
          </w:p>
        </w:tc>
        <w:tc>
          <w:tcPr>
            <w:tcW w:type="dxa" w:w="3312"/>
          </w:tcPr>
          <w:p>
            <w:r>
              <w:t>en-US-ChristopherNeural</w:t>
            </w:r>
          </w:p>
        </w:tc>
        <w:tc>
          <w:tcPr>
            <w:tcW w:type="dxa" w:w="3312"/>
          </w:tcPr>
          <w:p>
            <w:r>
              <w:t>High-clarity professional male technical recruiter voice profile via Edge-TTS.</w:t>
            </w:r>
          </w:p>
        </w:tc>
      </w:tr>
      <w:tr>
        <w:tc>
          <w:tcPr>
            <w:tcW w:type="dxa" w:w="3312"/>
          </w:tcPr>
          <w:p>
            <w:r>
              <w:t>Speech-to-Text Model</w:t>
            </w:r>
          </w:p>
        </w:tc>
        <w:tc>
          <w:tcPr>
            <w:tcW w:type="dxa" w:w="3312"/>
          </w:tcPr>
          <w:p>
            <w:r>
              <w:t>Whisper-large-v3</w:t>
            </w:r>
          </w:p>
        </w:tc>
        <w:tc>
          <w:tcPr>
            <w:tcW w:type="dxa" w:w="3312"/>
          </w:tcPr>
          <w:p>
            <w:r>
              <w:t>Conditioned with technical vocabulary prompt biasing for CS terminology.</w:t>
            </w:r>
          </w:p>
        </w:tc>
      </w:tr>
    </w:tbl>
    <w:p/>
    <w:p>
      <w:pPr>
        <w:pStyle w:val="Heading2"/>
      </w:pPr>
      <w:r>
        <w:t>3. THE 4-TIER ARCHITECTURE AT A GLANCE</w:t>
      </w:r>
    </w:p>
    <w:p>
      <w:pPr>
        <w:jc w:val="center"/>
      </w:pPr>
      <w:r>
        <w:rPr>
          <w:i/>
          <w:color w:val="64748B"/>
          <w:sz w:val="18"/>
        </w:rPr>
        <w:t>Fig. 1. Decoupled 4-Tier Architecture.</w:t>
      </w:r>
    </w:p>
    <w:p>
      <w:pPr>
        <w:jc w:val="center"/>
      </w:pPr>
      <w:r>
        <w:rPr>
          <w:i/>
          <w:color w:val="64748B"/>
          <w:sz w:val="18"/>
        </w:rPr>
        <w:t>Fig. 2. End-to-End Interview Execution Workflow.</w:t>
      </w:r>
    </w:p>
    <w:p>
      <w:pPr>
        <w:jc w:val="center"/>
      </w:pPr>
      <w:r>
        <w:rPr>
          <w:i/>
          <w:color w:val="64748B"/>
          <w:sz w:val="18"/>
        </w:rPr>
        <w:t>Fig. 3. 7-Table Relational Schema.</w:t>
      </w:r>
    </w:p>
    <w:p>
      <w:pPr>
        <w:jc w:val="center"/>
      </w:pPr>
      <w:r>
        <w:rPr>
          <w:i/>
          <w:color w:val="64748B"/>
          <w:sz w:val="18"/>
        </w:rPr>
        <w:t>Fig. 4. Remedial Mastery Mode with Knowledge Graph diagnostics.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1. PRESENTATION TIER: React 18/19 SPA + Vite 6 + Tailwind CSS v4            │</w:t>
      </w:r>
    </w:p>
    <w:p>
      <w:r>
        <w:t>│    • Resume &amp; JD Upload UI  • Skill Gap Matrix  • Canvas Audio Waveform     │</w:t>
      </w:r>
    </w:p>
    <w:p>
      <w:r>
        <w:t>│    • Real-Time Interview Room  • 5-Axis Radar Chart Performance Dashboard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2. APPLICATION TIER: FastAPI 0.115 ASGI + Python 3.10+ + Uvicorn            │</w:t>
      </w:r>
    </w:p>
    <w:p>
      <w:r>
        <w:t>│    • PyMuPDF C-level resume parser  • Deterministic Bloom state machine     │</w:t>
      </w:r>
    </w:p>
    <w:p>
      <w:r>
        <w:t>│    • 5-signal rubric evaluator      • In-memory neural voice streaming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3. PERSISTENCE TIER: MySQL 8.0 (InnoDB) + ChromaDB 0.6.3                    │</w:t>
      </w:r>
    </w:p>
    <w:p>
      <w:r>
        <w:t>│    • MySQL: Strict ACID transactions, 7 relational tables, JSON state column│</w:t>
      </w:r>
    </w:p>
    <w:p>
      <w:r>
        <w:t>│    • ChromaDB: Local HNSW cosine vector index, 402 CS chunks, 0ms network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4. INFERENCE &amp; VOICE TIER: Groq LPU + Microsoft Edge-TTS                    │</w:t>
      </w:r>
    </w:p>
    <w:p>
      <w:r>
        <w:t>│    • Groq LPU: GPT-OSS-120B / Llama-3.3-70B (&gt;500 t/s) + Whisper-large-v3   │</w:t>
      </w:r>
    </w:p>
    <w:p>
      <w:r>
        <w:t>│    • Edge-TTS: In-memory async chunked WebSocket audio streaming (Zero cost)│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2"/>
      </w:pPr>
      <w:r>
        <w:t>4. FORMULA REFERENCE CARD</w:t>
      </w:r>
    </w:p>
    <w:p>
      <w:pPr>
        <w:pStyle w:val="Heading3"/>
      </w:pPr>
      <w:r>
        <w:t>1. Hybrid 5-Factor Answer Scoring Equation</w:t>
      </w:r>
    </w:p>
    <w:p>
      <w:r>
        <w:t>$$\mathbf{Score} = 0.30 \cdot T + 0.20 \cdot C + 0.20 \cdot R + 0.15 \cdot S + 0.15 \cdot K$$</w:t>
      </w:r>
    </w:p>
    <w:p>
      <w:pPr>
        <w:pStyle w:val="ListBullet"/>
      </w:pPr>
      <w:r>
        <w:t>$T$ (Technical Accuracy - 30%): Factual precision, correct syntax, absence of misconceptions (LLM graded).</w:t>
      </w:r>
    </w:p>
    <w:p>
      <w:pPr>
        <w:pStyle w:val="ListBullet"/>
      </w:pPr>
      <w:r>
        <w:t>$C$ (Completeness - 20%): Depth of explanation, edge-case coverage (LLM graded).</w:t>
      </w:r>
    </w:p>
    <w:p>
      <w:pPr>
        <w:pStyle w:val="ListBullet"/>
      </w:pPr>
      <w:r>
        <w:t>$R$ (Relevance - 20%): Direct responsiveness to prompt, zero topic drift (LLM graded).</w:t>
      </w:r>
    </w:p>
    <w:p>
      <w:pPr>
        <w:pStyle w:val="ListBullet"/>
      </w:pPr>
      <w:r>
        <w:t>$S$ (Semantic Similarity - 15%): Cosine distance between answer vector and top-3 RAG chunks (SentenceTransformers).</w:t>
      </w:r>
    </w:p>
    <w:p>
      <w:pPr>
        <w:pStyle w:val="ListBullet"/>
      </w:pPr>
      <w:r>
        <w:t>$K$ (Concept Coverage - 15%): Ratio of essential domain keyphrases present in candidate answer.</w:t>
      </w:r>
    </w:p>
    <w:p>
      <w:pPr>
        <w:pStyle w:val="Heading3"/>
      </w:pPr>
      <w:r>
        <w:t>2. Dense Vector Cosine Similarity</w:t>
      </w:r>
    </w:p>
    <w:p>
      <w:r>
        <w:t>$$\text{Cosine Similarity}(\mathbf{a}, \mathbf{r}) = \frac{\mathbf{a} \cdot \mathbf{r}}{\|\mathbf{a}\|_2 \|\mathbf{r}\|_2} = \sum_{i=1}^{384} a_i r_i \quad (\text{since vectors are } L_2 \text{ normalized})$$</w:t>
      </w:r>
    </w:p>
    <w:p>
      <w:pPr>
        <w:pStyle w:val="Heading3"/>
      </w:pPr>
      <w:r>
        <w:t>3. Adaptive Engine Bloom Progression Rules</w:t>
      </w:r>
    </w:p>
    <w:p>
      <w:pPr>
        <w:pStyle w:val="ListBullet"/>
      </w:pPr>
      <w:r>
        <w:t>Overall Score $\ge 75$: Advance Bloom tier ($\text{Remember} \rightarrow \text{Understand} \rightarrow \text{Apply} \rightarrow \text{Analyze} \rightarrow \text{Evaluate} \rightarrow \text{Create}$). If already at `Create`, increase difficulty to `hard`.</w:t>
      </w:r>
    </w:p>
    <w:p>
      <w:pPr>
        <w:pStyle w:val="ListBullet"/>
      </w:pPr>
      <w:r>
        <w:t>Overall Score $50 - 74$: Maintain Bloom tier. Rotate `question_type` (conceptual $\rightarrow$ practical $\rightarrow$ scenario) to test horizontal mastery.</w:t>
      </w:r>
    </w:p>
    <w:p>
      <w:pPr>
        <w:pStyle w:val="ListBullet"/>
      </w:pPr>
      <w:r>
        <w:t>Overall Score $&lt; 50$: Regress Bloom tier ($\text{Create} \rightarrow \dots \rightarrow \text{Remember}$) to scaffold foundational gaps. If already at `Remember`, set difficulty to `easy`.</w:t>
      </w:r>
    </w:p>
    <w:p>
      <w:pPr>
        <w:pStyle w:val="Heading3"/>
      </w:pPr>
      <w:r>
        <w:t>4. Priority Skill Rotation Heuristic</w:t>
      </w:r>
    </w:p>
    <w:p>
      <w:r>
        <w:t>$$P(s) = \frac{1}{N_s + 1} \cdot \left(1.0 - \frac{\bar{S}_s}{100}\right)$$</w:t>
      </w:r>
    </w:p>
    <w:p>
      <w:pPr>
        <w:pStyle w:val="ListBullet"/>
      </w:pPr>
      <w:r>
        <w:t>$N_s$: Number of times skill $s$ has been evaluated.</w:t>
      </w:r>
    </w:p>
    <w:p>
      <w:pPr>
        <w:pStyle w:val="ListBullet"/>
      </w:pPr>
      <w:r>
        <w:t>$\bar{S}_s$: Candidate's running average score on skill $s$.</w:t>
      </w:r>
    </w:p>
    <w:p>
      <w:pPr>
        <w:pStyle w:val="ListBullet"/>
      </w:pPr>
      <w:r>
        <w:t>Prioritizes skills with fewer evaluations and lower performance.</w:t>
      </w:r>
    </w:p>
    <w:p>
      <w:pPr>
        <w:pStyle w:val="Heading2"/>
      </w:pPr>
      <w:r>
        <w:t>5. "WHY THIS, NOT THAT?" SPEED DEFENSE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Selected Tool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Rejected Alternatives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Instant 1-Sentence Defense</w:t>
            </w:r>
          </w:p>
        </w:tc>
      </w:tr>
      <w:tr>
        <w:tc>
          <w:tcPr>
            <w:tcW w:type="dxa" w:w="2484"/>
          </w:tcPr>
          <w:p>
            <w:r>
              <w:t>Backend</w:t>
            </w:r>
          </w:p>
        </w:tc>
        <w:tc>
          <w:tcPr>
            <w:tcW w:type="dxa" w:w="2484"/>
          </w:tcPr>
          <w:p>
            <w:r>
              <w:t>FastAPI</w:t>
            </w:r>
          </w:p>
        </w:tc>
        <w:tc>
          <w:tcPr>
            <w:tcW w:type="dxa" w:w="2484"/>
          </w:tcPr>
          <w:p>
            <w:r>
              <w:t>Flask, Django, Node.js</w:t>
            </w:r>
          </w:p>
        </w:tc>
        <w:tc>
          <w:tcPr>
            <w:tcW w:type="dxa" w:w="2484"/>
          </w:tcPr>
          <w:p>
            <w:r>
              <w:t>Native `async`/`await` for audio streaming, automatic Pydantic v2 validation, and zero-overhead Python AI runtime.</w:t>
            </w:r>
          </w:p>
        </w:tc>
      </w:tr>
      <w:tr>
        <w:tc>
          <w:tcPr>
            <w:tcW w:type="dxa" w:w="2484"/>
          </w:tcPr>
          <w:p>
            <w:r>
              <w:t>LLM Inference</w:t>
            </w:r>
          </w:p>
        </w:tc>
        <w:tc>
          <w:tcPr>
            <w:tcW w:type="dxa" w:w="2484"/>
          </w:tcPr>
          <w:p>
            <w:r>
              <w:t>Groq LPU</w:t>
            </w:r>
          </w:p>
        </w:tc>
        <w:tc>
          <w:tcPr>
            <w:tcW w:type="dxa" w:w="2484"/>
          </w:tcPr>
          <w:p>
            <w:r>
              <w:t>OpenAI GPT-4o, Claude 3.5, Ollama</w:t>
            </w:r>
          </w:p>
        </w:tc>
        <w:tc>
          <w:tcPr>
            <w:tcW w:type="dxa" w:w="2484"/>
          </w:tcPr>
          <w:p>
            <w:r>
              <w:t>Groq's Tensor Streaming Processor delivers &gt;500 tokens/sec (&lt;180ms TTFT) for real-time oral dialogue at zero cost.</w:t>
            </w:r>
          </w:p>
        </w:tc>
      </w:tr>
      <w:tr>
        <w:tc>
          <w:tcPr>
            <w:tcW w:type="dxa" w:w="2484"/>
          </w:tcPr>
          <w:p>
            <w:r>
              <w:t>Vector DB</w:t>
            </w:r>
          </w:p>
        </w:tc>
        <w:tc>
          <w:tcPr>
            <w:tcW w:type="dxa" w:w="2484"/>
          </w:tcPr>
          <w:p>
            <w:r>
              <w:t>ChromaDB</w:t>
            </w:r>
          </w:p>
        </w:tc>
        <w:tc>
          <w:tcPr>
            <w:tcW w:type="dxa" w:w="2484"/>
          </w:tcPr>
          <w:p>
            <w:r>
              <w:t>Pinecone, Milvus, pgvector</w:t>
            </w:r>
          </w:p>
        </w:tc>
        <w:tc>
          <w:tcPr>
            <w:tcW w:type="dxa" w:w="2484"/>
          </w:tcPr>
          <w:p>
            <w:r>
              <w:t>Embedded in-process with 0ms network latency, native metadata filtering, and zero subscription cost.</w:t>
            </w:r>
          </w:p>
        </w:tc>
      </w:tr>
      <w:tr>
        <w:tc>
          <w:tcPr>
            <w:tcW w:type="dxa" w:w="2484"/>
          </w:tcPr>
          <w:p>
            <w:r>
              <w:t>Embeddings</w:t>
            </w:r>
          </w:p>
        </w:tc>
        <w:tc>
          <w:tcPr>
            <w:tcW w:type="dxa" w:w="2484"/>
          </w:tcPr>
          <w:p>
            <w:r>
              <w:t>all-MiniLM-L6-v2</w:t>
            </w:r>
          </w:p>
        </w:tc>
        <w:tc>
          <w:tcPr>
            <w:tcW w:type="dxa" w:w="2484"/>
          </w:tcPr>
          <w:p>
            <w:r>
              <w:t>OpenAI text-embedding-3, BGE-Large</w:t>
            </w:r>
          </w:p>
        </w:tc>
        <w:tc>
          <w:tcPr>
            <w:tcW w:type="dxa" w:w="2484"/>
          </w:tcPr>
          <w:p>
            <w:r>
              <w:t>384 dimensions compute in &lt;15ms on CPU with zero cloud fees, perfectly matching semantic sentence matching.</w:t>
            </w:r>
          </w:p>
        </w:tc>
      </w:tr>
      <w:tr>
        <w:tc>
          <w:tcPr>
            <w:tcW w:type="dxa" w:w="2484"/>
          </w:tcPr>
          <w:p>
            <w:r>
              <w:t>PDF Ingestion</w:t>
            </w:r>
          </w:p>
        </w:tc>
        <w:tc>
          <w:tcPr>
            <w:tcW w:type="dxa" w:w="2484"/>
          </w:tcPr>
          <w:p>
            <w:r>
              <w:t>PyMuPDF (`fitz`)</w:t>
            </w:r>
          </w:p>
        </w:tc>
        <w:tc>
          <w:tcPr>
            <w:tcW w:type="dxa" w:w="2484"/>
          </w:tcPr>
          <w:p>
            <w:r>
              <w:t>pdfplumber, pypdf, Apache Tika</w:t>
            </w:r>
          </w:p>
        </w:tc>
        <w:tc>
          <w:tcPr>
            <w:tcW w:type="dxa" w:w="2484"/>
          </w:tcPr>
          <w:p>
            <w:r>
              <w:t>High-performance C-engine extracts PDF glyph streams in 12ms without requiring a heavy Java runtime.</w:t>
            </w:r>
          </w:p>
        </w:tc>
      </w:tr>
      <w:tr>
        <w:tc>
          <w:tcPr>
            <w:tcW w:type="dxa" w:w="2484"/>
          </w:tcPr>
          <w:p>
            <w:r>
              <w:t>Voice Output</w:t>
            </w:r>
          </w:p>
        </w:tc>
        <w:tc>
          <w:tcPr>
            <w:tcW w:type="dxa" w:w="2484"/>
          </w:tcPr>
          <w:p>
            <w:r>
              <w:t>Microsoft Edge-TTS</w:t>
            </w:r>
          </w:p>
        </w:tc>
        <w:tc>
          <w:tcPr>
            <w:tcW w:type="dxa" w:w="2484"/>
          </w:tcPr>
          <w:p>
            <w:r>
              <w:t>Web Speech API, ElevenLabs</w:t>
            </w:r>
          </w:p>
        </w:tc>
        <w:tc>
          <w:tcPr>
            <w:tcW w:type="dxa" w:w="2484"/>
          </w:tcPr>
          <w:p>
            <w:r>
              <w:t>Streams natural neural speech in-memory via WebSockets, avoiding robotic browser synthesizers and high API fees.</w:t>
            </w:r>
          </w:p>
        </w:tc>
      </w:tr>
      <w:tr>
        <w:tc>
          <w:tcPr>
            <w:tcW w:type="dxa" w:w="2484"/>
          </w:tcPr>
          <w:p>
            <w:r>
              <w:t>Voice Input</w:t>
            </w:r>
          </w:p>
        </w:tc>
        <w:tc>
          <w:tcPr>
            <w:tcW w:type="dxa" w:w="2484"/>
          </w:tcPr>
          <w:p>
            <w:r>
              <w:t>Groq Whisper-v3</w:t>
            </w:r>
          </w:p>
        </w:tc>
        <w:tc>
          <w:tcPr>
            <w:tcW w:type="dxa" w:w="2484"/>
          </w:tcPr>
          <w:p>
            <w:r>
              <w:t>Browser Web Speech Recognition</w:t>
            </w:r>
          </w:p>
        </w:tc>
        <w:tc>
          <w:tcPr>
            <w:tcW w:type="dxa" w:w="2484"/>
          </w:tcPr>
          <w:p>
            <w:r>
              <w:t>Universal browser compatibility and superior technical jargon spelling via vocabulary prompt biasing.</w:t>
            </w:r>
          </w:p>
        </w:tc>
      </w:tr>
      <w:tr>
        <w:tc>
          <w:tcPr>
            <w:tcW w:type="dxa" w:w="2484"/>
          </w:tcPr>
          <w:p>
            <w:r>
              <w:t>Database</w:t>
            </w:r>
          </w:p>
        </w:tc>
        <w:tc>
          <w:tcPr>
            <w:tcW w:type="dxa" w:w="2484"/>
          </w:tcPr>
          <w:p>
            <w:r>
              <w:t>MySQL 8.0</w:t>
            </w:r>
          </w:p>
        </w:tc>
        <w:tc>
          <w:tcPr>
            <w:tcW w:type="dxa" w:w="2484"/>
          </w:tcPr>
          <w:p>
            <w:r>
              <w:t>MongoDB, PostgreSQL, DynamoDB</w:t>
            </w:r>
          </w:p>
        </w:tc>
        <w:tc>
          <w:tcPr>
            <w:tcW w:type="dxa" w:w="2484"/>
          </w:tcPr>
          <w:p>
            <w:r>
              <w:t>Strict ACID transactions, native JSON columns for `AdaptiveState`, and institutional curriculum compliance.</w:t>
            </w:r>
          </w:p>
        </w:tc>
      </w:tr>
      <w:tr>
        <w:tc>
          <w:tcPr>
            <w:tcW w:type="dxa" w:w="2484"/>
          </w:tcPr>
          <w:p>
            <w:r>
              <w:t>Framework</w:t>
            </w:r>
          </w:p>
        </w:tc>
        <w:tc>
          <w:tcPr>
            <w:tcW w:type="dxa" w:w="2484"/>
          </w:tcPr>
          <w:p>
            <w:r>
              <w:t>Bloom's Taxonomy</w:t>
            </w:r>
          </w:p>
        </w:tc>
        <w:tc>
          <w:tcPr>
            <w:tcW w:type="dxa" w:w="2484"/>
          </w:tcPr>
          <w:p>
            <w:r>
              <w:t>1–10 Difficulty Numbers, LeetCode</w:t>
            </w:r>
          </w:p>
        </w:tc>
        <w:tc>
          <w:tcPr>
            <w:tcW w:type="dxa" w:w="2484"/>
          </w:tcPr>
          <w:p>
            <w:r>
              <w:t>Measures qualitative cognitive depth (Analyze/Evaluate/Create) rather than arbitrary question obscurity.</w:t>
            </w:r>
          </w:p>
        </w:tc>
      </w:tr>
      <w:tr>
        <w:tc>
          <w:tcPr>
            <w:tcW w:type="dxa" w:w="2484"/>
          </w:tcPr>
          <w:p>
            <w:r>
              <w:t>Scoring</w:t>
            </w:r>
          </w:p>
        </w:tc>
        <w:tc>
          <w:tcPr>
            <w:tcW w:type="dxa" w:w="2484"/>
          </w:tcPr>
          <w:p>
            <w:r>
              <w:t>Hybrid 5-Factor</w:t>
            </w:r>
          </w:p>
        </w:tc>
        <w:tc>
          <w:tcPr>
            <w:tcW w:type="dxa" w:w="2484"/>
          </w:tcPr>
          <w:p>
            <w:r>
              <w:t>Single-Prompt Zero-Shot LLM</w:t>
            </w:r>
          </w:p>
        </w:tc>
        <w:tc>
          <w:tcPr>
            <w:tcW w:type="dxa" w:w="2484"/>
          </w:tcPr>
          <w:p>
            <w:r>
              <w:t>Decouples grading into 5 orthogonal signals; immune to confident buzzword bluffing ($r=0.89$ human correlation).</w:t>
            </w:r>
          </w:p>
        </w:tc>
      </w:tr>
      <w:tr>
        <w:tc>
          <w:tcPr>
            <w:tcW w:type="dxa" w:w="2484"/>
          </w:tcPr>
          <w:p>
            <w:r>
              <w:t>State Engine</w:t>
            </w:r>
          </w:p>
        </w:tc>
        <w:tc>
          <w:tcPr>
            <w:tcW w:type="dxa" w:w="2484"/>
          </w:tcPr>
          <w:p>
            <w:r>
              <w:t>Deterministic Python</w:t>
            </w:r>
          </w:p>
        </w:tc>
        <w:tc>
          <w:tcPr>
            <w:tcW w:type="dxa" w:w="2484"/>
          </w:tcPr>
          <w:p>
            <w:r>
              <w:t>Autonomous LLM Agent Loop</w:t>
            </w:r>
          </w:p>
        </w:tc>
        <w:tc>
          <w:tcPr>
            <w:tcW w:type="dxa" w:w="2484"/>
          </w:tcPr>
          <w:p>
            <w:r>
              <w:t>Eliminates stochastic mood drift, token waste, and hallucination; guarantees mathematical progression rules.</w:t>
            </w:r>
          </w:p>
        </w:tc>
      </w:tr>
    </w:tbl>
    <w:p/>
    <w:p>
      <w:pPr>
        <w:pStyle w:val="Heading2"/>
      </w:pPr>
      <w:r>
        <w:t>6. AI VS. DETERMINISTIC LOGIC: THE CRITICAL DISTINCTION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Architectural Subsystem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Deterministic Software Logic (Python/MySQL/Chroma)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Generative AI / Deep Learning (Groq/Whisper/Edge-TTS)</w:t>
            </w:r>
          </w:p>
        </w:tc>
      </w:tr>
      <w:tr>
        <w:tc>
          <w:tcPr>
            <w:tcW w:type="dxa" w:w="3312"/>
          </w:tcPr>
          <w:p>
            <w:r>
              <w:t>Question Formulation</w:t>
            </w:r>
          </w:p>
        </w:tc>
        <w:tc>
          <w:tcPr>
            <w:tcW w:type="dxa" w:w="3312"/>
          </w:tcPr>
          <w:p>
            <w:r>
              <w:t>Computes query vector, filters domain chunks, enforces Bloom prompt</w:t>
            </w:r>
          </w:p>
        </w:tc>
        <w:tc>
          <w:tcPr>
            <w:tcW w:type="dxa" w:w="3312"/>
          </w:tcPr>
          <w:p>
            <w:r>
              <w:t>Synthesizes natural, varied question text adhering strictly to context</w:t>
            </w:r>
          </w:p>
        </w:tc>
      </w:tr>
      <w:tr>
        <w:tc>
          <w:tcPr>
            <w:tcW w:type="dxa" w:w="3312"/>
          </w:tcPr>
          <w:p>
            <w:r>
              <w:t>Cognitive Progression</w:t>
            </w:r>
          </w:p>
        </w:tc>
        <w:tc>
          <w:tcPr>
            <w:tcW w:type="dxa" w:w="3312"/>
          </w:tcPr>
          <w:p>
            <w:r>
              <w:t>Checks thresholds ($\ge 75, 50-74, &lt;50$), advances/regresses Bloom state</w:t>
            </w:r>
          </w:p>
        </w:tc>
        <w:tc>
          <w:tcPr>
            <w:tcW w:type="dxa" w:w="3312"/>
          </w:tcPr>
          <w:p>
            <w:r>
              <w:t>ZERO control (LLM is never allowed to decide what level comes next)</w:t>
            </w:r>
          </w:p>
        </w:tc>
      </w:tr>
      <w:tr>
        <w:tc>
          <w:tcPr>
            <w:tcW w:type="dxa" w:w="3312"/>
          </w:tcPr>
          <w:p>
            <w:r>
              <w:t>Skill Selection</w:t>
            </w:r>
          </w:p>
        </w:tc>
        <w:tc>
          <w:tcPr>
            <w:tcW w:type="dxa" w:w="3312"/>
          </w:tcPr>
          <w:p>
            <w:r>
              <w:t>Evaluates priority formula $P(s)$, selects least-tested skill</w:t>
            </w:r>
          </w:p>
        </w:tc>
        <w:tc>
          <w:tcPr>
            <w:tcW w:type="dxa" w:w="3312"/>
          </w:tcPr>
          <w:p>
            <w:r>
              <w:t>ZERO control</w:t>
            </w:r>
          </w:p>
        </w:tc>
      </w:tr>
      <w:tr>
        <w:tc>
          <w:tcPr>
            <w:tcW w:type="dxa" w:w="3312"/>
          </w:tcPr>
          <w:p>
            <w:r>
              <w:t>Answer Scoring</w:t>
            </w:r>
          </w:p>
        </w:tc>
        <w:tc>
          <w:tcPr>
            <w:tcW w:type="dxa" w:w="3312"/>
          </w:tcPr>
          <w:p>
            <w:r>
              <w:t>Computes Cosine Similarity ($S$), keyword coverage ratio ($K$), and final sum</w:t>
            </w:r>
          </w:p>
        </w:tc>
        <w:tc>
          <w:tcPr>
            <w:tcW w:type="dxa" w:w="3312"/>
          </w:tcPr>
          <w:p>
            <w:r>
              <w:t>Grades Technical Accuracy ($T$), Completeness ($C$), and Relevance ($R$)</w:t>
            </w:r>
          </w:p>
        </w:tc>
      </w:tr>
      <w:tr>
        <w:tc>
          <w:tcPr>
            <w:tcW w:type="dxa" w:w="3312"/>
          </w:tcPr>
          <w:p>
            <w:r>
              <w:t>Audio Processing</w:t>
            </w:r>
          </w:p>
        </w:tc>
        <w:tc>
          <w:tcPr>
            <w:tcW w:type="dxa" w:w="3312"/>
          </w:tcPr>
          <w:p>
            <w:r>
              <w:t>AudioContext frequency analysis, canvas waveform rendering</w:t>
            </w:r>
          </w:p>
        </w:tc>
        <w:tc>
          <w:tcPr>
            <w:tcW w:type="dxa" w:w="3312"/>
          </w:tcPr>
          <w:p>
            <w:r>
              <w:t>Whisper-large-v3 neural STT + Edge-TTS neural speech synthesis</w:t>
            </w:r>
          </w:p>
        </w:tc>
      </w:tr>
      <w:tr>
        <w:tc>
          <w:tcPr>
            <w:tcW w:type="dxa" w:w="3312"/>
          </w:tcPr>
          <w:p>
            <w:r>
              <w:t>Session Persistence</w:t>
            </w:r>
          </w:p>
        </w:tc>
        <w:tc>
          <w:tcPr>
            <w:tcW w:type="dxa" w:w="3312"/>
          </w:tcPr>
          <w:p>
            <w:r>
              <w:t>Commits relational ACID transactions, serializes `AdaptiveState` JSON</w:t>
            </w:r>
          </w:p>
        </w:tc>
        <w:tc>
          <w:tcPr>
            <w:tcW w:type="dxa" w:w="3312"/>
          </w:tcPr>
          <w:p>
            <w:r>
              <w:t>ZERO control</w:t>
            </w:r>
          </w:p>
        </w:tc>
      </w:tr>
    </w:tbl>
    <w:p/>
    <w:p>
      <w:pPr>
        <w:pStyle w:val="Heading2"/>
      </w:pPr>
      <w:r>
        <w:t>7. TOP 25 VIVA QUESTIONS &amp; CRISP KILLER ANSWERS</w:t>
      </w:r>
    </w:p>
    <w:p>
      <w:r>
        <w:t>1. What is SmartInterview?</w:t>
      </w:r>
    </w:p>
    <w:p>
      <w:r>
        <w:t>*An AI-powered adaptive technical mock interview platform that grounds questions in a 402-chunk CS knowledge base via RAG, adapts difficulty via Bloom's Taxonomy, and evaluates answers using a 5-signal hybrid formula.*</w:t>
      </w:r>
    </w:p>
    <w:p>
      <w:r>
        <w:t>2. Why use RAG instead of asking the LLM directly?</w:t>
      </w:r>
    </w:p>
    <w:p>
      <w:r>
        <w:t>*Ungrounded LLMs hallucinate technical facts and drift off-topic. RAG anchors question generation in verified computer science literature.*</w:t>
      </w:r>
    </w:p>
    <w:p>
      <w:r>
        <w:t>3. What is the embedding model and where does it execute?</w:t>
      </w:r>
    </w:p>
    <w:p>
      <w:r>
        <w:t>*`all-MiniLM-L6-v2` (384 dimensions, 22.7M parameters) running locally on the server CPU in under 15ms.*</w:t>
      </w:r>
    </w:p>
    <w:p>
      <w:r>
        <w:t>4. Why ChromaDB over cloud vector databases like Pinecone?</w:t>
      </w:r>
    </w:p>
    <w:p>
      <w:r>
        <w:t>*ChromaDB runs in-process with 0ms network latency, requires no cloud subscriptions, and supports native dictionary metadata filtering.*</w:t>
      </w:r>
    </w:p>
    <w:p>
      <w:r>
        <w:t>5. What is the mathematical formula for Cosine Similarity?</w:t>
      </w:r>
    </w:p>
    <w:p>
      <w:r>
        <w:t>*$\cos(\theta) = (\mathbf{a} \cdot \mathbf{r}) / (\|\mathbf{a}\| \|\mathbf{r}\|)$. Because our vectors are unit normalized, it simplifies to the dot product $\sum a_i r_i$.*</w:t>
      </w:r>
    </w:p>
    <w:p>
      <w:r>
        <w:t>6. What are the six levels of Bloom's Revised Taxonomy?</w:t>
      </w:r>
    </w:p>
    <w:p>
      <w:r>
        <w:t>*Remember $\rightarrow$ Understand $\rightarrow$ Apply $\rightarrow$ Analyze $\rightarrow$ Evaluate $\rightarrow$ Create.*</w:t>
      </w:r>
    </w:p>
    <w:p>
      <w:r>
        <w:t>7. What are your exact Bloom transition score thresholds?</w:t>
      </w:r>
    </w:p>
    <w:p>
      <w:r>
        <w:t>*Score $\ge 75$: elevate Bloom level. Score $50–74$: maintain level and vary question type. Score $&lt; 50$: scaffold downward to preceding level.*</w:t>
      </w:r>
    </w:p>
    <w:p>
      <w:r>
        <w:t>8. What are the 5 signals in your scoring rubric and their weights?</w:t>
      </w:r>
    </w:p>
    <w:p>
      <w:r>
        <w:t>*Technical Accuracy (30%), Completeness (20%), Relevance (20%), Semantic Similarity (15%), Concept Coverage (15%).*</w:t>
      </w:r>
    </w:p>
    <w:p>
      <w:r>
        <w:t>9. Why is semantic similarity alone insufficient for grading?</w:t>
      </w:r>
    </w:p>
    <w:p>
      <w:r>
        <w:t>*It measures topical overlap, not correctness. An articulate student asserting that "HTTP runs over UDP" would get a high semantic score without factual accuracy.*</w:t>
      </w:r>
    </w:p>
    <w:p>
      <w:r>
        <w:t>10. How does voice input work?</w:t>
      </w:r>
    </w:p>
    <w:p>
      <w:r>
        <w:t>*Browser captures audio via Web Audio API; Groq Whisper-large-v3 transcribes it with technical vocabulary prompt biasing in ~350ms.*</w:t>
      </w:r>
    </w:p>
    <w:p>
      <w:r>
        <w:t>11. How does voice output work?</w:t>
      </w:r>
    </w:p>
    <w:p>
      <w:r>
        <w:t>*Microsoft Edge-TTS streams `en-US-ChristopherNeural` MP3 chunks in-memory via WebSockets directly to the browser.*</w:t>
      </w:r>
    </w:p>
    <w:p>
      <w:r>
        <w:t>12. How does the system prevent repeated questions?</w:t>
      </w:r>
    </w:p>
    <w:p>
      <w:r>
        <w:t>*Previously asked questions are tracked in `AdaptiveState` and injected into the Groq prompt as negative conditioning constraints.*</w:t>
      </w:r>
    </w:p>
    <w:p>
      <w:r>
        <w:t>13. What database stores user data and session histories?</w:t>
      </w:r>
    </w:p>
    <w:p>
      <w:r>
        <w:t>*MySQL 8.0 (InnoDB) with 7 relational tables, foreign key cascades, and a `token_blacklist` table.*</w:t>
      </w:r>
    </w:p>
    <w:p>
      <w:r>
        <w:t>14. How do you handle JWT revocation on logout?</w:t>
      </w:r>
    </w:p>
    <w:p>
      <w:r>
        <w:t>*When a user logs out, the SHA-256 hash of their JWT is saved in the `token_blacklist` table. Subsequent requests check this table.*</w:t>
      </w:r>
    </w:p>
    <w:p>
      <w:r>
        <w:t>15. How are resumes parsed?</w:t>
      </w:r>
    </w:p>
    <w:p>
      <w:r>
        <w:t>*PyMuPDF (`fitz`) extracts raw C-level PDF glyph streams in 12ms and matches against a 50+ canonical CS skill regex taxonomy.*</w:t>
      </w:r>
    </w:p>
    <w:p>
      <w:r>
        <w:t>16. What is the difference between Matched Skills and Gap Skills?</w:t>
      </w:r>
    </w:p>
    <w:p>
      <w:r>
        <w:t>*Matched Skills = Resume $\cap$ JD. Gap Skills = JD $\setminus$ Resume.*</w:t>
      </w:r>
    </w:p>
    <w:p>
      <w:r>
        <w:t>17. What is the purpose of `SKILL_DOMAIN_MAP`?</w:t>
      </w:r>
    </w:p>
    <w:p>
      <w:r>
        <w:t>*It maps skills to knowledge domains (e.g., SQL $\rightarrow$ DBMS), applying metadata filters in ChromaDB to prevent cross-domain chunk noise.*</w:t>
      </w:r>
    </w:p>
    <w:p>
      <w:r>
        <w:t>18. What models run on Groq LPU?</w:t>
      </w:r>
    </w:p>
    <w:p>
      <w:r>
        <w:t>*Primary: `openai/gpt-oss-120b` (or `llama-3.3-70b-versatile`). Fallback: `openai/gpt-oss-20b` (or `llama-3.1-8b-instant`).*</w:t>
      </w:r>
    </w:p>
    <w:p>
      <w:r>
        <w:t>19. What happens if Groq API goes down?</w:t>
      </w:r>
    </w:p>
    <w:p>
      <w:r>
        <w:t>*The system trips an automated failover to the secondary model, and if offline, activates local heuristic scoring via CPU SentenceTransformers.*</w:t>
      </w:r>
    </w:p>
    <w:p>
      <w:r>
        <w:t>20. Why did you use 384 dimensions instead of 1,536?</w:t>
      </w:r>
    </w:p>
    <w:p>
      <w:r>
        <w:t>*384 dimensions capture all necessary semantic variance for technical sentence matching while executing in &lt;15ms on CPU at zero cost.*</w:t>
      </w:r>
    </w:p>
    <w:p>
      <w:r>
        <w:t>21. What is University Syllabus Mode?</w:t>
      </w:r>
    </w:p>
    <w:p>
      <w:r>
        <w:t>*An isolated mode where questions are grounded in specific institutional course syllabi (e.g., JNTUH CS501PC) across 5 course units.*</w:t>
      </w:r>
    </w:p>
    <w:p>
      <w:r>
        <w:t>22. What does the final Performance Dashboard display?</w:t>
      </w:r>
    </w:p>
    <w:p>
      <w:r>
        <w:t>*A 5-axis Radar Chart (Cognitive Depth, Precision, Completeness, Relevance, Breadth), turn-by-turn scores, and a study roadmap.*</w:t>
      </w:r>
    </w:p>
    <w:p>
      <w:r>
        <w:t>23. How does FastAPI handle high concurrency?</w:t>
      </w:r>
    </w:p>
    <w:p>
      <w:r>
        <w:t>*Using asynchronous coroutines (`async`/`await`) on Uvicorn ASGI, offloading CPU tasks to thread pools.*</w:t>
      </w:r>
    </w:p>
    <w:p>
      <w:r>
        <w:t>24. Did AI write this project for you?</w:t>
      </w:r>
    </w:p>
    <w:p>
      <w:r>
        <w:t>*No. AI is an accelerator, but software engineers architect systems. The decoupled 4-tier design, Bloom state machine, 5-factor formula, and MySQL schema were engineered line-by-line by our team.*</w:t>
      </w:r>
    </w:p>
    <w:p>
      <w:r>
        <w:t>25. What is your Pearson correlation with human interviewers?</w:t>
      </w:r>
    </w:p>
    <w:p>
      <w:r>
        <w:t>*$r = 0.89$, proven through our IEEE conference paper ablation study across 100 evaluated turns.*</w:t>
      </w:r>
    </w:p>
    <w:p>
      <w:pPr>
        <w:pStyle w:val="Heading2"/>
      </w:pPr>
      <w:r>
        <w:t>8. EMERGENCY HOSTILE QUESTION DEFENSE CHEAT SHEET</w:t>
      </w:r>
    </w:p>
    <w:p>
      <w:pPr>
        <w:pStyle w:val="ListBullet"/>
      </w:pPr>
      <w:r>
        <w:t>If asked: "Why not just use ChatGPT directly?"</w:t>
      </w:r>
    </w:p>
    <w:p>
      <w:r>
        <w:t>$\rightarrow$ Answer: *"ChatGPT hallucinates technical standards, drifts off-topic, grades subjectively without anchored rubrics, and has no curriculum alignment or deterministic Bloom state tracking."*</w:t>
      </w:r>
    </w:p>
    <w:p>
      <w:pPr>
        <w:pStyle w:val="ListBullet"/>
      </w:pPr>
      <w:r>
        <w:t>If asked: "Did you invent the 30/20/20/15/15 weights arbitrarily?"</w:t>
      </w:r>
    </w:p>
    <w:p>
      <w:r>
        <w:t>$\rightarrow$ Answer: *"No. They were determined through an empirical ablation study in Table V of our IEEE paper, achieving an $r=0.89$ correlation with human senior engineers and under 3.8% scoring variance."*</w:t>
      </w:r>
    </w:p>
    <w:p>
      <w:pPr>
        <w:pStyle w:val="ListBullet"/>
      </w:pPr>
      <w:r>
        <w:t>If asked: "What if a candidate attempts a prompt injection jailbreak?"</w:t>
      </w:r>
    </w:p>
    <w:p>
      <w:r>
        <w:t>$\rightarrow$ Answer: *"Answers are passed as passive data variables in backticks, and 30% of the score is hardcoded to deterministic cosine similarity ($S$) and keyword ratios ($K$), dragging malicious answers down."*</w:t>
      </w:r>
    </w:p>
    <w:p>
      <w:pPr>
        <w:pStyle w:val="ListBullet"/>
      </w:pPr>
      <w:r>
        <w:t>If asked: "Why two databases (MySQL and ChromaDB)?"</w:t>
      </w:r>
    </w:p>
    <w:p>
      <w:r>
        <w:t>$\rightarrow$ Answer: *"Polyglot persistence: MySQL provides strict ACID guarantees for relational parent-child entities; ChromaDB provides logarithmic $\mathcal{O}(\log N)$ HNSW vector search."*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