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7D108" w14:textId="4715893C" w:rsidR="007E2191" w:rsidRPr="007E2191" w:rsidRDefault="007E2191" w:rsidP="007E2191">
      <w:pPr>
        <w:rPr>
          <w:b/>
          <w:bCs/>
          <w:u w:val="single"/>
        </w:rPr>
      </w:pPr>
      <w:r>
        <w:rPr>
          <w:b/>
          <w:bCs/>
        </w:rPr>
        <w:t xml:space="preserve">                                                      </w:t>
      </w:r>
      <w:r w:rsidRPr="009A1B71">
        <w:rPr>
          <w:b/>
          <w:bCs/>
          <w:highlight w:val="yellow"/>
          <w:u w:val="single"/>
        </w:rPr>
        <w:t>BUSINESS INSIGHTS</w:t>
      </w:r>
    </w:p>
    <w:p w14:paraId="06F01D6D" w14:textId="5B647636" w:rsidR="007E2191" w:rsidRPr="007E2191" w:rsidRDefault="007E2191" w:rsidP="007E2191">
      <w:pPr>
        <w:rPr>
          <w:b/>
          <w:bCs/>
        </w:rPr>
      </w:pPr>
      <w:r w:rsidRPr="007E2191">
        <w:rPr>
          <w:b/>
          <w:bCs/>
        </w:rPr>
        <w:t>1. KPI Cards</w:t>
      </w:r>
    </w:p>
    <w:p w14:paraId="44A59C30" w14:textId="77777777" w:rsidR="007E2191" w:rsidRPr="007E2191" w:rsidRDefault="007E2191" w:rsidP="007E2191">
      <w:pPr>
        <w:rPr>
          <w:b/>
          <w:bCs/>
        </w:rPr>
      </w:pPr>
      <w:r w:rsidRPr="007E2191">
        <w:rPr>
          <w:b/>
          <w:bCs/>
        </w:rPr>
        <w:t>Total Customers: 7,032</w:t>
      </w:r>
    </w:p>
    <w:p w14:paraId="2065C31E" w14:textId="77777777" w:rsidR="007E2191" w:rsidRPr="007E2191" w:rsidRDefault="007E2191" w:rsidP="007E2191">
      <w:r w:rsidRPr="007E2191">
        <w:rPr>
          <w:b/>
          <w:bCs/>
        </w:rPr>
        <w:t>Insight:</w:t>
      </w:r>
    </w:p>
    <w:p w14:paraId="7AFB1C07" w14:textId="77777777" w:rsidR="007E2191" w:rsidRPr="007E2191" w:rsidRDefault="007E2191" w:rsidP="007E2191">
      <w:pPr>
        <w:numPr>
          <w:ilvl w:val="0"/>
          <w:numId w:val="1"/>
        </w:numPr>
      </w:pPr>
      <w:r w:rsidRPr="007E2191">
        <w:t xml:space="preserve">The company currently serves </w:t>
      </w:r>
      <w:r w:rsidRPr="007E2191">
        <w:rPr>
          <w:b/>
          <w:bCs/>
        </w:rPr>
        <w:t>7,032 customers</w:t>
      </w:r>
      <w:r w:rsidRPr="007E2191">
        <w:t xml:space="preserve">, which forms the basis for the churn analysis. </w:t>
      </w:r>
    </w:p>
    <w:p w14:paraId="0E6F3959" w14:textId="77777777" w:rsidR="007E2191" w:rsidRPr="007E2191" w:rsidRDefault="007E2191" w:rsidP="007E2191">
      <w:r w:rsidRPr="007E2191">
        <w:pict w14:anchorId="26C0FB73">
          <v:rect id="_x0000_i1103" style="width:0;height:1.5pt" o:hralign="center" o:hrstd="t" o:hr="t" fillcolor="#a0a0a0" stroked="f"/>
        </w:pict>
      </w:r>
    </w:p>
    <w:p w14:paraId="5BF7C819" w14:textId="77777777" w:rsidR="007E2191" w:rsidRPr="007E2191" w:rsidRDefault="007E2191" w:rsidP="007E2191">
      <w:pPr>
        <w:rPr>
          <w:b/>
          <w:bCs/>
        </w:rPr>
      </w:pPr>
      <w:r w:rsidRPr="007E2191">
        <w:rPr>
          <w:b/>
          <w:bCs/>
        </w:rPr>
        <w:t>Active Customers: 5,163</w:t>
      </w:r>
    </w:p>
    <w:p w14:paraId="4BC44CD6" w14:textId="77777777" w:rsidR="007E2191" w:rsidRPr="007E2191" w:rsidRDefault="007E2191" w:rsidP="007E2191">
      <w:r w:rsidRPr="007E2191">
        <w:rPr>
          <w:b/>
          <w:bCs/>
        </w:rPr>
        <w:t>Insight:</w:t>
      </w:r>
    </w:p>
    <w:p w14:paraId="44C47AD8" w14:textId="77777777" w:rsidR="007E2191" w:rsidRPr="007E2191" w:rsidRDefault="007E2191" w:rsidP="007E2191">
      <w:pPr>
        <w:numPr>
          <w:ilvl w:val="0"/>
          <w:numId w:val="2"/>
        </w:numPr>
      </w:pPr>
      <w:r w:rsidRPr="007E2191">
        <w:t xml:space="preserve">Approximately </w:t>
      </w:r>
      <w:r w:rsidRPr="007E2191">
        <w:rPr>
          <w:b/>
          <w:bCs/>
        </w:rPr>
        <w:t>73.4%</w:t>
      </w:r>
      <w:r w:rsidRPr="007E2191">
        <w:t xml:space="preserve"> of customers are still active, indicating a healthy retained customer base. </w:t>
      </w:r>
    </w:p>
    <w:p w14:paraId="40A986C9" w14:textId="77777777" w:rsidR="007E2191" w:rsidRPr="007E2191" w:rsidRDefault="007E2191" w:rsidP="007E2191">
      <w:r w:rsidRPr="007E2191">
        <w:pict w14:anchorId="547B3A80">
          <v:rect id="_x0000_i1104" style="width:0;height:1.5pt" o:hralign="center" o:hrstd="t" o:hr="t" fillcolor="#a0a0a0" stroked="f"/>
        </w:pict>
      </w:r>
    </w:p>
    <w:p w14:paraId="42A4B073" w14:textId="77777777" w:rsidR="007E2191" w:rsidRPr="007E2191" w:rsidRDefault="007E2191" w:rsidP="007E2191">
      <w:pPr>
        <w:rPr>
          <w:b/>
          <w:bCs/>
        </w:rPr>
      </w:pPr>
      <w:r w:rsidRPr="007E2191">
        <w:rPr>
          <w:b/>
          <w:bCs/>
        </w:rPr>
        <w:t>Churn Customers: 1,869</w:t>
      </w:r>
    </w:p>
    <w:p w14:paraId="4312070A" w14:textId="77777777" w:rsidR="007E2191" w:rsidRPr="007E2191" w:rsidRDefault="007E2191" w:rsidP="007E2191">
      <w:r w:rsidRPr="007E2191">
        <w:rPr>
          <w:b/>
          <w:bCs/>
        </w:rPr>
        <w:t>Insight:</w:t>
      </w:r>
    </w:p>
    <w:p w14:paraId="25A4ED9D" w14:textId="77777777" w:rsidR="007E2191" w:rsidRPr="007E2191" w:rsidRDefault="007E2191" w:rsidP="007E2191">
      <w:pPr>
        <w:numPr>
          <w:ilvl w:val="0"/>
          <w:numId w:val="3"/>
        </w:numPr>
      </w:pPr>
      <w:r w:rsidRPr="007E2191">
        <w:t xml:space="preserve">A total of </w:t>
      </w:r>
      <w:r w:rsidRPr="007E2191">
        <w:rPr>
          <w:b/>
          <w:bCs/>
        </w:rPr>
        <w:t xml:space="preserve">1,869 customers </w:t>
      </w:r>
      <w:proofErr w:type="gramStart"/>
      <w:r w:rsidRPr="007E2191">
        <w:rPr>
          <w:b/>
          <w:bCs/>
        </w:rPr>
        <w:t>have</w:t>
      </w:r>
      <w:proofErr w:type="gramEnd"/>
      <w:r w:rsidRPr="007E2191">
        <w:rPr>
          <w:b/>
          <w:bCs/>
        </w:rPr>
        <w:t xml:space="preserve"> churned</w:t>
      </w:r>
      <w:r w:rsidRPr="007E2191">
        <w:t xml:space="preserve">, representing a significant customer loss that requires retention strategies. </w:t>
      </w:r>
    </w:p>
    <w:p w14:paraId="433C77DA" w14:textId="77777777" w:rsidR="007E2191" w:rsidRPr="007E2191" w:rsidRDefault="007E2191" w:rsidP="007E2191">
      <w:r w:rsidRPr="007E2191">
        <w:pict w14:anchorId="16802488">
          <v:rect id="_x0000_i1105" style="width:0;height:1.5pt" o:hralign="center" o:hrstd="t" o:hr="t" fillcolor="#a0a0a0" stroked="f"/>
        </w:pict>
      </w:r>
    </w:p>
    <w:p w14:paraId="01CEBB8B" w14:textId="77777777" w:rsidR="007E2191" w:rsidRPr="007E2191" w:rsidRDefault="007E2191" w:rsidP="007E2191">
      <w:pPr>
        <w:rPr>
          <w:b/>
          <w:bCs/>
        </w:rPr>
      </w:pPr>
      <w:r w:rsidRPr="007E2191">
        <w:rPr>
          <w:b/>
          <w:bCs/>
        </w:rPr>
        <w:t>Churn Rate: 26.58%</w:t>
      </w:r>
    </w:p>
    <w:p w14:paraId="72FD72B3" w14:textId="77777777" w:rsidR="007E2191" w:rsidRPr="007E2191" w:rsidRDefault="007E2191" w:rsidP="007E2191">
      <w:r w:rsidRPr="007E2191">
        <w:rPr>
          <w:b/>
          <w:bCs/>
        </w:rPr>
        <w:t>Insight:</w:t>
      </w:r>
    </w:p>
    <w:p w14:paraId="00262782" w14:textId="77777777" w:rsidR="007E2191" w:rsidRPr="007E2191" w:rsidRDefault="007E2191" w:rsidP="007E2191">
      <w:pPr>
        <w:numPr>
          <w:ilvl w:val="0"/>
          <w:numId w:val="4"/>
        </w:numPr>
      </w:pPr>
      <w:r w:rsidRPr="007E2191">
        <w:t xml:space="preserve">More than </w:t>
      </w:r>
      <w:r w:rsidRPr="007E2191">
        <w:rPr>
          <w:b/>
          <w:bCs/>
        </w:rPr>
        <w:t>1 in every 4 customers has churned</w:t>
      </w:r>
      <w:r w:rsidRPr="007E2191">
        <w:t xml:space="preserve">, which is relatively high for a telecom company and suggests improvements are needed in customer retention. </w:t>
      </w:r>
    </w:p>
    <w:p w14:paraId="52C64E9D" w14:textId="77777777" w:rsidR="007E2191" w:rsidRPr="007E2191" w:rsidRDefault="007E2191" w:rsidP="007E2191">
      <w:r w:rsidRPr="007E2191">
        <w:pict w14:anchorId="4D063BB0">
          <v:rect id="_x0000_i1106" style="width:0;height:1.5pt" o:hralign="center" o:hrstd="t" o:hr="t" fillcolor="#a0a0a0" stroked="f"/>
        </w:pict>
      </w:r>
    </w:p>
    <w:p w14:paraId="1CC2B335" w14:textId="77777777" w:rsidR="007E2191" w:rsidRPr="007E2191" w:rsidRDefault="007E2191" w:rsidP="007E2191">
      <w:pPr>
        <w:rPr>
          <w:b/>
          <w:bCs/>
        </w:rPr>
      </w:pPr>
      <w:r w:rsidRPr="007E2191">
        <w:rPr>
          <w:b/>
          <w:bCs/>
        </w:rPr>
        <w:t>Total Revenue: 16.06M</w:t>
      </w:r>
    </w:p>
    <w:p w14:paraId="7461B5C4" w14:textId="77777777" w:rsidR="007E2191" w:rsidRPr="007E2191" w:rsidRDefault="007E2191" w:rsidP="007E2191">
      <w:r w:rsidRPr="007E2191">
        <w:rPr>
          <w:b/>
          <w:bCs/>
        </w:rPr>
        <w:t>Insight:</w:t>
      </w:r>
    </w:p>
    <w:p w14:paraId="63872546" w14:textId="77777777" w:rsidR="007E2191" w:rsidRPr="007E2191" w:rsidRDefault="007E2191" w:rsidP="007E2191">
      <w:pPr>
        <w:numPr>
          <w:ilvl w:val="0"/>
          <w:numId w:val="5"/>
        </w:numPr>
      </w:pPr>
      <w:r w:rsidRPr="007E2191">
        <w:t xml:space="preserve">The company has generated </w:t>
      </w:r>
      <w:r w:rsidRPr="007E2191">
        <w:rPr>
          <w:b/>
          <w:bCs/>
        </w:rPr>
        <w:t>16.06 million</w:t>
      </w:r>
      <w:r w:rsidRPr="007E2191">
        <w:t xml:space="preserve"> in revenue from the current customer base. </w:t>
      </w:r>
    </w:p>
    <w:p w14:paraId="52ADDF0C" w14:textId="77777777" w:rsidR="007E2191" w:rsidRPr="007E2191" w:rsidRDefault="007E2191" w:rsidP="007E2191">
      <w:r w:rsidRPr="007E2191">
        <w:pict w14:anchorId="032CB751">
          <v:rect id="_x0000_i1107" style="width:0;height:1.5pt" o:hralign="center" o:hrstd="t" o:hr="t" fillcolor="#a0a0a0" stroked="f"/>
        </w:pict>
      </w:r>
    </w:p>
    <w:p w14:paraId="7352A96C" w14:textId="77777777" w:rsidR="007E2191" w:rsidRPr="007E2191" w:rsidRDefault="007E2191" w:rsidP="007E2191">
      <w:pPr>
        <w:rPr>
          <w:b/>
          <w:bCs/>
        </w:rPr>
      </w:pPr>
      <w:r w:rsidRPr="007E2191">
        <w:rPr>
          <w:b/>
          <w:bCs/>
        </w:rPr>
        <w:t>Average Monthly Charges: 64.80</w:t>
      </w:r>
    </w:p>
    <w:p w14:paraId="453A7AD0" w14:textId="77777777" w:rsidR="007E2191" w:rsidRPr="007E2191" w:rsidRDefault="007E2191" w:rsidP="007E2191">
      <w:r w:rsidRPr="007E2191">
        <w:rPr>
          <w:b/>
          <w:bCs/>
        </w:rPr>
        <w:lastRenderedPageBreak/>
        <w:t>Insight:</w:t>
      </w:r>
    </w:p>
    <w:p w14:paraId="6F864AA9" w14:textId="77777777" w:rsidR="007E2191" w:rsidRPr="007E2191" w:rsidRDefault="007E2191" w:rsidP="007E2191">
      <w:pPr>
        <w:numPr>
          <w:ilvl w:val="0"/>
          <w:numId w:val="6"/>
        </w:numPr>
      </w:pPr>
      <w:r w:rsidRPr="007E2191">
        <w:t xml:space="preserve">Customers pay an average monthly charge of </w:t>
      </w:r>
      <w:r w:rsidRPr="007E2191">
        <w:rPr>
          <w:b/>
          <w:bCs/>
        </w:rPr>
        <w:t>64.80</w:t>
      </w:r>
      <w:r w:rsidRPr="007E2191">
        <w:t xml:space="preserve">, indicating a moderate pricing level. </w:t>
      </w:r>
    </w:p>
    <w:p w14:paraId="0DEB3214" w14:textId="77777777" w:rsidR="007E2191" w:rsidRPr="007E2191" w:rsidRDefault="007E2191" w:rsidP="007E2191">
      <w:r w:rsidRPr="007E2191">
        <w:pict w14:anchorId="658152E0">
          <v:rect id="_x0000_i1108" style="width:0;height:1.5pt" o:hralign="center" o:hrstd="t" o:hr="t" fillcolor="#a0a0a0" stroked="f"/>
        </w:pict>
      </w:r>
    </w:p>
    <w:p w14:paraId="12ECE656" w14:textId="77777777" w:rsidR="007E2191" w:rsidRPr="007E2191" w:rsidRDefault="007E2191" w:rsidP="007E2191">
      <w:pPr>
        <w:rPr>
          <w:b/>
          <w:bCs/>
        </w:rPr>
      </w:pPr>
      <w:r w:rsidRPr="007E2191">
        <w:rPr>
          <w:b/>
          <w:bCs/>
        </w:rPr>
        <w:t>Average Revenue per Customer: 2.28K</w:t>
      </w:r>
    </w:p>
    <w:p w14:paraId="254D2625" w14:textId="77777777" w:rsidR="007E2191" w:rsidRPr="007E2191" w:rsidRDefault="007E2191" w:rsidP="007E2191">
      <w:r w:rsidRPr="007E2191">
        <w:rPr>
          <w:b/>
          <w:bCs/>
        </w:rPr>
        <w:t>Insight:</w:t>
      </w:r>
    </w:p>
    <w:p w14:paraId="1BBD1610" w14:textId="77777777" w:rsidR="007E2191" w:rsidRPr="007E2191" w:rsidRDefault="007E2191" w:rsidP="007E2191">
      <w:pPr>
        <w:numPr>
          <w:ilvl w:val="0"/>
          <w:numId w:val="7"/>
        </w:numPr>
      </w:pPr>
      <w:r w:rsidRPr="007E2191">
        <w:t xml:space="preserve">On average, each customer contributes approximately </w:t>
      </w:r>
      <w:r w:rsidRPr="007E2191">
        <w:rPr>
          <w:b/>
          <w:bCs/>
        </w:rPr>
        <w:t>2.28K</w:t>
      </w:r>
      <w:r w:rsidRPr="007E2191">
        <w:t xml:space="preserve"> in lifetime revenue. </w:t>
      </w:r>
    </w:p>
    <w:p w14:paraId="40041544" w14:textId="77777777" w:rsidR="007E2191" w:rsidRPr="007E2191" w:rsidRDefault="007E2191" w:rsidP="007E2191">
      <w:r w:rsidRPr="007E2191">
        <w:pict w14:anchorId="2D553AEA">
          <v:rect id="_x0000_i1109" style="width:0;height:1.5pt" o:hralign="center" o:hrstd="t" o:hr="t" fillcolor="#a0a0a0" stroked="f"/>
        </w:pict>
      </w:r>
    </w:p>
    <w:p w14:paraId="77B0A70B" w14:textId="77777777" w:rsidR="007E2191" w:rsidRPr="007E2191" w:rsidRDefault="007E2191" w:rsidP="007E2191">
      <w:pPr>
        <w:rPr>
          <w:b/>
          <w:bCs/>
        </w:rPr>
      </w:pPr>
      <w:r w:rsidRPr="007E2191">
        <w:rPr>
          <w:b/>
          <w:bCs/>
        </w:rPr>
        <w:t>Average Tenure: 32.4 Months</w:t>
      </w:r>
    </w:p>
    <w:p w14:paraId="4F054CED" w14:textId="77777777" w:rsidR="007E2191" w:rsidRPr="007E2191" w:rsidRDefault="007E2191" w:rsidP="007E2191">
      <w:r w:rsidRPr="007E2191">
        <w:rPr>
          <w:b/>
          <w:bCs/>
        </w:rPr>
        <w:t>Insight:</w:t>
      </w:r>
    </w:p>
    <w:p w14:paraId="19650AB9" w14:textId="77777777" w:rsidR="007E2191" w:rsidRPr="007E2191" w:rsidRDefault="007E2191" w:rsidP="007E2191">
      <w:pPr>
        <w:numPr>
          <w:ilvl w:val="0"/>
          <w:numId w:val="8"/>
        </w:numPr>
      </w:pPr>
      <w:r w:rsidRPr="007E2191">
        <w:t xml:space="preserve">Customers remain with the company for an average of </w:t>
      </w:r>
      <w:r w:rsidRPr="007E2191">
        <w:rPr>
          <w:b/>
          <w:bCs/>
        </w:rPr>
        <w:t>32 months</w:t>
      </w:r>
      <w:r w:rsidRPr="007E2191">
        <w:t xml:space="preserve">, suggesting there is room to improve long-term customer loyalty. </w:t>
      </w:r>
    </w:p>
    <w:p w14:paraId="545920E4" w14:textId="77777777" w:rsidR="007E2191" w:rsidRPr="007E2191" w:rsidRDefault="007E2191" w:rsidP="007E2191">
      <w:r w:rsidRPr="007E2191">
        <w:pict w14:anchorId="39C1DDD4">
          <v:rect id="_x0000_i1110" style="width:0;height:1.5pt" o:hralign="center" o:hrstd="t" o:hr="t" fillcolor="#a0a0a0" stroked="f"/>
        </w:pict>
      </w:r>
    </w:p>
    <w:p w14:paraId="7A4FA1D1" w14:textId="77777777" w:rsidR="007E2191" w:rsidRDefault="007E2191" w:rsidP="007E2191">
      <w:pPr>
        <w:rPr>
          <w:b/>
          <w:bCs/>
        </w:rPr>
      </w:pPr>
      <w:r w:rsidRPr="007E2191">
        <w:rPr>
          <w:b/>
          <w:bCs/>
        </w:rPr>
        <w:t>2. Customers by Contract</w:t>
      </w:r>
    </w:p>
    <w:p w14:paraId="6B86573E" w14:textId="423581DF" w:rsidR="00EF1CD7" w:rsidRPr="007E2191" w:rsidRDefault="00EF1CD7" w:rsidP="007E219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9C43077" wp14:editId="33434C66">
            <wp:extent cx="2867425" cy="1324160"/>
            <wp:effectExtent l="0" t="0" r="0" b="9525"/>
            <wp:docPr id="435176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76025" name="Picture 4351760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FCAB5" w14:textId="77777777" w:rsidR="007E2191" w:rsidRPr="007E2191" w:rsidRDefault="007E2191" w:rsidP="007E2191">
      <w:pPr>
        <w:rPr>
          <w:b/>
          <w:bCs/>
        </w:rPr>
      </w:pPr>
      <w:r w:rsidRPr="007E2191">
        <w:rPr>
          <w:b/>
          <w:bCs/>
        </w:rPr>
        <w:t>Insight</w:t>
      </w:r>
    </w:p>
    <w:p w14:paraId="7F105E49" w14:textId="77777777" w:rsidR="007E2191" w:rsidRPr="007E2191" w:rsidRDefault="007E2191" w:rsidP="007E2191">
      <w:pPr>
        <w:numPr>
          <w:ilvl w:val="0"/>
          <w:numId w:val="9"/>
        </w:numPr>
      </w:pPr>
      <w:r w:rsidRPr="007E2191">
        <w:rPr>
          <w:b/>
          <w:bCs/>
        </w:rPr>
        <w:t>Month-to-month contracts dominate (1,655 churned customers).</w:t>
      </w:r>
      <w:r w:rsidRPr="007E2191">
        <w:t xml:space="preserve"> </w:t>
      </w:r>
    </w:p>
    <w:p w14:paraId="31FE233C" w14:textId="77777777" w:rsidR="007E2191" w:rsidRPr="007E2191" w:rsidRDefault="007E2191" w:rsidP="007E2191">
      <w:pPr>
        <w:numPr>
          <w:ilvl w:val="0"/>
          <w:numId w:val="9"/>
        </w:numPr>
      </w:pPr>
      <w:r w:rsidRPr="007E2191">
        <w:t xml:space="preserve">Customers with </w:t>
      </w:r>
      <w:r w:rsidRPr="007E2191">
        <w:rPr>
          <w:b/>
          <w:bCs/>
        </w:rPr>
        <w:t>one-year and two-year contracts</w:t>
      </w:r>
      <w:r w:rsidRPr="007E2191">
        <w:t xml:space="preserve"> show much lower churn. </w:t>
      </w:r>
    </w:p>
    <w:p w14:paraId="7D9A936E" w14:textId="77777777" w:rsidR="007E2191" w:rsidRPr="007E2191" w:rsidRDefault="007E2191" w:rsidP="007E2191">
      <w:pPr>
        <w:numPr>
          <w:ilvl w:val="0"/>
          <w:numId w:val="9"/>
        </w:numPr>
      </w:pPr>
      <w:r w:rsidRPr="007E2191">
        <w:t xml:space="preserve">This suggests that </w:t>
      </w:r>
      <w:r w:rsidRPr="007E2191">
        <w:rPr>
          <w:b/>
          <w:bCs/>
        </w:rPr>
        <w:t>longer contract commitments improve customer retention</w:t>
      </w:r>
      <w:r w:rsidRPr="007E2191">
        <w:t xml:space="preserve">. </w:t>
      </w:r>
    </w:p>
    <w:p w14:paraId="2E16CC9C" w14:textId="77777777" w:rsidR="007E2191" w:rsidRPr="007E2191" w:rsidRDefault="007E2191" w:rsidP="007E2191">
      <w:r w:rsidRPr="007E2191">
        <w:rPr>
          <w:b/>
          <w:bCs/>
        </w:rPr>
        <w:t>Business Recommendation</w:t>
      </w:r>
    </w:p>
    <w:p w14:paraId="3BB45B02" w14:textId="77777777" w:rsidR="007E2191" w:rsidRPr="007E2191" w:rsidRDefault="007E2191" w:rsidP="007E2191">
      <w:r w:rsidRPr="007E2191">
        <w:t>Encourage month-to-month customers to upgrade to annual contracts through discounts or loyalty incentives.</w:t>
      </w:r>
    </w:p>
    <w:p w14:paraId="11142981" w14:textId="77777777" w:rsidR="007E2191" w:rsidRDefault="007E2191" w:rsidP="007E2191">
      <w:r w:rsidRPr="007E2191">
        <w:pict w14:anchorId="5D67D80B">
          <v:rect id="_x0000_i1111" style="width:0;height:1.5pt" o:hralign="center" o:hrstd="t" o:hr="t" fillcolor="#a0a0a0" stroked="f"/>
        </w:pict>
      </w:r>
    </w:p>
    <w:p w14:paraId="42DC5A95" w14:textId="77777777" w:rsidR="00EF1CD7" w:rsidRPr="007E2191" w:rsidRDefault="00EF1CD7" w:rsidP="007E2191"/>
    <w:p w14:paraId="4D89022B" w14:textId="77777777" w:rsidR="007E2191" w:rsidRDefault="007E2191" w:rsidP="007E2191">
      <w:pPr>
        <w:rPr>
          <w:b/>
          <w:bCs/>
        </w:rPr>
      </w:pPr>
      <w:r w:rsidRPr="007E2191">
        <w:rPr>
          <w:b/>
          <w:bCs/>
        </w:rPr>
        <w:lastRenderedPageBreak/>
        <w:t>3. Customers by Internet Service</w:t>
      </w:r>
    </w:p>
    <w:p w14:paraId="0169F24C" w14:textId="69470CD3" w:rsidR="00EF1CD7" w:rsidRPr="007E2191" w:rsidRDefault="00EF1CD7" w:rsidP="007E219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5C3F2E9" wp14:editId="17E40463">
            <wp:extent cx="2152950" cy="1324160"/>
            <wp:effectExtent l="0" t="0" r="0" b="9525"/>
            <wp:docPr id="10196626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662654" name="Picture 10196626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51054" w14:textId="77777777" w:rsidR="007E2191" w:rsidRPr="007E2191" w:rsidRDefault="007E2191" w:rsidP="007E2191">
      <w:pPr>
        <w:rPr>
          <w:b/>
          <w:bCs/>
        </w:rPr>
      </w:pPr>
      <w:r w:rsidRPr="007E2191">
        <w:rPr>
          <w:b/>
          <w:bCs/>
        </w:rPr>
        <w:t>Insight</w:t>
      </w:r>
    </w:p>
    <w:p w14:paraId="54F01EC9" w14:textId="77777777" w:rsidR="007E2191" w:rsidRPr="007E2191" w:rsidRDefault="007E2191" w:rsidP="007E2191">
      <w:pPr>
        <w:numPr>
          <w:ilvl w:val="0"/>
          <w:numId w:val="10"/>
        </w:numPr>
      </w:pPr>
      <w:r w:rsidRPr="007E2191">
        <w:rPr>
          <w:b/>
          <w:bCs/>
        </w:rPr>
        <w:t>Fiber Optic customers have the highest churn (1,297).</w:t>
      </w:r>
      <w:r w:rsidRPr="007E2191">
        <w:t xml:space="preserve"> </w:t>
      </w:r>
    </w:p>
    <w:p w14:paraId="1AD9EEAC" w14:textId="77777777" w:rsidR="007E2191" w:rsidRPr="007E2191" w:rsidRDefault="007E2191" w:rsidP="007E2191">
      <w:pPr>
        <w:numPr>
          <w:ilvl w:val="0"/>
          <w:numId w:val="10"/>
        </w:numPr>
      </w:pPr>
      <w:r w:rsidRPr="007E2191">
        <w:t xml:space="preserve">DSL customers churn considerably less. </w:t>
      </w:r>
    </w:p>
    <w:p w14:paraId="35A5F44F" w14:textId="77777777" w:rsidR="007E2191" w:rsidRPr="007E2191" w:rsidRDefault="007E2191" w:rsidP="007E2191">
      <w:pPr>
        <w:numPr>
          <w:ilvl w:val="0"/>
          <w:numId w:val="10"/>
        </w:numPr>
      </w:pPr>
      <w:r w:rsidRPr="007E2191">
        <w:t xml:space="preserve">Customers without internet service have minimal churn. </w:t>
      </w:r>
    </w:p>
    <w:p w14:paraId="3A9A3A8A" w14:textId="77777777" w:rsidR="007E2191" w:rsidRPr="007E2191" w:rsidRDefault="007E2191" w:rsidP="007E2191">
      <w:r w:rsidRPr="007E2191">
        <w:rPr>
          <w:b/>
          <w:bCs/>
        </w:rPr>
        <w:t>Business Recommendation</w:t>
      </w:r>
    </w:p>
    <w:p w14:paraId="49C490AE" w14:textId="77777777" w:rsidR="007E2191" w:rsidRPr="007E2191" w:rsidRDefault="007E2191" w:rsidP="007E2191">
      <w:r w:rsidRPr="007E2191">
        <w:t>Investigate whether Fiber Optic customers are experiencing higher prices, service quality issues, or unmet expectations.</w:t>
      </w:r>
    </w:p>
    <w:p w14:paraId="14EF472B" w14:textId="77777777" w:rsidR="007E2191" w:rsidRPr="007E2191" w:rsidRDefault="007E2191" w:rsidP="007E2191">
      <w:r w:rsidRPr="007E2191">
        <w:pict w14:anchorId="73D80984">
          <v:rect id="_x0000_i1112" style="width:0;height:1.5pt" o:hralign="center" o:hrstd="t" o:hr="t" fillcolor="#a0a0a0" stroked="f"/>
        </w:pict>
      </w:r>
    </w:p>
    <w:p w14:paraId="3A89FBF0" w14:textId="77777777" w:rsidR="007E2191" w:rsidRDefault="007E2191" w:rsidP="007E2191">
      <w:pPr>
        <w:rPr>
          <w:b/>
          <w:bCs/>
        </w:rPr>
      </w:pPr>
      <w:r w:rsidRPr="007E2191">
        <w:rPr>
          <w:b/>
          <w:bCs/>
        </w:rPr>
        <w:t>4. Average Monthly Charges vs Tenure</w:t>
      </w:r>
    </w:p>
    <w:p w14:paraId="218651AC" w14:textId="196FBC86" w:rsidR="00EF1CD7" w:rsidRPr="007E2191" w:rsidRDefault="00EF1CD7" w:rsidP="007E219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EA02995" wp14:editId="3B467A60">
            <wp:extent cx="4010585" cy="1381318"/>
            <wp:effectExtent l="0" t="0" r="9525" b="9525"/>
            <wp:docPr id="9285335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33576" name="Picture 9285335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2EC52" w14:textId="77777777" w:rsidR="007E2191" w:rsidRPr="007E2191" w:rsidRDefault="007E2191" w:rsidP="007E2191">
      <w:pPr>
        <w:rPr>
          <w:b/>
          <w:bCs/>
        </w:rPr>
      </w:pPr>
      <w:r w:rsidRPr="007E2191">
        <w:rPr>
          <w:b/>
          <w:bCs/>
        </w:rPr>
        <w:t>Insight</w:t>
      </w:r>
    </w:p>
    <w:p w14:paraId="5180E03A" w14:textId="77777777" w:rsidR="007E2191" w:rsidRPr="007E2191" w:rsidRDefault="007E2191" w:rsidP="007E2191">
      <w:pPr>
        <w:numPr>
          <w:ilvl w:val="0"/>
          <w:numId w:val="11"/>
        </w:numPr>
      </w:pPr>
      <w:r w:rsidRPr="007E2191">
        <w:t xml:space="preserve">Monthly charges generally increase as customer tenure increases. </w:t>
      </w:r>
    </w:p>
    <w:p w14:paraId="5826F420" w14:textId="77777777" w:rsidR="007E2191" w:rsidRPr="007E2191" w:rsidRDefault="007E2191" w:rsidP="007E2191">
      <w:pPr>
        <w:numPr>
          <w:ilvl w:val="0"/>
          <w:numId w:val="11"/>
        </w:numPr>
      </w:pPr>
      <w:r w:rsidRPr="007E2191">
        <w:t xml:space="preserve">Long-term customers appear willing to pay higher monthly charges. </w:t>
      </w:r>
    </w:p>
    <w:p w14:paraId="69704E68" w14:textId="77777777" w:rsidR="007E2191" w:rsidRPr="007E2191" w:rsidRDefault="007E2191" w:rsidP="007E2191">
      <w:r w:rsidRPr="007E2191">
        <w:rPr>
          <w:b/>
          <w:bCs/>
        </w:rPr>
        <w:t>Business Recommendation</w:t>
      </w:r>
    </w:p>
    <w:p w14:paraId="147CE35F" w14:textId="13A20CCD" w:rsidR="007E2191" w:rsidRPr="007E2191" w:rsidRDefault="007E2191" w:rsidP="007E2191">
      <w:r w:rsidRPr="007E2191">
        <w:t xml:space="preserve">Offer premium plans and value-added services to loyal customers while </w:t>
      </w:r>
      <w:r w:rsidR="00EF1CD7">
        <w:t>keeping pricing competitive for new</w:t>
      </w:r>
      <w:r w:rsidRPr="007E2191">
        <w:t xml:space="preserve"> customers.</w:t>
      </w:r>
    </w:p>
    <w:p w14:paraId="162B6318" w14:textId="77777777" w:rsidR="007E2191" w:rsidRPr="007E2191" w:rsidRDefault="007E2191" w:rsidP="007E2191">
      <w:r w:rsidRPr="007E2191">
        <w:pict w14:anchorId="41F1FFE5">
          <v:rect id="_x0000_i1113" style="width:0;height:1.5pt" o:hralign="center" o:hrstd="t" o:hr="t" fillcolor="#a0a0a0" stroked="f"/>
        </w:pict>
      </w:r>
    </w:p>
    <w:p w14:paraId="1985504F" w14:textId="19D176E4" w:rsidR="007E2191" w:rsidRDefault="007E2191" w:rsidP="007E2191">
      <w:pPr>
        <w:rPr>
          <w:b/>
          <w:bCs/>
        </w:rPr>
      </w:pPr>
      <w:r w:rsidRPr="007E2191">
        <w:rPr>
          <w:b/>
          <w:bCs/>
        </w:rPr>
        <w:lastRenderedPageBreak/>
        <w:t>5. Customers by Payment Method</w:t>
      </w:r>
      <w:r w:rsidR="00EF1CD7">
        <w:rPr>
          <w:b/>
          <w:bCs/>
        </w:rPr>
        <w:t xml:space="preserve"> </w:t>
      </w:r>
    </w:p>
    <w:p w14:paraId="63CC2C53" w14:textId="33F4AC4F" w:rsidR="00EF1CD7" w:rsidRPr="007E2191" w:rsidRDefault="00A85C1D" w:rsidP="007E219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C831F5A" wp14:editId="38CFC69C">
            <wp:extent cx="2600688" cy="1619476"/>
            <wp:effectExtent l="0" t="0" r="9525" b="0"/>
            <wp:docPr id="8064643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64334" name="Picture 8064643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6B035" w14:textId="77777777" w:rsidR="007E2191" w:rsidRPr="007E2191" w:rsidRDefault="007E2191" w:rsidP="007E2191">
      <w:pPr>
        <w:rPr>
          <w:b/>
          <w:bCs/>
        </w:rPr>
      </w:pPr>
      <w:r w:rsidRPr="007E2191">
        <w:rPr>
          <w:b/>
          <w:bCs/>
        </w:rPr>
        <w:t>Insight</w:t>
      </w:r>
    </w:p>
    <w:p w14:paraId="40829BFF" w14:textId="77777777" w:rsidR="007E2191" w:rsidRPr="007E2191" w:rsidRDefault="007E2191" w:rsidP="007E2191">
      <w:pPr>
        <w:numPr>
          <w:ilvl w:val="0"/>
          <w:numId w:val="12"/>
        </w:numPr>
      </w:pPr>
      <w:r w:rsidRPr="007E2191">
        <w:t xml:space="preserve">One payment method </w:t>
      </w:r>
      <w:proofErr w:type="gramStart"/>
      <w:r w:rsidRPr="007E2191">
        <w:t>accounts</w:t>
      </w:r>
      <w:proofErr w:type="gramEnd"/>
      <w:r w:rsidRPr="007E2191">
        <w:t xml:space="preserve"> for </w:t>
      </w:r>
      <w:r w:rsidRPr="007E2191">
        <w:rPr>
          <w:b/>
          <w:bCs/>
        </w:rPr>
        <w:t>57.3%</w:t>
      </w:r>
      <w:r w:rsidRPr="007E2191">
        <w:t xml:space="preserve"> of churned customers. </w:t>
      </w:r>
    </w:p>
    <w:p w14:paraId="6DA76F0F" w14:textId="77777777" w:rsidR="007E2191" w:rsidRPr="007E2191" w:rsidRDefault="007E2191" w:rsidP="007E2191">
      <w:pPr>
        <w:numPr>
          <w:ilvl w:val="0"/>
          <w:numId w:val="12"/>
        </w:numPr>
      </w:pPr>
      <w:r w:rsidRPr="007E2191">
        <w:t xml:space="preserve">Other payment methods contribute significantly less. </w:t>
      </w:r>
    </w:p>
    <w:p w14:paraId="4B5C8218" w14:textId="77777777" w:rsidR="007E2191" w:rsidRPr="007E2191" w:rsidRDefault="007E2191" w:rsidP="007E2191">
      <w:r w:rsidRPr="007E2191">
        <w:rPr>
          <w:b/>
          <w:bCs/>
        </w:rPr>
        <w:t>Business Recommendation</w:t>
      </w:r>
    </w:p>
    <w:p w14:paraId="36F79F12" w14:textId="77777777" w:rsidR="007E2191" w:rsidRPr="007E2191" w:rsidRDefault="007E2191" w:rsidP="007E2191">
      <w:r w:rsidRPr="007E2191">
        <w:t>Analyze whether this payment method is associated with manual payments, failed transactions, or customer inconvenience, and encourage customers to switch to automatic payment options.</w:t>
      </w:r>
    </w:p>
    <w:p w14:paraId="549E52E6" w14:textId="77777777" w:rsidR="007E2191" w:rsidRPr="007E2191" w:rsidRDefault="007E2191" w:rsidP="007E2191">
      <w:r w:rsidRPr="007E2191">
        <w:pict w14:anchorId="7BF2C03E">
          <v:rect id="_x0000_i1114" style="width:0;height:1.5pt" o:hralign="center" o:hrstd="t" o:hr="t" fillcolor="#a0a0a0" stroked="f"/>
        </w:pict>
      </w:r>
    </w:p>
    <w:p w14:paraId="58DF27D5" w14:textId="77777777" w:rsidR="007E2191" w:rsidRDefault="007E2191" w:rsidP="007E2191">
      <w:pPr>
        <w:rPr>
          <w:b/>
          <w:bCs/>
        </w:rPr>
      </w:pPr>
      <w:r w:rsidRPr="007E2191">
        <w:rPr>
          <w:b/>
          <w:bCs/>
        </w:rPr>
        <w:t>6. Customers by Tenure Band</w:t>
      </w:r>
    </w:p>
    <w:p w14:paraId="10FF893B" w14:textId="74A46E05" w:rsidR="00A85C1D" w:rsidRPr="007E2191" w:rsidRDefault="00A85C1D" w:rsidP="007E219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31DA54F" wp14:editId="5E9AD47B">
            <wp:extent cx="2381582" cy="1705213"/>
            <wp:effectExtent l="0" t="0" r="0" b="9525"/>
            <wp:docPr id="20164239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23953" name="Picture 201642395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EDE6" w14:textId="77777777" w:rsidR="007E2191" w:rsidRPr="007E2191" w:rsidRDefault="007E2191" w:rsidP="007E2191">
      <w:pPr>
        <w:rPr>
          <w:b/>
          <w:bCs/>
        </w:rPr>
      </w:pPr>
      <w:r w:rsidRPr="007E2191">
        <w:rPr>
          <w:b/>
          <w:bCs/>
        </w:rPr>
        <w:t>Insight</w:t>
      </w:r>
    </w:p>
    <w:p w14:paraId="3F3E4A06" w14:textId="16B0552B" w:rsidR="007E2191" w:rsidRPr="007E2191" w:rsidRDefault="007E2191" w:rsidP="007E2191">
      <w:pPr>
        <w:numPr>
          <w:ilvl w:val="0"/>
          <w:numId w:val="13"/>
        </w:numPr>
      </w:pPr>
      <w:r w:rsidRPr="007E2191">
        <w:rPr>
          <w:b/>
          <w:bCs/>
        </w:rPr>
        <w:t>High-risk (0–12 months): 1,</w:t>
      </w:r>
      <w:r w:rsidR="00A85C1D">
        <w:rPr>
          <w:b/>
          <w:bCs/>
        </w:rPr>
        <w:t>0</w:t>
      </w:r>
      <w:r w:rsidRPr="007E2191">
        <w:rPr>
          <w:b/>
          <w:bCs/>
        </w:rPr>
        <w:t>3</w:t>
      </w:r>
      <w:r w:rsidR="00A85C1D">
        <w:rPr>
          <w:b/>
          <w:bCs/>
        </w:rPr>
        <w:t>7</w:t>
      </w:r>
      <w:r w:rsidRPr="007E2191">
        <w:rPr>
          <w:b/>
          <w:bCs/>
        </w:rPr>
        <w:t xml:space="preserve"> churned customers</w:t>
      </w:r>
      <w:r w:rsidRPr="007E2191">
        <w:t xml:space="preserve"> </w:t>
      </w:r>
    </w:p>
    <w:p w14:paraId="53AAAE3B" w14:textId="77777777" w:rsidR="007E2191" w:rsidRPr="007E2191" w:rsidRDefault="007E2191" w:rsidP="007E2191">
      <w:pPr>
        <w:numPr>
          <w:ilvl w:val="0"/>
          <w:numId w:val="13"/>
        </w:numPr>
      </w:pPr>
      <w:r w:rsidRPr="007E2191">
        <w:rPr>
          <w:b/>
          <w:bCs/>
        </w:rPr>
        <w:t>Medium-risk (13–35 months): 464 churned customers</w:t>
      </w:r>
      <w:r w:rsidRPr="007E2191">
        <w:t xml:space="preserve"> </w:t>
      </w:r>
    </w:p>
    <w:p w14:paraId="55EAF668" w14:textId="77777777" w:rsidR="007E2191" w:rsidRPr="007E2191" w:rsidRDefault="007E2191" w:rsidP="007E2191">
      <w:pPr>
        <w:numPr>
          <w:ilvl w:val="0"/>
          <w:numId w:val="13"/>
        </w:numPr>
      </w:pPr>
      <w:r w:rsidRPr="007E2191">
        <w:rPr>
          <w:b/>
          <w:bCs/>
        </w:rPr>
        <w:t>Low-risk (36–72 months): 368 churned customers</w:t>
      </w:r>
      <w:r w:rsidRPr="007E2191">
        <w:t xml:space="preserve"> </w:t>
      </w:r>
    </w:p>
    <w:p w14:paraId="31FBDFFB" w14:textId="77777777" w:rsidR="007E2191" w:rsidRPr="007E2191" w:rsidRDefault="007E2191" w:rsidP="007E2191">
      <w:r w:rsidRPr="007E2191">
        <w:t>This indicates:</w:t>
      </w:r>
    </w:p>
    <w:p w14:paraId="26CC5EC0" w14:textId="77777777" w:rsidR="007E2191" w:rsidRPr="007E2191" w:rsidRDefault="007E2191" w:rsidP="007E2191">
      <w:pPr>
        <w:numPr>
          <w:ilvl w:val="0"/>
          <w:numId w:val="14"/>
        </w:numPr>
      </w:pPr>
      <w:r w:rsidRPr="007E2191">
        <w:rPr>
          <w:b/>
          <w:bCs/>
        </w:rPr>
        <w:t>New customers are much more likely to churn.</w:t>
      </w:r>
      <w:r w:rsidRPr="007E2191">
        <w:t xml:space="preserve"> </w:t>
      </w:r>
    </w:p>
    <w:p w14:paraId="095BB8EE" w14:textId="77777777" w:rsidR="007E2191" w:rsidRPr="007E2191" w:rsidRDefault="007E2191" w:rsidP="007E2191">
      <w:pPr>
        <w:numPr>
          <w:ilvl w:val="0"/>
          <w:numId w:val="14"/>
        </w:numPr>
      </w:pPr>
      <w:r w:rsidRPr="007E2191">
        <w:lastRenderedPageBreak/>
        <w:t xml:space="preserve">Customer loyalty improves significantly after the first year. </w:t>
      </w:r>
    </w:p>
    <w:p w14:paraId="1ED23963" w14:textId="77777777" w:rsidR="007E2191" w:rsidRPr="007E2191" w:rsidRDefault="007E2191" w:rsidP="007E2191">
      <w:r w:rsidRPr="007E2191">
        <w:rPr>
          <w:b/>
          <w:bCs/>
        </w:rPr>
        <w:t>Business Recommendation</w:t>
      </w:r>
    </w:p>
    <w:p w14:paraId="01F043EA" w14:textId="77777777" w:rsidR="007E2191" w:rsidRPr="007E2191" w:rsidRDefault="007E2191" w:rsidP="007E2191">
      <w:r w:rsidRPr="007E2191">
        <w:t>Focus retention efforts during the first 12 months through onboarding, welcome offers, proactive support, and regular engagement.</w:t>
      </w:r>
    </w:p>
    <w:p w14:paraId="796A1D47" w14:textId="77777777" w:rsidR="007E2191" w:rsidRPr="007E2191" w:rsidRDefault="007E2191" w:rsidP="007E2191">
      <w:r w:rsidRPr="007E2191">
        <w:pict w14:anchorId="2AC5F260">
          <v:rect id="_x0000_i1115" style="width:0;height:1.5pt" o:hralign="center" o:hrstd="t" o:hr="t" fillcolor="#a0a0a0" stroked="f"/>
        </w:pict>
      </w:r>
    </w:p>
    <w:p w14:paraId="76F2329D" w14:textId="77777777" w:rsidR="007E2191" w:rsidRDefault="007E2191" w:rsidP="007E2191">
      <w:pPr>
        <w:rPr>
          <w:b/>
          <w:bCs/>
        </w:rPr>
      </w:pPr>
      <w:r w:rsidRPr="007E2191">
        <w:rPr>
          <w:b/>
          <w:bCs/>
        </w:rPr>
        <w:t>7. Top 10 Customers by Revenue</w:t>
      </w:r>
    </w:p>
    <w:p w14:paraId="37541413" w14:textId="31CC02D2" w:rsidR="008A0BD0" w:rsidRPr="007E2191" w:rsidRDefault="008A0BD0" w:rsidP="007E219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A950023" wp14:editId="2816DF8C">
            <wp:extent cx="3877216" cy="1857634"/>
            <wp:effectExtent l="0" t="0" r="9525" b="9525"/>
            <wp:docPr id="12936815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681523" name="Picture 129368152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CB1B0" w14:textId="77777777" w:rsidR="007E2191" w:rsidRPr="007E2191" w:rsidRDefault="007E2191" w:rsidP="007E2191">
      <w:pPr>
        <w:rPr>
          <w:b/>
          <w:bCs/>
        </w:rPr>
      </w:pPr>
      <w:r w:rsidRPr="007E2191">
        <w:rPr>
          <w:b/>
          <w:bCs/>
        </w:rPr>
        <w:t>Insight</w:t>
      </w:r>
    </w:p>
    <w:p w14:paraId="64898221" w14:textId="77777777" w:rsidR="007E2191" w:rsidRPr="007E2191" w:rsidRDefault="007E2191" w:rsidP="007E2191">
      <w:pPr>
        <w:numPr>
          <w:ilvl w:val="0"/>
          <w:numId w:val="15"/>
        </w:numPr>
      </w:pPr>
      <w:r w:rsidRPr="007E2191">
        <w:t xml:space="preserve">The highest-value customers each contribute approximately </w:t>
      </w:r>
      <w:r w:rsidRPr="007E2191">
        <w:rPr>
          <w:b/>
          <w:bCs/>
        </w:rPr>
        <w:t>8.5K–8.7K</w:t>
      </w:r>
      <w:r w:rsidRPr="007E2191">
        <w:t xml:space="preserve"> in revenue. </w:t>
      </w:r>
    </w:p>
    <w:p w14:paraId="0A5219FD" w14:textId="77777777" w:rsidR="007E2191" w:rsidRPr="007E2191" w:rsidRDefault="007E2191" w:rsidP="007E2191">
      <w:pPr>
        <w:numPr>
          <w:ilvl w:val="0"/>
          <w:numId w:val="15"/>
        </w:numPr>
      </w:pPr>
      <w:r w:rsidRPr="007E2191">
        <w:t xml:space="preserve">Losing even a few of these customers could significantly impact total revenue. </w:t>
      </w:r>
    </w:p>
    <w:p w14:paraId="0ABBA4E7" w14:textId="77777777" w:rsidR="007E2191" w:rsidRPr="007E2191" w:rsidRDefault="007E2191" w:rsidP="007E2191">
      <w:r w:rsidRPr="007E2191">
        <w:rPr>
          <w:b/>
          <w:bCs/>
        </w:rPr>
        <w:t>Business Recommendation</w:t>
      </w:r>
    </w:p>
    <w:p w14:paraId="5BB1E8EA" w14:textId="77777777" w:rsidR="007E2191" w:rsidRPr="007E2191" w:rsidRDefault="007E2191" w:rsidP="007E2191">
      <w:r w:rsidRPr="007E2191">
        <w:t>Create a VIP retention program for high-value customers with personalized offers, priority support, or exclusive benefits.</w:t>
      </w:r>
    </w:p>
    <w:p w14:paraId="7E33C59E" w14:textId="77777777" w:rsidR="00D43A92" w:rsidRDefault="00D43A92"/>
    <w:sectPr w:rsidR="00D43A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3847"/>
    <w:multiLevelType w:val="multilevel"/>
    <w:tmpl w:val="9BBE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200B0"/>
    <w:multiLevelType w:val="multilevel"/>
    <w:tmpl w:val="3116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222EC"/>
    <w:multiLevelType w:val="multilevel"/>
    <w:tmpl w:val="F784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B200D"/>
    <w:multiLevelType w:val="multilevel"/>
    <w:tmpl w:val="7176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25E3C"/>
    <w:multiLevelType w:val="multilevel"/>
    <w:tmpl w:val="EBCA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F1F4D"/>
    <w:multiLevelType w:val="multilevel"/>
    <w:tmpl w:val="0768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F01C45"/>
    <w:multiLevelType w:val="multilevel"/>
    <w:tmpl w:val="5F16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5E4118"/>
    <w:multiLevelType w:val="multilevel"/>
    <w:tmpl w:val="EDB4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B97AEA"/>
    <w:multiLevelType w:val="multilevel"/>
    <w:tmpl w:val="800E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CB57B3"/>
    <w:multiLevelType w:val="multilevel"/>
    <w:tmpl w:val="537C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9457E2"/>
    <w:multiLevelType w:val="multilevel"/>
    <w:tmpl w:val="A2B2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5A5680"/>
    <w:multiLevelType w:val="multilevel"/>
    <w:tmpl w:val="6DF4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924514"/>
    <w:multiLevelType w:val="multilevel"/>
    <w:tmpl w:val="BA62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BE4B69"/>
    <w:multiLevelType w:val="multilevel"/>
    <w:tmpl w:val="5B80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C50D37"/>
    <w:multiLevelType w:val="multilevel"/>
    <w:tmpl w:val="75B8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7473741">
    <w:abstractNumId w:val="0"/>
  </w:num>
  <w:num w:numId="2" w16cid:durableId="1241407110">
    <w:abstractNumId w:val="13"/>
  </w:num>
  <w:num w:numId="3" w16cid:durableId="1177117054">
    <w:abstractNumId w:val="1"/>
  </w:num>
  <w:num w:numId="4" w16cid:durableId="1823152328">
    <w:abstractNumId w:val="9"/>
  </w:num>
  <w:num w:numId="5" w16cid:durableId="154077862">
    <w:abstractNumId w:val="12"/>
  </w:num>
  <w:num w:numId="6" w16cid:durableId="1841039788">
    <w:abstractNumId w:val="6"/>
  </w:num>
  <w:num w:numId="7" w16cid:durableId="41029074">
    <w:abstractNumId w:val="7"/>
  </w:num>
  <w:num w:numId="8" w16cid:durableId="1167794151">
    <w:abstractNumId w:val="14"/>
  </w:num>
  <w:num w:numId="9" w16cid:durableId="907376716">
    <w:abstractNumId w:val="5"/>
  </w:num>
  <w:num w:numId="10" w16cid:durableId="112675129">
    <w:abstractNumId w:val="8"/>
  </w:num>
  <w:num w:numId="11" w16cid:durableId="1437359424">
    <w:abstractNumId w:val="10"/>
  </w:num>
  <w:num w:numId="12" w16cid:durableId="2035306805">
    <w:abstractNumId w:val="3"/>
  </w:num>
  <w:num w:numId="13" w16cid:durableId="630675712">
    <w:abstractNumId w:val="4"/>
  </w:num>
  <w:num w:numId="14" w16cid:durableId="344555447">
    <w:abstractNumId w:val="2"/>
  </w:num>
  <w:num w:numId="15" w16cid:durableId="1094705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191"/>
    <w:rsid w:val="00717409"/>
    <w:rsid w:val="007E2191"/>
    <w:rsid w:val="00895E2C"/>
    <w:rsid w:val="008A0BD0"/>
    <w:rsid w:val="008B25DF"/>
    <w:rsid w:val="008F619B"/>
    <w:rsid w:val="009A1B71"/>
    <w:rsid w:val="00A85C1D"/>
    <w:rsid w:val="00AD1246"/>
    <w:rsid w:val="00D43A92"/>
    <w:rsid w:val="00DC6C2C"/>
    <w:rsid w:val="00E91529"/>
    <w:rsid w:val="00EF1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41AC4"/>
  <w15:chartTrackingRefBased/>
  <w15:docId w15:val="{6DF5DCEC-DD0F-49BD-8847-AB2444A9A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1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1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1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1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1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1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1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1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1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1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1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514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Ranjan Sahoo</dc:creator>
  <cp:keywords/>
  <dc:description/>
  <cp:lastModifiedBy>Soumya Ranjan Sahoo</cp:lastModifiedBy>
  <cp:revision>7</cp:revision>
  <dcterms:created xsi:type="dcterms:W3CDTF">2026-07-04T10:35:00Z</dcterms:created>
  <dcterms:modified xsi:type="dcterms:W3CDTF">2026-07-04T11:34:00Z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8a6b95c6-c890-4c58-bf77-7aae25c8e8ce</vt:lpwstr>
  </property>
</Properties>
</file>