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D.A.R.I.A. Research Intelligence Report</w:t>
      </w:r>
    </w:p>
    <w:p>
      <w:r>
        <w:t>Generated On: 2026-10-01 13:53:45</w:t>
      </w:r>
    </w:p>
    <w:p>
      <w:pPr>
        <w:pStyle w:val="Heading1"/>
      </w:pPr>
      <w:r>
        <w:t>User Query</w:t>
      </w:r>
    </w:p>
    <w:p>
      <w:r>
        <w:t>compare use of vector in mechanical engineering and computer science with example</w:t>
      </w:r>
    </w:p>
    <w:p>
      <w:pPr>
        <w:pStyle w:val="Heading1"/>
      </w:pPr>
      <w:r>
        <w:t>Executive Summary</w:t>
      </w:r>
    </w:p>
    <w:p>
      <w:r>
        <w:t>Vectors are fundamental mathematical tools used across mechanical engineering and computer science, primarily for representing quantities with both magnitude and direction. In mechanical engineering, they are crucial for analyzing forces, motion, and structural stability in applications like bridge design and object mechanics. In computer science, specifically computer graphics, vectors enable the creation of realistic 3D environments, animations, and visual effects by representing points, directions, and transformations.</w:t>
      </w:r>
    </w:p>
    <w:p>
      <w:pPr>
        <w:pStyle w:val="Heading1"/>
      </w:pPr>
      <w:r>
        <w:t>Key Findings</w:t>
      </w:r>
    </w:p>
    <w:p>
      <w:pPr>
        <w:pStyle w:val="ListBullet"/>
      </w:pPr>
      <w:r>
        <w:t>Vectors are mathematical entities representing quantities with both magnitude and direction, applied in fields like engineering and computer science.</w:t>
      </w:r>
    </w:p>
    <w:p>
      <w:pPr>
        <w:pStyle w:val="ListBullet"/>
      </w:pPr>
      <w:r>
        <w:t>In mechanical engineering, vectors are extensively used for structural analysis to represent forces such as tension, compression, and shear, ensuring the stability and safety of structures like bridges and buildings.</w:t>
      </w:r>
    </w:p>
    <w:p>
      <w:pPr>
        <w:pStyle w:val="ListBullet"/>
      </w:pPr>
      <w:r>
        <w:t>Vectors are vital in mechanical engineering for analyzing physical phenomena, including the representation of force, velocity, acceleration, and momentum in mechanics and kinematics.</w:t>
      </w:r>
    </w:p>
    <w:p>
      <w:pPr>
        <w:pStyle w:val="ListBullet"/>
      </w:pPr>
      <w:r>
        <w:t>Computer science leverages vectors extensively in computer graphics to represent points, directions, and transformations within virtual three-dimensional spaces.</w:t>
      </w:r>
    </w:p>
    <w:p>
      <w:pPr>
        <w:pStyle w:val="ListBullet"/>
      </w:pPr>
      <w:r>
        <w:t>In computer graphics, vector operations like translation, rotation, and scaling are used to generate realistic animations, visual effects, and form the basis of graphic design software.</w:t>
      </w:r>
    </w:p>
    <w:p>
      <w:pPr>
        <w:pStyle w:val="ListBullet"/>
      </w:pPr>
      <w:r>
        <w:t>While both fields use vectors, mechanical engineering applies them to physical quantities and real-world structural integrity, whereas computer science uses them for abstract representations and manipulations in virtual environments.</w:t>
      </w:r>
    </w:p>
    <w:p>
      <w:pPr>
        <w:pStyle w:val="Heading1"/>
      </w:pPr>
      <w:r>
        <w:t>Detailed Analysis</w:t>
      </w:r>
    </w:p>
    <w:p>
      <w:r>
        <w:t>Vectors are mathematical constructs characterized by both a magnitude (size) and a direction. This dual nature makes them invaluable across various scientific and engineering disciplines for describing physical and abstract phenomena. Both mechanical engineering and computer science heavily rely on vectors, though their specific applications and the nature of what they represent differ significantly.</w:t>
        <w:br/>
        <w:br/>
        <w:t>In **mechanical engineering**, vectors are indispensable for understanding and designing physical systems. One primary application is in **structural analysis and design**, where engineers use vectors to model and analyze various forces acting on structures. For instance, forces like tension, compression, and shear, which influence the stability and strength of constructions, are represented as vectors. By analyzing these vector forces, engineers can ensure that structures such as bridges, buildings, and other infrastructure projects are safe and efficient. Beyond static structures, vectors are fundamental in **mechanics and kinematics** to describe motion. They represent physical quantities such as displacement, velocity, acceleration, and momentum, allowing engineers and physicists to analyze and predict the motion of objects. Furthermore, vectors find application in understanding **electromagnetism**, describing electric and magnetic fields and their interactions, which is relevant in certain engineering contexts.</w:t>
        <w:br/>
        <w:br/>
        <w:t>Conversely, in **computer science**, vectors are predominantly utilized in **computer graphics** to create and manipulate virtual environments. Here, vectors are used to represent abstract concepts like points in 3D space, directions (e.g., of a light source or camera), and transformations (changes in position, orientation, or size). By applying vector operations such as translation (moving an object), rotation (turning an object), and scaling (resizing an object), computer graphics professionals can generate realistic animations and complex visual effects. Vector graphics also form the underlying principle for modern graphic design software, enabling the manipulation of shapes, curves, and images without loss of resolution. Thus, while mechanical engineering uses vectors to interpret and interact with the tangible physical world, computer science employs them to construct and modify digital, virtual realities.</w:t>
        <w:br/>
        <w:br/>
        <w:t>In essence, mechanical engineering applies vectors to model and predict the behavior of physical quantities and ensure the integrity of real-world structures and systems, whereas computer science uses them to define and manipulate elements within a digital, visual space to create interactive and immersive experiences.</w:t>
      </w:r>
    </w:p>
    <w:p>
      <w:pPr>
        <w:pStyle w:val="Heading1"/>
      </w:pPr>
      <w:r>
        <w:t>Sources</w:t>
      </w:r>
    </w:p>
    <w:p>
      <w:pPr>
        <w:pStyle w:val="ListBullet"/>
      </w:pPr>
      <w:r>
        <w:t>Applications of Vectors - GeeksforGeeks</w:t>
      </w:r>
    </w:p>
    <w:p>
      <w:pPr>
        <w:pStyle w:val="ListBullet"/>
      </w:pPr>
      <w:r>
        <w:t>The Power of Vectors: Understanding their Application and Importance | Open Access Journals</w:t>
      </w:r>
    </w:p>
    <w:p>
      <w:pPr>
        <w:pStyle w:val="Heading1"/>
      </w:pPr>
      <w:r>
        <w:t>Confidence Assessment</w:t>
      </w:r>
    </w:p>
    <w:p>
      <w:r>
        <w:t>High Confidence</w:t>
      </w:r>
    </w:p>
    <w:p>
      <w:r>
        <w:br w:type="page"/>
      </w:r>
    </w:p>
    <w:p>
      <w:pPr>
        <w:pStyle w:val="Heading1"/>
      </w:pPr>
      <w:r>
        <w:t>Appendix A - Research Plan</w:t>
      </w:r>
    </w:p>
    <w:p>
      <w:r>
        <w:t>Route Selected: hybrid</w:t>
      </w:r>
    </w:p>
    <w:p>
      <w:pPr>
        <w:pStyle w:val="ListBullet"/>
      </w:pPr>
      <w:r>
        <w:t>Identify fundamental concepts of vectors and their properties.</w:t>
      </w:r>
    </w:p>
    <w:p>
      <w:pPr>
        <w:pStyle w:val="ListBullet"/>
      </w:pPr>
      <w:r>
        <w:t>Research specific applications and examples of vectors in mechanical engineering using RAG.</w:t>
      </w:r>
    </w:p>
    <w:p>
      <w:pPr>
        <w:pStyle w:val="ListBullet"/>
      </w:pPr>
      <w:r>
        <w:t>Research specific applications and examples of vectors in computer science using web search.</w:t>
      </w:r>
    </w:p>
    <w:p>
      <w:pPr>
        <w:pStyle w:val="ListBullet"/>
      </w:pPr>
      <w:r>
        <w:t>Compare and contrast the different uses of vectors in mechanical engineering and computer science, highlighting similarities and differences.</w:t>
      </w:r>
    </w:p>
    <w:p>
      <w:pPr>
        <w:pStyle w:val="Heading1"/>
      </w:pPr>
      <w:r>
        <w:t>Appendix B - Information Gaps</w:t>
      </w:r>
    </w:p>
    <w:p>
      <w:pPr>
        <w:pStyle w:val="ListBullet"/>
      </w:pPr>
      <w:r>
        <w:t>Specific applications and examples of vectors in mechanical engineering.</w:t>
      </w:r>
    </w:p>
    <w:p>
      <w:pPr>
        <w:pStyle w:val="ListBullet"/>
      </w:pPr>
      <w:r>
        <w:t>Specific applications and examples of vectors in computer science.</w:t>
      </w:r>
    </w:p>
    <w:p>
      <w:pPr>
        <w:pStyle w:val="ListBullet"/>
      </w:pPr>
      <w:r>
        <w:t>A direct comparison of vector usage between the two fields.</w:t>
      </w:r>
    </w:p>
    <w:p>
      <w:pPr>
        <w:pStyle w:val="Heading1"/>
      </w:pPr>
      <w:r>
        <w:t>Appendix C - Critic Evaluation</w:t>
      </w:r>
    </w:p>
    <w:p>
      <w:r>
        <w:t>Critic Score: 9.0</w:t>
      </w:r>
    </w:p>
    <w:p>
      <w:r>
        <w:t>The evidence provides excellent coverage for both mechanical engineering (via general engineering and physics applications) and computer science. For mechanical engineering, Evidence 1 details their use in structural analysis, representing forces (tension, compression, shear) on structures like bridges and buildings, and in mechanics for force, velocity, acceleration, and momentum. Evidence 2 reinforces this with kinematics and forces. For computer science, Evidence 2 specifically highlights their extensive use in computer graphics for representing points, directions, and transformations in 3D spaces, enabling animations, visual effects, and graphic design software. While Evidence 1 only mentions computer science as a field without examples, Evidence 2 fully compensates for this. The distinct examples for each field allow for a clear comparison of their applications.</w:t>
      </w:r>
    </w:p>
    <w:p>
      <w:pPr>
        <w:pStyle w:val="Heading1"/>
      </w:pPr>
      <w:r>
        <w:t>Appendix E - Research Metadata</w:t>
      </w:r>
    </w:p>
    <w:p>
      <w:r>
        <w:t>Iterations: 1</w:t>
      </w:r>
    </w:p>
    <w:p>
      <w:r>
        <w:t>Memory Hit: False</w:t>
      </w:r>
    </w:p>
    <w:p>
      <w:r>
        <w:t>Memory Distance: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