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sz w:val="36"/>
          <w:u w:val="single"/>
        </w:rPr>
      </w:pPr>
      <w:r>
        <w:rPr>
          <w:rFonts w:ascii="Times New Roman" w:hAnsi="Times New Roman" w:cs="Times New Roman"/>
        </w:rPr>
        <w:t xml:space="preserve">          </w:t>
      </w:r>
      <w:r>
        <w:rPr>
          <w:rFonts w:ascii="Times New Roman" w:hAnsi="Times New Roman" w:cs="Times New Roman"/>
          <w:sz w:val="32"/>
          <w:u w:val="single"/>
        </w:rPr>
        <w:t xml:space="preserve">Unlocking Product Insights: Sales Analysis With IBM </w:t>
      </w:r>
      <w:r>
        <w:rPr>
          <w:rFonts w:ascii="Times New Roman" w:hAnsi="Times New Roman" w:cs="Times New Roman"/>
          <w:sz w:val="36"/>
          <w:u w:val="single"/>
        </w:rPr>
        <w:t>Cognos</w:t>
      </w:r>
    </w:p>
    <w:p>
      <w:r>
        <w:t xml:space="preserve">                                                                                 </w:t>
      </w:r>
      <w:r>
        <w:rPr>
          <w:rFonts w:hint="default"/>
          <w:lang w:val="en-US"/>
        </w:rPr>
        <w:t>Ranjani.V</w:t>
      </w:r>
      <w:bookmarkStart w:id="0" w:name="_GoBack"/>
      <w:bookmarkEnd w:id="0"/>
      <w:r>
        <w:rPr>
          <w:rFonts w:ascii="Times New Roman" w:hAnsi="Times New Roman" w:cs="Times New Roman"/>
          <w:sz w:val="36"/>
          <w:u w:val="single"/>
        </w:rPr>
        <w:t xml:space="preserve">               </w:t>
      </w:r>
      <w:r>
        <w:rPr>
          <w:rFonts w:ascii="Times New Roman" w:hAnsi="Times New Roman" w:cs="Times New Roman"/>
          <w:sz w:val="28"/>
          <w:u w:val="single"/>
        </w:rPr>
        <w:t xml:space="preserve"> </w:t>
      </w:r>
      <w:r>
        <w:rPr>
          <w:rFonts w:ascii="Times New Roman" w:hAnsi="Times New Roman" w:cs="Times New Roman"/>
          <w:u w:val="single"/>
        </w:rPr>
        <w:t xml:space="preserve">                    </w:t>
      </w:r>
    </w:p>
    <w:p>
      <w:pPr>
        <w:tabs>
          <w:tab w:val="left" w:pos="3987"/>
        </w:tabs>
        <w:rPr>
          <w:rFonts w:ascii="Times New Roman" w:hAnsi="Times New Roman" w:cs="Times New Roman"/>
        </w:rPr>
      </w:pPr>
      <w:r>
        <w:rPr>
          <w:rFonts w:ascii="Times New Roman" w:hAnsi="Times New Roman" w:cs="Times New Roman"/>
        </w:rPr>
        <w:tab/>
      </w:r>
    </w:p>
    <w:p>
      <w:pPr>
        <w:rPr>
          <w:rFonts w:ascii="Times New Roman" w:hAnsi="Times New Roman" w:cs="Times New Roman"/>
          <w:color w:val="1F497D" w:themeColor="text2"/>
          <w:sz w:val="32"/>
          <w:u w:val="single"/>
          <w14:textFill>
            <w14:solidFill>
              <w14:schemeClr w14:val="tx2"/>
            </w14:solidFill>
          </w14:textFill>
        </w:rPr>
      </w:pPr>
      <w:r>
        <w:rPr>
          <w:rFonts w:ascii="Times New Roman" w:hAnsi="Times New Roman" w:cs="Times New Roman"/>
          <w:b/>
          <w:bCs/>
          <w:color w:val="1F497D" w:themeColor="text2"/>
          <w:sz w:val="32"/>
          <w:u w:val="single"/>
          <w14:textFill>
            <w14:solidFill>
              <w14:schemeClr w14:val="tx2"/>
            </w14:solidFill>
          </w14:textFill>
        </w:rPr>
        <w:t>Abstract:</w:t>
      </w:r>
      <w:r>
        <w:rPr>
          <w:rFonts w:ascii="Times New Roman" w:hAnsi="Times New Roman" w:cs="Times New Roman"/>
          <w:color w:val="1F497D" w:themeColor="text2"/>
          <w:sz w:val="32"/>
          <w:u w:val="single"/>
          <w14:textFill>
            <w14:solidFill>
              <w14:schemeClr w14:val="tx2"/>
            </w14:solidFill>
          </w14:textFill>
        </w:rPr>
        <w:t xml:space="preserve"> </w:t>
      </w:r>
    </w:p>
    <w:p>
      <w:pPr>
        <w:rPr>
          <w:rFonts w:ascii="Times New Roman" w:hAnsi="Times New Roman" w:cs="Times New Roman"/>
        </w:rPr>
      </w:pPr>
      <w:r>
        <w:rPr>
          <w:rFonts w:ascii="Times New Roman" w:hAnsi="Times New Roman" w:cs="Times New Roman"/>
          <w:color w:val="1F497D" w:themeColor="text2"/>
          <w:sz w:val="28"/>
          <w14:textFill>
            <w14:solidFill>
              <w14:schemeClr w14:val="tx2"/>
            </w14:solidFill>
          </w14:textFill>
        </w:rPr>
        <w:t xml:space="preserve">                   </w:t>
      </w:r>
      <w:r>
        <w:rPr>
          <w:rFonts w:ascii="Times New Roman" w:hAnsi="Times New Roman" w:cs="Times New Roman"/>
        </w:rPr>
        <w:t>The primary aim of this project is to harness the power of IBM Cognos for the analysis of sales data to derive critical insights into various facets of our business, including top-selling products, sales trends, and customer preferences. These insights will empower us to enhance inventory management and optimize our marketing strategies. The project encompasses several key components:</w:t>
      </w:r>
    </w:p>
    <w:p>
      <w:pPr>
        <w:rPr>
          <w:rFonts w:ascii="Times New Roman" w:hAnsi="Times New Roman" w:cs="Times New Roman"/>
          <w:color w:val="1F497D" w:themeColor="text2"/>
          <w:sz w:val="32"/>
          <w:szCs w:val="24"/>
          <w:u w:val="single"/>
          <w14:textFill>
            <w14:solidFill>
              <w14:schemeClr w14:val="tx2"/>
            </w14:solidFill>
          </w14:textFill>
        </w:rPr>
      </w:pPr>
      <w:r>
        <w:rPr>
          <w:rFonts w:ascii="Times New Roman" w:hAnsi="Times New Roman" w:cs="Times New Roman"/>
          <w:b/>
          <w:bCs/>
          <w:color w:val="1F497D" w:themeColor="text2"/>
          <w:sz w:val="32"/>
          <w:szCs w:val="24"/>
          <w:u w:val="single"/>
          <w14:textFill>
            <w14:solidFill>
              <w14:schemeClr w14:val="tx2"/>
            </w14:solidFill>
          </w14:textFill>
        </w:rPr>
        <w:t>Objective:</w:t>
      </w:r>
      <w:r>
        <w:rPr>
          <w:rFonts w:ascii="Times New Roman" w:hAnsi="Times New Roman" w:cs="Times New Roman"/>
          <w:color w:val="1F497D" w:themeColor="text2"/>
          <w:sz w:val="32"/>
          <w:szCs w:val="24"/>
          <w:u w:val="single"/>
          <w14:textFill>
            <w14:solidFill>
              <w14:schemeClr w14:val="tx2"/>
            </w14:solidFill>
          </w14:textFill>
        </w:rPr>
        <w:t xml:space="preserve"> </w:t>
      </w:r>
    </w:p>
    <w:p>
      <w:pPr>
        <w:spacing w:line="240" w:lineRule="auto"/>
        <w:rPr>
          <w:rFonts w:ascii="Times New Roman" w:hAnsi="Times New Roman" w:cs="Times New Roman"/>
        </w:rPr>
      </w:pPr>
      <w:r>
        <w:rPr>
          <w:rFonts w:ascii="Times New Roman" w:hAnsi="Times New Roman" w:cs="Times New Roman"/>
        </w:rPr>
        <w:t>In this product sales analysis project, our core objectives are to obtain comprehensive insights into product performance, sales trends, and customer preferences. Our objectives include:</w:t>
      </w:r>
    </w:p>
    <w:p>
      <w:pPr>
        <w:numPr>
          <w:ilvl w:val="0"/>
          <w:numId w:val="1"/>
        </w:numPr>
        <w:spacing w:line="240" w:lineRule="auto"/>
        <w:rPr>
          <w:rFonts w:ascii="Times New Roman" w:hAnsi="Times New Roman" w:cs="Times New Roman"/>
        </w:rPr>
      </w:pPr>
      <w:r>
        <w:rPr>
          <w:rFonts w:ascii="Times New Roman" w:hAnsi="Times New Roman" w:cs="Times New Roman"/>
          <w:b/>
          <w:bCs/>
        </w:rPr>
        <w:t>Product Performance Assessment:</w:t>
      </w:r>
      <w:r>
        <w:rPr>
          <w:rFonts w:ascii="Times New Roman" w:hAnsi="Times New Roman" w:cs="Times New Roman"/>
        </w:rPr>
        <w:t xml:space="preserve"> Analyzing product sales data to identify top-selling products and assess their performance in the market .</w:t>
      </w:r>
    </w:p>
    <w:p>
      <w:pPr>
        <w:numPr>
          <w:ilvl w:val="0"/>
          <w:numId w:val="1"/>
        </w:numPr>
        <w:spacing w:line="240" w:lineRule="auto"/>
        <w:rPr>
          <w:rFonts w:ascii="Times New Roman" w:hAnsi="Times New Roman" w:cs="Times New Roman"/>
        </w:rPr>
      </w:pPr>
      <w:r>
        <w:rPr>
          <w:rFonts w:ascii="Times New Roman" w:hAnsi="Times New Roman" w:cs="Times New Roman"/>
          <w:b/>
          <w:bCs/>
        </w:rPr>
        <w:t>Sales Trend Analysis:</w:t>
      </w:r>
      <w:r>
        <w:rPr>
          <w:rFonts w:ascii="Times New Roman" w:hAnsi="Times New Roman" w:cs="Times New Roman"/>
        </w:rPr>
        <w:t xml:space="preserve"> Studying historical sales data to understand trends, seasonality, and fluctuations in demand .</w:t>
      </w:r>
    </w:p>
    <w:p>
      <w:pPr>
        <w:numPr>
          <w:ilvl w:val="0"/>
          <w:numId w:val="1"/>
        </w:numPr>
        <w:spacing w:line="240" w:lineRule="auto"/>
        <w:rPr>
          <w:rFonts w:ascii="Times New Roman" w:hAnsi="Times New Roman" w:cs="Times New Roman"/>
        </w:rPr>
      </w:pPr>
      <w:r>
        <w:rPr>
          <w:rFonts w:ascii="Times New Roman" w:hAnsi="Times New Roman" w:cs="Times New Roman"/>
          <w:b/>
          <w:bCs/>
        </w:rPr>
        <w:t>Customer Preferences:</w:t>
      </w:r>
      <w:r>
        <w:rPr>
          <w:rFonts w:ascii="Times New Roman" w:hAnsi="Times New Roman" w:cs="Times New Roman"/>
        </w:rPr>
        <w:t xml:space="preserve"> Analyzing customer data to determine preferences, purchase patterns, and demographics .</w:t>
      </w:r>
    </w:p>
    <w:p>
      <w:pPr>
        <w:numPr>
          <w:ilvl w:val="0"/>
          <w:numId w:val="1"/>
        </w:numPr>
        <w:spacing w:line="240" w:lineRule="auto"/>
        <w:rPr>
          <w:rFonts w:ascii="Times New Roman" w:hAnsi="Times New Roman" w:cs="Times New Roman"/>
        </w:rPr>
      </w:pPr>
      <w:r>
        <w:rPr>
          <w:rFonts w:ascii="Times New Roman" w:hAnsi="Times New Roman" w:cs="Times New Roman"/>
          <w:b/>
          <w:bCs/>
        </w:rPr>
        <w:t>Inventory Optimization:</w:t>
      </w:r>
      <w:r>
        <w:rPr>
          <w:rFonts w:ascii="Times New Roman" w:hAnsi="Times New Roman" w:cs="Times New Roman"/>
        </w:rPr>
        <w:t xml:space="preserve"> Leveraging insights to optimize inventory management, ensuring the availability of top-selling products and reducing carrying costs .</w:t>
      </w:r>
    </w:p>
    <w:p>
      <w:pPr>
        <w:numPr>
          <w:ilvl w:val="0"/>
          <w:numId w:val="1"/>
        </w:numPr>
        <w:spacing w:line="240" w:lineRule="auto"/>
        <w:rPr>
          <w:rFonts w:ascii="Times New Roman" w:hAnsi="Times New Roman" w:cs="Times New Roman"/>
        </w:rPr>
      </w:pPr>
      <w:r>
        <w:rPr>
          <w:rFonts w:ascii="Times New Roman" w:hAnsi="Times New Roman" w:cs="Times New Roman"/>
          <w:b/>
          <w:bCs/>
        </w:rPr>
        <w:t>Marketing Strategy Enhancement:</w:t>
      </w:r>
      <w:r>
        <w:rPr>
          <w:rFonts w:ascii="Times New Roman" w:hAnsi="Times New Roman" w:cs="Times New Roman"/>
        </w:rPr>
        <w:t xml:space="preserve"> Using data-driven insights to refine marketing strategies, such as targeted promotions and product recommendations .</w:t>
      </w:r>
    </w:p>
    <w:p>
      <w:pPr>
        <w:numPr>
          <w:ilvl w:val="0"/>
          <w:numId w:val="1"/>
        </w:numPr>
        <w:spacing w:line="240" w:lineRule="auto"/>
        <w:rPr>
          <w:rFonts w:ascii="Times New Roman" w:hAnsi="Times New Roman" w:cs="Times New Roman"/>
        </w:rPr>
      </w:pPr>
      <w:r>
        <w:rPr>
          <w:rFonts w:ascii="Times New Roman" w:hAnsi="Times New Roman" w:cs="Times New Roman"/>
          <w:b/>
          <w:bCs/>
        </w:rPr>
        <w:t>Data Visualization:</w:t>
      </w:r>
      <w:r>
        <w:rPr>
          <w:rFonts w:ascii="Times New Roman" w:hAnsi="Times New Roman" w:cs="Times New Roman"/>
        </w:rPr>
        <w:t xml:space="preserve"> Utilizing IBM Cognos for data visualization to create intuitive dashboards and reports .</w:t>
      </w:r>
    </w:p>
    <w:p>
      <w:pPr>
        <w:numPr>
          <w:ilvl w:val="0"/>
          <w:numId w:val="1"/>
        </w:numPr>
        <w:spacing w:line="240" w:lineRule="auto"/>
        <w:rPr>
          <w:rFonts w:ascii="Times New Roman" w:hAnsi="Times New Roman" w:cs="Times New Roman"/>
        </w:rPr>
      </w:pPr>
      <w:r>
        <w:rPr>
          <w:rFonts w:ascii="Times New Roman" w:hAnsi="Times New Roman" w:cs="Times New Roman"/>
          <w:b/>
          <w:bCs/>
        </w:rPr>
        <w:t>Predictive Modeling:</w:t>
      </w:r>
      <w:r>
        <w:rPr>
          <w:rFonts w:ascii="Times New Roman" w:hAnsi="Times New Roman" w:cs="Times New Roman"/>
        </w:rPr>
        <w:t xml:space="preserve"> Integrating Python for advanced analysis, including predictive modeling to forecast future sales trends .</w:t>
      </w:r>
    </w:p>
    <w:p>
      <w:pPr>
        <w:numPr>
          <w:ilvl w:val="0"/>
          <w:numId w:val="1"/>
        </w:numPr>
        <w:spacing w:line="240" w:lineRule="auto"/>
        <w:rPr>
          <w:rFonts w:ascii="Times New Roman" w:hAnsi="Times New Roman" w:cs="Times New Roman"/>
        </w:rPr>
      </w:pPr>
      <w:r>
        <w:rPr>
          <w:rFonts w:ascii="Times New Roman" w:hAnsi="Times New Roman" w:cs="Times New Roman"/>
          <w:b/>
          <w:bCs/>
        </w:rPr>
        <w:t>Continuous Monitoring:</w:t>
      </w:r>
      <w:r>
        <w:rPr>
          <w:rFonts w:ascii="Times New Roman" w:hAnsi="Times New Roman" w:cs="Times New Roman"/>
        </w:rPr>
        <w:t xml:space="preserve"> Providing actionable insights for ongoing monitoring to ensure sustained business growth.</w:t>
      </w:r>
    </w:p>
    <w:p>
      <w:pPr>
        <w:rPr>
          <w:rFonts w:ascii="Times New Roman" w:hAnsi="Times New Roman" w:cs="Times New Roman"/>
          <w:u w:val="single"/>
        </w:rPr>
      </w:pPr>
      <w:r>
        <w:rPr>
          <w:rFonts w:ascii="Times New Roman" w:hAnsi="Times New Roman" w:cs="Times New Roman"/>
          <w:b/>
          <w:bCs/>
          <w:color w:val="1F497D" w:themeColor="text2"/>
          <w:sz w:val="28"/>
          <w:u w:val="single"/>
          <w14:textFill>
            <w14:solidFill>
              <w14:schemeClr w14:val="tx2"/>
            </w14:solidFill>
          </w14:textFill>
        </w:rPr>
        <w:t>Data Collection Process</w:t>
      </w:r>
      <w:r>
        <w:rPr>
          <w:rFonts w:ascii="Times New Roman" w:hAnsi="Times New Roman" w:cs="Times New Roman"/>
          <w:b/>
          <w:bCs/>
          <w:u w:val="single"/>
        </w:rPr>
        <w:t>:</w:t>
      </w:r>
      <w:r>
        <w:rPr>
          <w:rFonts w:ascii="Times New Roman" w:hAnsi="Times New Roman" w:cs="Times New Roman"/>
          <w:u w:val="single"/>
        </w:rPr>
        <w:t xml:space="preserve"> </w:t>
      </w:r>
    </w:p>
    <w:p>
      <w:pPr>
        <w:rPr>
          <w:rFonts w:ascii="Times New Roman" w:hAnsi="Times New Roman" w:cs="Times New Roman"/>
        </w:rPr>
      </w:pPr>
      <w:r>
        <w:rPr>
          <w:rFonts w:ascii="Times New Roman" w:hAnsi="Times New Roman" w:cs="Times New Roman"/>
        </w:rPr>
        <w:t>Effective data collection is a cornerstone of this project. The data collection process includes:</w:t>
      </w:r>
    </w:p>
    <w:p>
      <w:pPr>
        <w:numPr>
          <w:ilvl w:val="0"/>
          <w:numId w:val="2"/>
        </w:numPr>
        <w:rPr>
          <w:rFonts w:ascii="Times New Roman" w:hAnsi="Times New Roman" w:cs="Times New Roman"/>
        </w:rPr>
      </w:pPr>
      <w:r>
        <w:rPr>
          <w:rFonts w:ascii="Times New Roman" w:hAnsi="Times New Roman" w:cs="Times New Roman"/>
          <w:b/>
          <w:bCs/>
        </w:rPr>
        <w:t>Data Source:</w:t>
      </w:r>
      <w:r>
        <w:rPr>
          <w:rFonts w:ascii="Times New Roman" w:hAnsi="Times New Roman" w:cs="Times New Roman"/>
        </w:rPr>
        <w:t xml:space="preserve"> Obtaining data from various sources, such as sales records, transaction logs, and customer databases.</w:t>
      </w:r>
    </w:p>
    <w:p>
      <w:pPr>
        <w:numPr>
          <w:ilvl w:val="0"/>
          <w:numId w:val="2"/>
        </w:numPr>
        <w:rPr>
          <w:rFonts w:ascii="Times New Roman" w:hAnsi="Times New Roman" w:cs="Times New Roman"/>
        </w:rPr>
      </w:pPr>
      <w:r>
        <w:rPr>
          <w:rFonts w:ascii="Times New Roman" w:hAnsi="Times New Roman" w:cs="Times New Roman"/>
          <w:b/>
          <w:bCs/>
        </w:rPr>
        <w:t>Data Columns:</w:t>
      </w:r>
      <w:r>
        <w:rPr>
          <w:rFonts w:ascii="Times New Roman" w:hAnsi="Times New Roman" w:cs="Times New Roman"/>
        </w:rPr>
        <w:t xml:space="preserve"> Understanding the dataset's columns, including product identifiers, sales dates, quantities sold, prices, and customer information.</w:t>
      </w:r>
    </w:p>
    <w:p>
      <w:pPr>
        <w:numPr>
          <w:ilvl w:val="0"/>
          <w:numId w:val="2"/>
        </w:numPr>
        <w:rPr>
          <w:rFonts w:ascii="Times New Roman" w:hAnsi="Times New Roman" w:cs="Times New Roman"/>
        </w:rPr>
      </w:pPr>
      <w:r>
        <w:rPr>
          <w:rFonts w:ascii="Times New Roman" w:hAnsi="Times New Roman" w:cs="Times New Roman"/>
          <w:b/>
          <w:bCs/>
        </w:rPr>
        <w:t>Data Frequency:</w:t>
      </w:r>
      <w:r>
        <w:rPr>
          <w:rFonts w:ascii="Times New Roman" w:hAnsi="Times New Roman" w:cs="Times New Roman"/>
        </w:rPr>
        <w:t xml:space="preserve"> Recognizing the frequency of data collection, which may be daily, weekly, or monthly.</w:t>
      </w:r>
    </w:p>
    <w:p>
      <w:pPr>
        <w:numPr>
          <w:ilvl w:val="0"/>
          <w:numId w:val="2"/>
        </w:numPr>
        <w:rPr>
          <w:rFonts w:ascii="Times New Roman" w:hAnsi="Times New Roman" w:cs="Times New Roman"/>
        </w:rPr>
      </w:pPr>
      <w:r>
        <w:rPr>
          <w:rFonts w:ascii="Times New Roman" w:hAnsi="Times New Roman" w:cs="Times New Roman"/>
          <w:b/>
          <w:bCs/>
        </w:rPr>
        <w:t>Data Accuracy and Completeness:</w:t>
      </w:r>
      <w:r>
        <w:rPr>
          <w:rFonts w:ascii="Times New Roman" w:hAnsi="Times New Roman" w:cs="Times New Roman"/>
        </w:rPr>
        <w:t xml:space="preserve"> Ensuring the accuracy and completeness of collected data through validation and cleansing.</w:t>
      </w:r>
    </w:p>
    <w:p>
      <w:pPr>
        <w:numPr>
          <w:ilvl w:val="0"/>
          <w:numId w:val="2"/>
        </w:numPr>
        <w:rPr>
          <w:rFonts w:ascii="Times New Roman" w:hAnsi="Times New Roman" w:cs="Times New Roman"/>
        </w:rPr>
      </w:pPr>
      <w:r>
        <w:rPr>
          <w:rFonts w:ascii="Times New Roman" w:hAnsi="Times New Roman" w:cs="Times New Roman"/>
          <w:b/>
          <w:bCs/>
        </w:rPr>
        <w:t>Data Privacy and Compliance:</w:t>
      </w:r>
      <w:r>
        <w:rPr>
          <w:rFonts w:ascii="Times New Roman" w:hAnsi="Times New Roman" w:cs="Times New Roman"/>
        </w:rPr>
        <w:t xml:space="preserve"> Complying with data privacy regulations, particularly regarding customer information.</w:t>
      </w:r>
    </w:p>
    <w:p>
      <w:pPr>
        <w:numPr>
          <w:ilvl w:val="0"/>
          <w:numId w:val="2"/>
        </w:numPr>
        <w:rPr>
          <w:rFonts w:ascii="Times New Roman" w:hAnsi="Times New Roman" w:cs="Times New Roman"/>
        </w:rPr>
      </w:pPr>
      <w:r>
        <w:rPr>
          <w:rFonts w:ascii="Times New Roman" w:hAnsi="Times New Roman" w:cs="Times New Roman"/>
          <w:b/>
          <w:bCs/>
        </w:rPr>
        <w:t>Data Preprocessing:</w:t>
      </w:r>
      <w:r>
        <w:rPr>
          <w:rFonts w:ascii="Times New Roman" w:hAnsi="Times New Roman" w:cs="Times New Roman"/>
        </w:rPr>
        <w:t xml:space="preserve"> Preprocessing steps, including handling missing values, data transformations, and aggregations, as required for analysis.</w:t>
      </w:r>
    </w:p>
    <w:p>
      <w:pPr>
        <w:numPr>
          <w:ilvl w:val="0"/>
          <w:numId w:val="2"/>
        </w:numPr>
        <w:rPr>
          <w:rFonts w:ascii="Times New Roman" w:hAnsi="Times New Roman" w:cs="Times New Roman"/>
        </w:rPr>
      </w:pPr>
      <w:r>
        <w:rPr>
          <w:rFonts w:ascii="Times New Roman" w:hAnsi="Times New Roman" w:cs="Times New Roman"/>
          <w:b/>
          <w:bCs/>
        </w:rPr>
        <w:t>Data Storage:</w:t>
      </w:r>
      <w:r>
        <w:rPr>
          <w:rFonts w:ascii="Times New Roman" w:hAnsi="Times New Roman" w:cs="Times New Roman"/>
        </w:rPr>
        <w:t xml:space="preserve"> Securely storing the dataset to maintain data integrity and confidentiality.</w:t>
      </w:r>
    </w:p>
    <w:p>
      <w:pPr>
        <w:numPr>
          <w:ilvl w:val="0"/>
          <w:numId w:val="2"/>
        </w:numPr>
        <w:rPr>
          <w:rFonts w:ascii="Times New Roman" w:hAnsi="Times New Roman" w:cs="Times New Roman"/>
        </w:rPr>
      </w:pPr>
      <w:r>
        <w:rPr>
          <w:rFonts w:ascii="Times New Roman" w:hAnsi="Times New Roman" w:cs="Times New Roman"/>
          <w:b/>
          <w:bCs/>
        </w:rPr>
        <w:t>Data Documentation:</w:t>
      </w:r>
      <w:r>
        <w:rPr>
          <w:rFonts w:ascii="Times New Roman" w:hAnsi="Times New Roman" w:cs="Times New Roman"/>
        </w:rPr>
        <w:t xml:space="preserve"> Thorough documentation of the dataset, including column descriptions, units of measurement, and any data transformations.</w:t>
      </w:r>
    </w:p>
    <w:p>
      <w:pPr>
        <w:numPr>
          <w:ilvl w:val="0"/>
          <w:numId w:val="2"/>
        </w:numPr>
        <w:rPr>
          <w:rFonts w:ascii="Times New Roman" w:hAnsi="Times New Roman" w:cs="Times New Roman"/>
        </w:rPr>
      </w:pPr>
      <w:r>
        <w:rPr>
          <w:rFonts w:ascii="Times New Roman" w:hAnsi="Times New Roman" w:cs="Times New Roman"/>
          <w:b/>
          <w:bCs/>
        </w:rPr>
        <w:t>Data Retention:</w:t>
      </w:r>
      <w:r>
        <w:rPr>
          <w:rFonts w:ascii="Times New Roman" w:hAnsi="Times New Roman" w:cs="Times New Roman"/>
        </w:rPr>
        <w:t xml:space="preserve"> Determining data retention policies in line with organizational requirements.</w:t>
      </w:r>
    </w:p>
    <w:p>
      <w:pPr>
        <w:numPr>
          <w:ilvl w:val="0"/>
          <w:numId w:val="2"/>
        </w:numPr>
        <w:rPr>
          <w:rFonts w:ascii="Times New Roman" w:hAnsi="Times New Roman" w:cs="Times New Roman"/>
        </w:rPr>
      </w:pPr>
      <w:r>
        <w:rPr>
          <w:rFonts w:ascii="Times New Roman" w:hAnsi="Times New Roman" w:cs="Times New Roman"/>
          <w:b/>
          <w:bCs/>
        </w:rPr>
        <w:t>Data Validation:</w:t>
      </w:r>
      <w:r>
        <w:rPr>
          <w:rFonts w:ascii="Times New Roman" w:hAnsi="Times New Roman" w:cs="Times New Roman"/>
        </w:rPr>
        <w:t xml:space="preserve"> Periodically validating data to ensure accuracy and consistency through quality checks and cross-referencing with other sources.</w:t>
      </w:r>
    </w:p>
    <w:p>
      <w:pPr>
        <w:rPr>
          <w:rFonts w:ascii="Times New Roman" w:hAnsi="Times New Roman" w:cs="Times New Roman"/>
          <w:u w:val="single"/>
        </w:rPr>
      </w:pPr>
      <w:r>
        <w:rPr>
          <w:rFonts w:ascii="Times New Roman" w:hAnsi="Times New Roman" w:cs="Times New Roman"/>
          <w:b/>
          <w:bCs/>
          <w:color w:val="1F497D" w:themeColor="text2"/>
          <w:sz w:val="28"/>
          <w:u w:val="single"/>
          <w14:textFill>
            <w14:solidFill>
              <w14:schemeClr w14:val="tx2"/>
            </w14:solidFill>
          </w14:textFill>
        </w:rPr>
        <w:t>Create Visualizations:</w:t>
      </w:r>
    </w:p>
    <w:p>
      <w:pPr>
        <w:rPr>
          <w:rFonts w:ascii="Times New Roman" w:hAnsi="Times New Roman" w:cs="Times New Roman"/>
        </w:rPr>
      </w:pPr>
      <w:r>
        <w:rPr>
          <w:rFonts w:ascii="Times New Roman" w:hAnsi="Times New Roman" w:cs="Times New Roman"/>
        </w:rPr>
        <w:t xml:space="preserve"> Creating impactful visualizations using IBM Cognos involves:</w:t>
      </w:r>
    </w:p>
    <w:p>
      <w:pPr>
        <w:numPr>
          <w:ilvl w:val="0"/>
          <w:numId w:val="3"/>
        </w:numPr>
        <w:rPr>
          <w:rFonts w:ascii="Times New Roman" w:hAnsi="Times New Roman" w:cs="Times New Roman"/>
        </w:rPr>
      </w:pPr>
      <w:r>
        <w:rPr>
          <w:rFonts w:ascii="Times New Roman" w:hAnsi="Times New Roman" w:cs="Times New Roman"/>
          <w:b/>
          <w:bCs/>
        </w:rPr>
        <w:t>Accessing the Reporting Tool:</w:t>
      </w:r>
      <w:r>
        <w:rPr>
          <w:rFonts w:ascii="Times New Roman" w:hAnsi="Times New Roman" w:cs="Times New Roman"/>
        </w:rPr>
        <w:t xml:space="preserve"> Opening the IBM Cognos Report Authoring Tool or the relevant interface.</w:t>
      </w:r>
    </w:p>
    <w:p>
      <w:pPr>
        <w:numPr>
          <w:ilvl w:val="0"/>
          <w:numId w:val="3"/>
        </w:numPr>
        <w:rPr>
          <w:rFonts w:ascii="Times New Roman" w:hAnsi="Times New Roman" w:cs="Times New Roman"/>
        </w:rPr>
      </w:pPr>
      <w:r>
        <w:rPr>
          <w:rFonts w:ascii="Times New Roman" w:hAnsi="Times New Roman" w:cs="Times New Roman"/>
          <w:b/>
          <w:bCs/>
        </w:rPr>
        <w:t>Selecting or Creating a Report:</w:t>
      </w:r>
      <w:r>
        <w:rPr>
          <w:rFonts w:ascii="Times New Roman" w:hAnsi="Times New Roman" w:cs="Times New Roman"/>
        </w:rPr>
        <w:t xml:space="preserve"> Choosing or creating reports based on analysis objectives.</w:t>
      </w:r>
    </w:p>
    <w:p>
      <w:pPr>
        <w:numPr>
          <w:ilvl w:val="0"/>
          <w:numId w:val="3"/>
        </w:numPr>
        <w:rPr>
          <w:rFonts w:ascii="Times New Roman" w:hAnsi="Times New Roman" w:cs="Times New Roman"/>
        </w:rPr>
      </w:pPr>
      <w:r>
        <w:rPr>
          <w:rFonts w:ascii="Times New Roman" w:hAnsi="Times New Roman" w:cs="Times New Roman"/>
          <w:b/>
          <w:bCs/>
        </w:rPr>
        <w:t>Adding Data:</w:t>
      </w:r>
      <w:r>
        <w:rPr>
          <w:rFonts w:ascii="Times New Roman" w:hAnsi="Times New Roman" w:cs="Times New Roman"/>
        </w:rPr>
        <w:t xml:space="preserve"> Connecting reports to data sources containing relevant sales information.</w:t>
      </w:r>
    </w:p>
    <w:p>
      <w:pPr>
        <w:numPr>
          <w:ilvl w:val="0"/>
          <w:numId w:val="3"/>
        </w:numPr>
        <w:rPr>
          <w:rFonts w:ascii="Times New Roman" w:hAnsi="Times New Roman" w:cs="Times New Roman"/>
        </w:rPr>
      </w:pPr>
      <w:r>
        <w:rPr>
          <w:rFonts w:ascii="Times New Roman" w:hAnsi="Times New Roman" w:cs="Times New Roman"/>
          <w:b/>
          <w:bCs/>
        </w:rPr>
        <w:t>Selecting Visualization Type:</w:t>
      </w:r>
      <w:r>
        <w:rPr>
          <w:rFonts w:ascii="Times New Roman" w:hAnsi="Times New Roman" w:cs="Times New Roman"/>
        </w:rPr>
        <w:t xml:space="preserve"> Choosing suitable visualization types, such as charts, graphs, or tables.</w:t>
      </w:r>
    </w:p>
    <w:p>
      <w:pPr>
        <w:numPr>
          <w:ilvl w:val="0"/>
          <w:numId w:val="3"/>
        </w:numPr>
        <w:rPr>
          <w:rFonts w:ascii="Times New Roman" w:hAnsi="Times New Roman" w:cs="Times New Roman"/>
        </w:rPr>
      </w:pPr>
      <w:r>
        <w:rPr>
          <w:rFonts w:ascii="Times New Roman" w:hAnsi="Times New Roman" w:cs="Times New Roman"/>
          <w:b/>
          <w:bCs/>
        </w:rPr>
        <w:t>Customizing Visualizations:</w:t>
      </w:r>
      <w:r>
        <w:rPr>
          <w:rFonts w:ascii="Times New Roman" w:hAnsi="Times New Roman" w:cs="Times New Roman"/>
        </w:rPr>
        <w:t xml:space="preserve"> Tailoring the appearance of visualizations by adjusting colors, labels, legends, and tooltips.</w:t>
      </w:r>
    </w:p>
    <w:p>
      <w:pPr>
        <w:numPr>
          <w:ilvl w:val="0"/>
          <w:numId w:val="3"/>
        </w:numPr>
        <w:rPr>
          <w:rFonts w:ascii="Times New Roman" w:hAnsi="Times New Roman" w:cs="Times New Roman"/>
        </w:rPr>
      </w:pPr>
      <w:r>
        <w:rPr>
          <w:rFonts w:ascii="Times New Roman" w:hAnsi="Times New Roman" w:cs="Times New Roman"/>
          <w:b/>
          <w:bCs/>
        </w:rPr>
        <w:t>Applying Filters:</w:t>
      </w:r>
      <w:r>
        <w:rPr>
          <w:rFonts w:ascii="Times New Roman" w:hAnsi="Times New Roman" w:cs="Times New Roman"/>
        </w:rPr>
        <w:t xml:space="preserve"> Using filters to focus on specific data subsets interactively.</w:t>
      </w:r>
    </w:p>
    <w:p>
      <w:pPr>
        <w:numPr>
          <w:ilvl w:val="0"/>
          <w:numId w:val="3"/>
        </w:numPr>
        <w:rPr>
          <w:rFonts w:ascii="Times New Roman" w:hAnsi="Times New Roman" w:cs="Times New Roman"/>
        </w:rPr>
      </w:pPr>
      <w:r>
        <w:rPr>
          <w:rFonts w:ascii="Times New Roman" w:hAnsi="Times New Roman" w:cs="Times New Roman"/>
          <w:b/>
          <w:bCs/>
        </w:rPr>
        <w:t>Grouping and Aggregating:</w:t>
      </w:r>
      <w:r>
        <w:rPr>
          <w:rFonts w:ascii="Times New Roman" w:hAnsi="Times New Roman" w:cs="Times New Roman"/>
        </w:rPr>
        <w:t xml:space="preserve"> Creating summary statistics or aggregates within visualizations for deeper insights.</w:t>
      </w:r>
    </w:p>
    <w:p>
      <w:pPr>
        <w:numPr>
          <w:ilvl w:val="0"/>
          <w:numId w:val="3"/>
        </w:numPr>
        <w:rPr>
          <w:rFonts w:ascii="Times New Roman" w:hAnsi="Times New Roman" w:cs="Times New Roman"/>
        </w:rPr>
      </w:pPr>
      <w:r>
        <w:rPr>
          <w:rFonts w:ascii="Times New Roman" w:hAnsi="Times New Roman" w:cs="Times New Roman"/>
          <w:b/>
          <w:bCs/>
        </w:rPr>
        <w:t>Adding Interactivity:</w:t>
      </w:r>
      <w:r>
        <w:rPr>
          <w:rFonts w:ascii="Times New Roman" w:hAnsi="Times New Roman" w:cs="Times New Roman"/>
        </w:rPr>
        <w:t xml:space="preserve"> Enhancing interactivity with features like drill-through options and tooltips for detailed information.</w:t>
      </w:r>
    </w:p>
    <w:p>
      <w:pPr>
        <w:numPr>
          <w:ilvl w:val="0"/>
          <w:numId w:val="3"/>
        </w:numPr>
        <w:rPr>
          <w:rFonts w:ascii="Times New Roman" w:hAnsi="Times New Roman" w:cs="Times New Roman"/>
        </w:rPr>
      </w:pPr>
      <w:r>
        <w:rPr>
          <w:rFonts w:ascii="Times New Roman" w:hAnsi="Times New Roman" w:cs="Times New Roman"/>
          <w:b/>
          <w:bCs/>
        </w:rPr>
        <w:t>Testing and Previewing:</w:t>
      </w:r>
      <w:r>
        <w:rPr>
          <w:rFonts w:ascii="Times New Roman" w:hAnsi="Times New Roman" w:cs="Times New Roman"/>
        </w:rPr>
        <w:t xml:space="preserve"> Ensuring the accuracy and effective representation of data within the authoring tool.</w:t>
      </w:r>
    </w:p>
    <w:p>
      <w:pPr>
        <w:numPr>
          <w:ilvl w:val="0"/>
          <w:numId w:val="3"/>
        </w:numPr>
        <w:rPr>
          <w:rFonts w:ascii="Times New Roman" w:hAnsi="Times New Roman" w:cs="Times New Roman"/>
        </w:rPr>
      </w:pPr>
      <w:r>
        <w:rPr>
          <w:rFonts w:ascii="Times New Roman" w:hAnsi="Times New Roman" w:cs="Times New Roman"/>
          <w:b/>
          <w:bCs/>
        </w:rPr>
        <w:t>Saving and Publishing:</w:t>
      </w:r>
      <w:r>
        <w:rPr>
          <w:rFonts w:ascii="Times New Roman" w:hAnsi="Times New Roman" w:cs="Times New Roman"/>
        </w:rPr>
        <w:t xml:space="preserve"> Saving reports and making them accessible to users who need access.</w:t>
      </w:r>
    </w:p>
    <w:p>
      <w:pPr>
        <w:numPr>
          <w:ilvl w:val="0"/>
          <w:numId w:val="3"/>
        </w:numPr>
        <w:rPr>
          <w:rFonts w:ascii="Times New Roman" w:hAnsi="Times New Roman" w:cs="Times New Roman"/>
        </w:rPr>
      </w:pPr>
      <w:r>
        <w:rPr>
          <w:rFonts w:ascii="Times New Roman" w:hAnsi="Times New Roman" w:cs="Times New Roman"/>
          <w:b/>
          <w:bCs/>
        </w:rPr>
        <w:t>Documentation:</w:t>
      </w:r>
      <w:r>
        <w:rPr>
          <w:rFonts w:ascii="Times New Roman" w:hAnsi="Times New Roman" w:cs="Times New Roman"/>
        </w:rPr>
        <w:t xml:space="preserve"> Documenting details of visualizations, including data sources and customization choices.</w:t>
      </w:r>
    </w:p>
    <w:p>
      <w:pPr>
        <w:tabs>
          <w:tab w:val="left" w:pos="450"/>
        </w:tabs>
        <w:rPr>
          <w:rFonts w:ascii="Times New Roman" w:hAnsi="Times New Roman" w:cs="Times New Roman"/>
          <w:color w:val="1F497D" w:themeColor="text2"/>
          <w:sz w:val="32"/>
          <w:u w:val="single"/>
          <w14:textFill>
            <w14:solidFill>
              <w14:schemeClr w14:val="tx2"/>
            </w14:solidFill>
          </w14:textFill>
        </w:rPr>
      </w:pPr>
      <w:r>
        <w:rPr>
          <w:rFonts w:ascii="Times New Roman" w:hAnsi="Times New Roman" w:cs="Times New Roman"/>
          <w:b/>
          <w:bCs/>
          <w:color w:val="1F497D" w:themeColor="text2"/>
          <w:sz w:val="32"/>
          <w:u w:val="single"/>
          <w14:textFill>
            <w14:solidFill>
              <w14:schemeClr w14:val="tx2"/>
            </w14:solidFill>
          </w14:textFill>
        </w:rPr>
        <w:t>Python Integration:</w:t>
      </w:r>
      <w:r>
        <w:rPr>
          <w:rFonts w:ascii="Times New Roman" w:hAnsi="Times New Roman" w:cs="Times New Roman"/>
          <w:color w:val="1F497D" w:themeColor="text2"/>
          <w:sz w:val="32"/>
          <w:u w:val="single"/>
          <w14:textFill>
            <w14:solidFill>
              <w14:schemeClr w14:val="tx2"/>
            </w14:solidFill>
          </w14:textFill>
        </w:rPr>
        <w:t xml:space="preserve"> </w:t>
      </w:r>
    </w:p>
    <w:p>
      <w:pPr>
        <w:rPr>
          <w:rFonts w:ascii="Times New Roman" w:hAnsi="Times New Roman" w:cs="Times New Roman"/>
        </w:rPr>
      </w:pPr>
      <w:r>
        <w:rPr>
          <w:rFonts w:ascii="Times New Roman" w:hAnsi="Times New Roman" w:cs="Times New Roman"/>
        </w:rPr>
        <w:t xml:space="preserve">                               The incorporation of Python for advanced analysis offers opportunities to gain deeper insights into sales data. Key applications include:</w:t>
      </w:r>
    </w:p>
    <w:p>
      <w:pPr>
        <w:numPr>
          <w:ilvl w:val="0"/>
          <w:numId w:val="4"/>
        </w:numPr>
        <w:rPr>
          <w:rFonts w:ascii="Times New Roman" w:hAnsi="Times New Roman" w:cs="Times New Roman"/>
        </w:rPr>
      </w:pPr>
      <w:r>
        <w:rPr>
          <w:rFonts w:ascii="Times New Roman" w:hAnsi="Times New Roman" w:cs="Times New Roman"/>
          <w:b/>
          <w:bCs/>
        </w:rPr>
        <w:t>Predictive Sales Modeling:</w:t>
      </w:r>
      <w:r>
        <w:rPr>
          <w:rFonts w:ascii="Times New Roman" w:hAnsi="Times New Roman" w:cs="Times New Roman"/>
        </w:rPr>
        <w:t xml:space="preserve"> Utilizing Python libraries like pandas and scikit-learn for predictive modeling to forecast future sales trends, enabling better inventory management and demand forecasting.</w:t>
      </w:r>
    </w:p>
    <w:p>
      <w:pPr>
        <w:numPr>
          <w:ilvl w:val="0"/>
          <w:numId w:val="4"/>
        </w:numPr>
        <w:rPr>
          <w:rFonts w:ascii="Times New Roman" w:hAnsi="Times New Roman" w:cs="Times New Roman"/>
        </w:rPr>
      </w:pPr>
      <w:r>
        <w:rPr>
          <w:rFonts w:ascii="Times New Roman" w:hAnsi="Times New Roman" w:cs="Times New Roman"/>
          <w:b/>
          <w:bCs/>
        </w:rPr>
        <w:t>Customer Segmentation:</w:t>
      </w:r>
      <w:r>
        <w:rPr>
          <w:rFonts w:ascii="Times New Roman" w:hAnsi="Times New Roman" w:cs="Times New Roman"/>
        </w:rPr>
        <w:t xml:space="preserve"> Employing machine learning algorithms to segment customers based on preferences and behavior, facilitating targeted marketing campaigns.</w:t>
      </w:r>
    </w:p>
    <w:p>
      <w:pPr>
        <w:numPr>
          <w:ilvl w:val="0"/>
          <w:numId w:val="4"/>
        </w:numPr>
        <w:rPr>
          <w:rFonts w:ascii="Times New Roman" w:hAnsi="Times New Roman" w:cs="Times New Roman"/>
        </w:rPr>
      </w:pPr>
      <w:r>
        <w:rPr>
          <w:rFonts w:ascii="Times New Roman" w:hAnsi="Times New Roman" w:cs="Times New Roman"/>
          <w:b/>
          <w:bCs/>
        </w:rPr>
        <w:t>Price Optimization:</w:t>
      </w:r>
      <w:r>
        <w:rPr>
          <w:rFonts w:ascii="Times New Roman" w:hAnsi="Times New Roman" w:cs="Times New Roman"/>
        </w:rPr>
        <w:t xml:space="preserve"> Analyzing pricing strategies using Python to maximize sales and profitability.</w:t>
      </w:r>
    </w:p>
    <w:p>
      <w:pPr>
        <w:numPr>
          <w:ilvl w:val="0"/>
          <w:numId w:val="4"/>
        </w:numPr>
        <w:rPr>
          <w:rFonts w:ascii="Times New Roman" w:hAnsi="Times New Roman" w:cs="Times New Roman"/>
        </w:rPr>
      </w:pPr>
      <w:r>
        <w:rPr>
          <w:rFonts w:ascii="Times New Roman" w:hAnsi="Times New Roman" w:cs="Times New Roman"/>
          <w:b/>
          <w:bCs/>
        </w:rPr>
        <w:t>Inventory Forecasting:</w:t>
      </w:r>
      <w:r>
        <w:rPr>
          <w:rFonts w:ascii="Times New Roman" w:hAnsi="Times New Roman" w:cs="Times New Roman"/>
        </w:rPr>
        <w:t xml:space="preserve"> Developing models for inventory forecasting to ensure optimal stock levels.</w:t>
      </w:r>
    </w:p>
    <w:p>
      <w:pPr>
        <w:numPr>
          <w:ilvl w:val="0"/>
          <w:numId w:val="4"/>
        </w:numPr>
        <w:rPr>
          <w:rFonts w:ascii="Times New Roman" w:hAnsi="Times New Roman" w:cs="Times New Roman"/>
        </w:rPr>
      </w:pPr>
      <w:r>
        <w:rPr>
          <w:rFonts w:ascii="Times New Roman" w:hAnsi="Times New Roman" w:cs="Times New Roman"/>
          <w:b/>
          <w:bCs/>
        </w:rPr>
        <w:t>Product Recommendation Engines:</w:t>
      </w:r>
      <w:r>
        <w:rPr>
          <w:rFonts w:ascii="Times New Roman" w:hAnsi="Times New Roman" w:cs="Times New Roman"/>
        </w:rPr>
        <w:t xml:space="preserve"> Implementing recommendation systems to suggest related products based on customer purchase history.</w:t>
      </w:r>
    </w:p>
    <w:p>
      <w:pPr>
        <w:numPr>
          <w:ilvl w:val="0"/>
          <w:numId w:val="4"/>
        </w:numPr>
        <w:rPr>
          <w:rFonts w:ascii="Times New Roman" w:hAnsi="Times New Roman" w:cs="Times New Roman"/>
        </w:rPr>
      </w:pPr>
      <w:r>
        <w:rPr>
          <w:rFonts w:ascii="Times New Roman" w:hAnsi="Times New Roman" w:cs="Times New Roman"/>
          <w:b/>
          <w:bCs/>
        </w:rPr>
        <w:t>A/B Testing and Experimentation:</w:t>
      </w:r>
      <w:r>
        <w:rPr>
          <w:rFonts w:ascii="Times New Roman" w:hAnsi="Times New Roman" w:cs="Times New Roman"/>
        </w:rPr>
        <w:t xml:space="preserve"> Designing and analyzing experiments to evaluate the impact of marketing initiatives and product changes.</w:t>
      </w:r>
    </w:p>
    <w:p>
      <w:pPr>
        <w:numPr>
          <w:ilvl w:val="0"/>
          <w:numId w:val="4"/>
        </w:numPr>
        <w:rPr>
          <w:rFonts w:ascii="Times New Roman" w:hAnsi="Times New Roman" w:cs="Times New Roman"/>
        </w:rPr>
      </w:pPr>
      <w:r>
        <w:rPr>
          <w:rFonts w:ascii="Times New Roman" w:hAnsi="Times New Roman" w:cs="Times New Roman"/>
          <w:b/>
          <w:bCs/>
        </w:rPr>
        <w:t>Integration with Business Intelligence Tools:</w:t>
      </w:r>
      <w:r>
        <w:rPr>
          <w:rFonts w:ascii="Times New Roman" w:hAnsi="Times New Roman" w:cs="Times New Roman"/>
        </w:rPr>
        <w:t xml:space="preserve"> Seamlessly integrating Python models with existing business intelligence tools for comprehensive reporting and decision-making.</w:t>
      </w:r>
    </w:p>
    <w:p>
      <w:pPr>
        <w:numPr>
          <w:ilvl w:val="0"/>
          <w:numId w:val="4"/>
        </w:numPr>
        <w:rPr>
          <w:rFonts w:ascii="Times New Roman" w:hAnsi="Times New Roman" w:cs="Times New Roman"/>
        </w:rPr>
      </w:pPr>
      <w:r>
        <w:rPr>
          <w:rFonts w:ascii="Times New Roman" w:hAnsi="Times New Roman" w:cs="Times New Roman"/>
          <w:b/>
          <w:bCs/>
        </w:rPr>
        <w:t>Continuous Improvement:</w:t>
      </w:r>
      <w:r>
        <w:rPr>
          <w:rFonts w:ascii="Times New Roman" w:hAnsi="Times New Roman" w:cs="Times New Roman"/>
        </w:rPr>
        <w:t xml:space="preserve"> Regularly retraining models to adapt to changing market dynamics and customer preferences for sustained business growth.</w:t>
      </w:r>
    </w:p>
    <w:p>
      <w:pPr>
        <w:rPr>
          <w:rFonts w:ascii="Times New Roman" w:hAnsi="Times New Roman" w:cs="Times New Roman"/>
          <w:color w:val="1F497D" w:themeColor="text2"/>
          <w:sz w:val="28"/>
          <w:u w:val="single"/>
          <w14:textFill>
            <w14:solidFill>
              <w14:schemeClr w14:val="tx2"/>
            </w14:solidFill>
          </w14:textFill>
        </w:rPr>
      </w:pPr>
      <w:r>
        <w:rPr>
          <w:rFonts w:ascii="Times New Roman" w:hAnsi="Times New Roman" w:cs="Times New Roman"/>
          <w:b/>
          <w:bCs/>
          <w:color w:val="1F497D" w:themeColor="text2"/>
          <w:sz w:val="28"/>
          <w:u w:val="single"/>
          <w14:textFill>
            <w14:solidFill>
              <w14:schemeClr w14:val="tx2"/>
            </w14:solidFill>
          </w14:textFill>
        </w:rPr>
        <w:t>Conclusion:</w:t>
      </w:r>
      <w:r>
        <w:rPr>
          <w:rFonts w:ascii="Times New Roman" w:hAnsi="Times New Roman" w:cs="Times New Roman"/>
          <w:color w:val="1F497D" w:themeColor="text2"/>
          <w:sz w:val="28"/>
          <w:u w:val="single"/>
          <w14:textFill>
            <w14:solidFill>
              <w14:schemeClr w14:val="tx2"/>
            </w14:solidFill>
          </w14:textFill>
        </w:rPr>
        <w:t xml:space="preserve"> </w:t>
      </w:r>
    </w:p>
    <w:p>
      <w:pPr>
        <w:rPr>
          <w:rFonts w:ascii="Times New Roman" w:hAnsi="Times New Roman" w:cs="Times New Roman"/>
        </w:rPr>
      </w:pPr>
      <w:r>
        <w:rPr>
          <w:rFonts w:ascii="Times New Roman" w:hAnsi="Times New Roman" w:cs="Times New Roman"/>
        </w:rPr>
        <w:t xml:space="preserve">                       In conclusion, this product sales analysis project aims to unveil crucial insights into product performance, sales trends, and customer preferences. By leveraging IBM Cognos and Python integration, we aspire to empower the business to make data-driven decisions, optimize inventory management, and enhance marketing strategies for long-term success. Through effective data visualization, advanced analysis, and continuous monitoring, we aim to drive growth and profitability in the competitive market landscape.</w:t>
      </w:r>
    </w:p>
    <w:p>
      <w:pPr>
        <w:rPr>
          <w:rFonts w:ascii="Times New Roman" w:hAnsi="Times New Roman" w:cs="Times New Roman"/>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3062D"/>
    <w:multiLevelType w:val="multilevel"/>
    <w:tmpl w:val="2A4306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9B76553"/>
    <w:multiLevelType w:val="multilevel"/>
    <w:tmpl w:val="39B765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F84D45"/>
    <w:multiLevelType w:val="multilevel"/>
    <w:tmpl w:val="3FF84D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2AC7593"/>
    <w:multiLevelType w:val="multilevel"/>
    <w:tmpl w:val="72AC75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81"/>
    <w:rsid w:val="00030D73"/>
    <w:rsid w:val="00A01F67"/>
    <w:rsid w:val="00A91937"/>
    <w:rsid w:val="00D85D81"/>
    <w:rsid w:val="00F43A3A"/>
    <w:rsid w:val="4BC9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8E85-DADC-46A4-BE0A-F2C0E55E773E}">
  <ds:schemaRefs/>
</ds:datastoreItem>
</file>

<file path=docProps/app.xml><?xml version="1.0" encoding="utf-8"?>
<Properties xmlns="http://schemas.openxmlformats.org/officeDocument/2006/extended-properties" xmlns:vt="http://schemas.openxmlformats.org/officeDocument/2006/docPropsVTypes">
  <Template>Normal.dotm</Template>
  <Pages>3</Pages>
  <Words>937</Words>
  <Characters>5347</Characters>
  <Lines>44</Lines>
  <Paragraphs>12</Paragraphs>
  <TotalTime>24</TotalTime>
  <ScaleCrop>false</ScaleCrop>
  <LinksUpToDate>false</LinksUpToDate>
  <CharactersWithSpaces>6272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2023-09-29T06:31:00Z</dcterms:created>
  <dc:creator>LENOVA</dc:creator>
  <cp:lastModifiedBy>OVIYA J</cp:lastModifiedBy>
  <dcterms:modified xsi:type="dcterms:W3CDTF">2023-09-29T09:07:01Z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FBF68A1653DE4ADE8F7F0905566EFFD5_12</vt:lpwstr>
  </property>
</Properties>
</file>