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6B35"/>
          <w:spacing w:val="0"/>
          <w:position w:val="0"/>
          <w:sz w:val="40"/>
          <w:shd w:fill="auto" w:val="clear"/>
        </w:rPr>
        <w:t xml:space="preserve">📑</w:t>
      </w:r>
      <w:r>
        <w:rPr>
          <w:rFonts w:ascii="Arial" w:hAnsi="Arial" w:cs="Arial" w:eastAsia="Arial"/>
          <w:b/>
          <w:color w:val="FF6B35"/>
          <w:spacing w:val="0"/>
          <w:position w:val="0"/>
          <w:sz w:val="4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6B35"/>
          <w:spacing w:val="0"/>
          <w:position w:val="0"/>
          <w:sz w:val="40"/>
          <w:shd w:fill="auto" w:val="clear"/>
        </w:rPr>
        <w:t xml:space="preserve">PDFLens </w:t>
      </w:r>
      <w:r>
        <w:rPr>
          <w:rFonts w:ascii="Arial" w:hAnsi="Arial" w:cs="Arial" w:eastAsia="Arial"/>
          <w:b/>
          <w:color w:val="FF6B35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FF6B35"/>
          <w:spacing w:val="0"/>
          <w:position w:val="0"/>
          <w:sz w:val="4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6B35"/>
          <w:spacing w:val="0"/>
          <w:position w:val="0"/>
          <w:sz w:val="40"/>
          <w:shd w:fill="auto" w:val="clear"/>
        </w:rPr>
        <w:t xml:space="preserve">AI Document Summarizer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2"/>
          <w:shd w:fill="auto" w:val="clear"/>
        </w:rPr>
        <w:t xml:space="preserve">An AI-powered document summarizer that extracts key insights, summaries, and keywords from any PDF, DOCX, or TXT file instantly.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6B35"/>
          <w:spacing w:val="0"/>
          <w:position w:val="0"/>
          <w:sz w:val="32"/>
          <w:shd w:fill="auto" w:val="clear"/>
        </w:rPr>
        <w:t xml:space="preserve">🚀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Features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Reading time estimation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Word count analysis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Key points extraction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Section-wise summaries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Keyword identification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Conclusions and takeaways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Supports PDF, DOCX, and TXT files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</w:pPr>
      <w:r>
        <w:rPr>
          <w:rFonts w:ascii="Segoe UI Emoji" w:hAnsi="Segoe UI Emoji" w:cs="Segoe UI Emoji" w:eastAsia="Segoe UI Emoji"/>
          <w:b/>
          <w:color w:val="FF6B35"/>
          <w:spacing w:val="0"/>
          <w:position w:val="0"/>
          <w:sz w:val="32"/>
          <w:shd w:fill="auto" w:val="clear"/>
        </w:rPr>
        <w:t xml:space="preserve">🛠️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Tech Stack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Layer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Technology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React, Create React App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Python, FastAPI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AI Model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Groq (LLaMA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3.3 70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 Parsing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pdfplumber, python-docx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Package Manager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uv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6B35"/>
          <w:spacing w:val="0"/>
          <w:position w:val="0"/>
          <w:sz w:val="32"/>
          <w:shd w:fill="auto" w:val="clear"/>
        </w:rPr>
        <w:t xml:space="preserve">📁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Project Structure</w:t>
      </w:r>
    </w:p>
    <w:p>
      <w:pPr>
        <w:spacing w:before="300" w:after="15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PDF Summarizer/</w:t>
      </w:r>
    </w:p>
    <w:p>
      <w:pPr>
        <w:spacing w:before="300" w:after="15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backend/</w:t>
      </w:r>
    </w:p>
    <w:p>
      <w:pPr>
        <w:spacing w:before="300" w:after="15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main.py</w:t>
      </w:r>
    </w:p>
    <w:p>
      <w:pPr>
        <w:spacing w:before="300" w:after="15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pyproject.toml</w:t>
      </w:r>
    </w:p>
    <w:p>
      <w:pPr>
        <w:spacing w:before="300" w:after="15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frontend/</w:t>
      </w:r>
    </w:p>
    <w:p>
      <w:pPr>
        <w:spacing w:before="300" w:after="15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src/</w:t>
      </w:r>
    </w:p>
    <w:p>
      <w:pPr>
        <w:spacing w:before="300" w:after="15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App.js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package.json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</w:pPr>
      <w:r>
        <w:rPr>
          <w:rFonts w:ascii="Segoe UI Emoji" w:hAnsi="Segoe UI Emoji" w:cs="Segoe UI Emoji" w:eastAsia="Segoe UI Emoji"/>
          <w:b/>
          <w:color w:val="FF6B35"/>
          <w:spacing w:val="0"/>
          <w:position w:val="0"/>
          <w:sz w:val="32"/>
          <w:shd w:fill="auto" w:val="clear"/>
        </w:rPr>
        <w:t xml:space="preserve">⚙️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Setup &amp; Installation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Prerequisites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Python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Node.js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uv package manager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Groq API Key (free at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https://console.groq.com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Backend Setup</w:t>
      </w:r>
    </w:p>
    <w:p>
      <w:pPr>
        <w:spacing w:before="240" w:after="120" w:line="240"/>
        <w:ind w:right="0" w:left="0" w:firstLine="0"/>
        <w:jc w:val="left"/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cd backend</w:t>
      </w:r>
    </w:p>
    <w:p>
      <w:pPr>
        <w:spacing w:before="240" w:after="120" w:line="240"/>
        <w:ind w:right="0" w:left="0" w:firstLine="0"/>
        <w:jc w:val="left"/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uv add fastapi "uvicorn[standard]" groq pdfplumber python-docx python-multipart</w:t>
      </w:r>
    </w:p>
    <w:p>
      <w:pPr>
        <w:spacing w:before="240" w:after="120" w:line="240"/>
        <w:ind w:right="0" w:left="0" w:firstLine="0"/>
        <w:jc w:val="left"/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# Windows PowerShell</w:t>
      </w:r>
    </w:p>
    <w:p>
      <w:pPr>
        <w:spacing w:before="240" w:after="120" w:line="240"/>
        <w:ind w:right="0" w:left="0" w:firstLine="0"/>
        <w:jc w:val="left"/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$env:GROQ_API_KEY="your-groq-key-here"</w:t>
      </w:r>
    </w:p>
    <w:p>
      <w:pPr>
        <w:spacing w:before="240" w:after="120" w:line="240"/>
        <w:ind w:right="0" w:left="0" w:firstLine="0"/>
        <w:jc w:val="left"/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uv run uvicorn main:app --reload --port 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8001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Frontend Setup</w:t>
      </w:r>
    </w:p>
    <w:p>
      <w:pPr>
        <w:spacing w:before="240" w:after="120" w:line="240"/>
        <w:ind w:right="0" w:left="0" w:firstLine="0"/>
        <w:jc w:val="left"/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cd frontend</w:t>
      </w:r>
    </w:p>
    <w:p>
      <w:pPr>
        <w:spacing w:before="240" w:after="120" w:line="240"/>
        <w:ind w:right="0" w:left="0" w:firstLine="0"/>
        <w:jc w:val="left"/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npm install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$env:PORT=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3001</w:t>
      </w:r>
      <w:r>
        <w:rPr>
          <w:rFonts w:ascii="Courier New" w:hAnsi="Courier New" w:cs="Courier New" w:eastAsia="Courier New"/>
          <w:color w:val="1F3864"/>
          <w:spacing w:val="0"/>
          <w:position w:val="0"/>
          <w:sz w:val="18"/>
          <w:shd w:fill="auto" w:val="clear"/>
        </w:rPr>
        <w:t xml:space="preserve">; npm start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Open in Browser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ourier New" w:hAnsi="Courier New" w:cs="Courier New" w:eastAsia="Courier New"/>
            <w:color w:val="FF6B35"/>
            <w:spacing w:val="0"/>
            <w:position w:val="0"/>
            <w:sz w:val="20"/>
            <w:u w:val="single"/>
            <w:shd w:fill="auto" w:val="clear"/>
          </w:rPr>
          <w:t xml:space="preserve">http://localhost:</w:t>
        </w:r>
        <w:r>
          <w:rPr>
            <w:rFonts w:ascii="Courier New" w:hAnsi="Courier New" w:cs="Courier New" w:eastAsia="Courier New"/>
            <w:color w:val="FF6B35"/>
            <w:spacing w:val="0"/>
            <w:position w:val="0"/>
            <w:sz w:val="20"/>
            <w:u w:val="single"/>
            <w:shd w:fill="auto" w:val="clear"/>
          </w:rPr>
          <w:t xml:space="preserve">3001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6B35"/>
          <w:spacing w:val="0"/>
          <w:position w:val="0"/>
          <w:sz w:val="32"/>
          <w:shd w:fill="auto" w:val="clear"/>
        </w:rPr>
        <w:t xml:space="preserve">🔑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Environment Variables</w:t>
      </w:r>
    </w:p>
    <w:tbl>
      <w:tblPr/>
      <w:tblGrid>
        <w:gridCol w:w="2500"/>
        <w:gridCol w:w="3000"/>
        <w:gridCol w:w="38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Variable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3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Get it from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GROQ_API_KEY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Groq API Key</w:t>
            </w:r>
          </w:p>
        </w:tc>
        <w:tc>
          <w:tcPr>
            <w:tcW w:w="3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https://console.groq.com</w:t>
              </w:r>
            </w:hyperlink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6B35"/>
          <w:spacing w:val="0"/>
          <w:position w:val="0"/>
          <w:sz w:val="32"/>
          <w:shd w:fill="auto" w:val="clear"/>
        </w:rPr>
        <w:t xml:space="preserve">📡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API Endpoints</w:t>
      </w:r>
    </w:p>
    <w:tbl>
      <w:tblPr/>
      <w:tblGrid>
        <w:gridCol w:w="1500"/>
        <w:gridCol w:w="2500"/>
        <w:gridCol w:w="5360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Method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Endpoint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Root check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/health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status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/summarize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Summarize document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POST /summarize </w:t>
      </w: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Request</w:t>
      </w:r>
    </w:p>
    <w:tbl>
      <w:tblPr/>
      <w:tblGrid>
        <w:gridCol w:w="2500"/>
        <w:gridCol w:w="2000"/>
        <w:gridCol w:w="48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Field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6b3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file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PDF, DOCX, or TXT file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</w:pPr>
      <w:r>
        <w:rPr>
          <w:rFonts w:ascii="Segoe UI Emoji" w:hAnsi="Segoe UI Emoji" w:cs="Segoe UI Emoji" w:eastAsia="Segoe UI Emoji"/>
          <w:b/>
          <w:color w:val="FF6B35"/>
          <w:spacing w:val="0"/>
          <w:position w:val="0"/>
          <w:sz w:val="32"/>
          <w:shd w:fill="auto" w:val="clear"/>
        </w:rPr>
        <w:t xml:space="preserve">🖥️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How It Works</w:t>
      </w:r>
    </w:p>
    <w:p>
      <w:pPr>
        <w:numPr>
          <w:ilvl w:val="0"/>
          <w:numId w:val="6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 uploads a document (PDF, DOCX, or TXT)</w:t>
      </w:r>
    </w:p>
    <w:p>
      <w:pPr>
        <w:numPr>
          <w:ilvl w:val="0"/>
          <w:numId w:val="6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Backend extracts text from the document</w:t>
      </w:r>
    </w:p>
    <w:p>
      <w:pPr>
        <w:numPr>
          <w:ilvl w:val="0"/>
          <w:numId w:val="6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Groq AI (LLaMA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3.3 70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B) analyzes the content</w:t>
      </w:r>
    </w:p>
    <w:p>
      <w:pPr>
        <w:numPr>
          <w:ilvl w:val="0"/>
          <w:numId w:val="6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Returns structured JSON with summary, key points, keywords</w:t>
      </w:r>
    </w:p>
    <w:p>
      <w:pPr>
        <w:numPr>
          <w:ilvl w:val="0"/>
          <w:numId w:val="6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Frontend displays results in a beautiful dark orange dashboard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6B35"/>
          <w:spacing w:val="0"/>
          <w:position w:val="0"/>
          <w:sz w:val="32"/>
          <w:shd w:fill="auto" w:val="clear"/>
        </w:rPr>
        <w:t xml:space="preserve">📝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FF6B35"/>
          <w:spacing w:val="0"/>
          <w:position w:val="0"/>
          <w:sz w:val="32"/>
          <w:shd w:fill="auto" w:val="clear"/>
        </w:rPr>
        <w:t xml:space="preserve">Conclusion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PDFLens is a full-stack AI-powered document summarizer built with React (frontend), FastAPI (backend), and Groq's LLaMA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3.3 70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 (AI model). It helps users quickly understand any document by providing an overview, key points, section summaries, keywords, and reading time estimation.</w:t>
      </w: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4">
    <w:abstractNumId w:val="12"/>
  </w:num>
  <w:num w:numId="26">
    <w:abstractNumId w:val="6"/>
  </w:num>
  <w:num w:numId="6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3001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console.groq.com/" Id="docRId0" Type="http://schemas.openxmlformats.org/officeDocument/2006/relationships/hyperlink" /><Relationship TargetMode="External" Target="https://console.groq.com/" Id="docRId2" Type="http://schemas.openxmlformats.org/officeDocument/2006/relationships/hyperlink" /><Relationship Target="styles.xml" Id="docRId4" Type="http://schemas.openxmlformats.org/officeDocument/2006/relationships/styles" /></Relationships>
</file>