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91BD0" w14:textId="77777777" w:rsidR="00381F0D" w:rsidRDefault="00381F0D" w:rsidP="00381F0D">
      <w:pPr>
        <w:pStyle w:val="NormalWeb"/>
        <w:rPr>
          <w:noProof/>
        </w:rPr>
      </w:pPr>
    </w:p>
    <w:p w14:paraId="1D95EE88" w14:textId="1ABB3306" w:rsidR="00381F0D" w:rsidRDefault="00381F0D" w:rsidP="00381F0D">
      <w:pPr>
        <w:pStyle w:val="NormalWeb"/>
        <w:rPr>
          <w:noProof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>Section 3: Tableau</w:t>
      </w:r>
    </w:p>
    <w:p w14:paraId="5884E11A" w14:textId="6AB0D987" w:rsidR="00381F0D" w:rsidRDefault="00381F0D" w:rsidP="00381F0D">
      <w:pPr>
        <w:pStyle w:val="NormalWeb"/>
      </w:pPr>
      <w:r>
        <w:rPr>
          <w:noProof/>
        </w:rPr>
        <w:drawing>
          <wp:inline distT="0" distB="0" distL="0" distR="0" wp14:anchorId="5E4A03E9" wp14:editId="17B97B9C">
            <wp:extent cx="5943600" cy="4754880"/>
            <wp:effectExtent l="0" t="0" r="0" b="7620"/>
            <wp:docPr id="2079830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BAD6" w14:textId="380C2A99" w:rsidR="00381F0D" w:rsidRDefault="00381F0D" w:rsidP="00381F0D">
      <w:pPr>
        <w:pStyle w:val="NormalWeb"/>
      </w:pPr>
    </w:p>
    <w:p w14:paraId="5D87D9E6" w14:textId="472CE2F4" w:rsidR="00067ECE" w:rsidRDefault="00381F0D">
      <w:r>
        <w:object w:dxaOrig="1508" w:dyaOrig="983" w14:anchorId="2AB203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94.5pt;height:61.5pt" o:ole="">
            <v:imagedata r:id="rId5" o:title=""/>
          </v:shape>
          <o:OLEObject Type="Embed" ProgID="Package" ShapeID="_x0000_i1029" DrawAspect="Icon" ObjectID="_1805727023" r:id="rId6"/>
        </w:object>
      </w:r>
    </w:p>
    <w:p w14:paraId="2BCC2A44" w14:textId="2CA5787C" w:rsidR="000C3682" w:rsidRDefault="000C3682">
      <w:r>
        <w:t>Views link:</w:t>
      </w:r>
    </w:p>
    <w:p w14:paraId="4EEA0918" w14:textId="06F9233A" w:rsidR="000C3682" w:rsidRDefault="000C3682">
      <w:hyperlink r:id="rId7" w:history="1">
        <w:r w:rsidRPr="00FA1073">
          <w:rPr>
            <w:rStyle w:val="Hyperlink"/>
          </w:rPr>
          <w:t>https://dub01.online.tableau.com/#/site/ranjinynk-435c02daba/workbooks/2507116/views</w:t>
        </w:r>
      </w:hyperlink>
    </w:p>
    <w:p w14:paraId="1A8E00FB" w14:textId="18381160" w:rsidR="000C3682" w:rsidRDefault="000C3682">
      <w:r>
        <w:t>Dashboard link:</w:t>
      </w:r>
    </w:p>
    <w:p w14:paraId="696D3E44" w14:textId="4361C2DC" w:rsidR="000C3682" w:rsidRDefault="000C3682">
      <w:r w:rsidRPr="000C3682">
        <w:t>https://dub01.online.tableau.com/#/site/ranjinynk-435c02daba/views/Cuvette_Task3/AirbnbListingsAnalysisinNYC?:iid=2</w:t>
      </w:r>
    </w:p>
    <w:p w14:paraId="22699019" w14:textId="459E5518" w:rsidR="000C3682" w:rsidRDefault="000C3682">
      <w:r w:rsidRPr="000C3682">
        <w:lastRenderedPageBreak/>
        <w:t>https://dub01.online.tableau.com/#/site/ranjinynk-435c02daba/views/Cuvette_Task3/AirbnbListingsAnalysisinNYC?:iid=2</w:t>
      </w:r>
    </w:p>
    <w:sectPr w:rsidR="000C3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0D"/>
    <w:rsid w:val="00067ECE"/>
    <w:rsid w:val="000C3682"/>
    <w:rsid w:val="0038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D614"/>
  <w15:chartTrackingRefBased/>
  <w15:docId w15:val="{7E7CA159-686C-4F3B-A0D9-1CB8F423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1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0C3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ub01.online.tableau.com/#/site/ranjinynk-435c02daba/workbooks/2507116/view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11058-Lakshna Charanraj Charanraj Selvaraj (ADHS)</dc:creator>
  <cp:keywords/>
  <dc:description/>
  <cp:lastModifiedBy>11058-Lakshna Charanraj Charanraj Selvaraj (ADHS)</cp:lastModifiedBy>
  <cp:revision>1</cp:revision>
  <dcterms:created xsi:type="dcterms:W3CDTF">2025-04-09T13:49:00Z</dcterms:created>
  <dcterms:modified xsi:type="dcterms:W3CDTF">2025-04-09T14:04:00Z</dcterms:modified>
</cp:coreProperties>
</file>