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Stage 2 Data Preparation Documentation</w:t>
      </w:r>
    </w:p>
    <w:p>
      <w:pPr>
        <w:spacing w:after="200"/>
      </w:pPr>
      <w:r>
        <w:t>Customer Churn Analysis for Telecommunications Company</w:t>
      </w:r>
    </w:p>
    <w:p>
      <w:pPr>
        <w:pStyle w:val="Heading1"/>
      </w:pPr>
      <w:r>
        <w:t>Purpose</w:t>
      </w:r>
    </w:p>
    <w:p>
      <w:r>
        <w:t>This document explains how the team prepared the Dataset_ATS_v2 customer churn data for Stage 2 analysis. The aim was to create a clean dataset, encode categorical fields, scale numeric fields, and split the data into training and testing sets.</w:t>
      </w:r>
    </w:p>
    <w:p>
      <w:pPr>
        <w:pStyle w:val="Heading1"/>
      </w:pPr>
      <w:r>
        <w:t>Team Contribution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Member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Role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Contribution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Pratima Kandel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 Engineer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Prepared the dataset, checked missing values, encoded categorical variables, scaled numeric columns, and created training/testing files.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Ranjit Mishra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Project Manager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Organised the folder structure, checked assessment requirements, and prepared submission evidence.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Muhammad Fahad Nazir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 Analyst - Clustering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Confirmed that the prepared data was ready for elbow method and K-Means clustering.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SahilKumar Pravinbhai Patel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Business Analyst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Checked that the prepared data could support later churn interpretation and retention recommendations.</w:t>
            </w:r>
          </w:p>
        </w:tc>
      </w:tr>
    </w:tbl>
    <w:p/>
    <w:p>
      <w:pPr>
        <w:pStyle w:val="Heading1"/>
      </w:pPr>
      <w:r>
        <w:t>Dataset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Rows in original dataset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7043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Columns in original dataset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Rows in training set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5634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Rows in testing set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1409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Test size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0.2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Target column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Churn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Categorical columns encoded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gender, Dependents, PhoneService, MultipleLines, InternetService, Contract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Numeric columns scaled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SeniorCitizen, tenure, MonthlyCharges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Scaler used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StandardScaler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Random state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42</w:t>
            </w:r>
          </w:p>
        </w:tc>
      </w:tr>
    </w:tbl>
    <w:p/>
    <w:p>
      <w:pPr>
        <w:pStyle w:val="Heading1"/>
      </w:pPr>
      <w:r>
        <w:t>Missing Value Check</w:t>
      </w:r>
    </w:p>
    <w:p>
      <w:r>
        <w:t>No missing values were found in the dataset. The table below records the check for each field.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Missing Values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Missing Percentage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gender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SeniorCitizen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Dependents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tenure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PhoneService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MultipleLines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InternetService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Contract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MonthlyCharges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Churn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</w:t>
            </w:r>
          </w:p>
        </w:tc>
      </w:tr>
    </w:tbl>
    <w:p/>
    <w:p>
      <w:pPr>
        <w:pStyle w:val="Heading1"/>
      </w:pPr>
      <w:r>
        <w:t>Preprocessing Steps</w:t>
      </w:r>
    </w:p>
    <w:p>
      <w:pPr>
        <w:pStyle w:val="ListBullet"/>
      </w:pPr>
      <w:r>
        <w:t>Loaded the official course dataset named Dataset_ATS_v2.csv.</w:t>
      </w:r>
    </w:p>
    <w:p>
      <w:pPr>
        <w:pStyle w:val="ListBullet"/>
      </w:pPr>
      <w:r>
        <w:t>Checked row count, column count, data types, and missing values.</w:t>
      </w:r>
    </w:p>
    <w:p>
      <w:pPr>
        <w:pStyle w:val="ListBullet"/>
      </w:pPr>
      <w:r>
        <w:t>Added CustomerID so each row can be traced after processing.</w:t>
      </w:r>
    </w:p>
    <w:p>
      <w:pPr>
        <w:pStyle w:val="ListBullet"/>
      </w:pPr>
      <w:r>
        <w:t>Encoded text-based categorical variables using one-hot encoding.</w:t>
      </w:r>
    </w:p>
    <w:p>
      <w:pPr>
        <w:pStyle w:val="ListBullet"/>
      </w:pPr>
      <w:r>
        <w:t>Scaled numeric variables using StandardScaler.</w:t>
      </w:r>
    </w:p>
    <w:p>
      <w:pPr>
        <w:pStyle w:val="ListBullet"/>
      </w:pPr>
      <w:r>
        <w:t>Split the dataset into 80 percent training data and 20 percent testing data.</w:t>
      </w:r>
    </w:p>
    <w:p>
      <w:pPr>
        <w:pStyle w:val="Heading1"/>
      </w:pPr>
      <w:r>
        <w:t>Scaling Technique</w:t>
      </w:r>
    </w:p>
    <w:p>
      <w:r>
        <w:t>StandardScaler was applied to SeniorCitizen, tenure, and MonthlyCharges. This method changes numeric values so each scaled column has a mean close to 0 and a standard deviation close to 1. This is important for K-Means because K-Means uses distance. Without scaling, MonthlyCharges or tenure could influence the clusters more than the other features.</w:t>
      </w:r>
    </w:p>
    <w:p>
      <w:pPr>
        <w:pStyle w:val="Heading1"/>
      </w:pPr>
      <w:r>
        <w:t>Code Snippet</w:t>
      </w:r>
    </w:p>
    <w:p>
      <w:r>
        <w:rPr>
          <w:rFonts w:ascii="Consolas" w:hAnsi="Consolas"/>
          <w:sz w:val="18"/>
        </w:rPr>
        <w:t>scaler = StandardScaler()</w:t>
        <w:br/>
        <w:t>scaled_features = encoded_features.copy()</w:t>
        <w:br/>
        <w:t>scaled_features[numeric_columns] = scaler.fit_transform(encoded_features[numeric_columns])</w:t>
        <w:br/>
        <w:t>x_train, x_test, y_train, y_test = train_test_split(</w:t>
        <w:br/>
        <w:t xml:space="preserve">    scaled_features, y, test_size=0.2, random_state=42, stratify=y</w:t>
        <w:br/>
        <w:t>)</w:t>
      </w:r>
    </w:p>
    <w:p>
      <w:pPr>
        <w:pStyle w:val="Heading1"/>
      </w:pPr>
      <w:r>
        <w:t>Output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processed/cleaned_dataset.csv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Original dataset checked and saved after confirming no missing values.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processed/preprocessed_dataset.csv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Encoded and scaled dataset used for analysis.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processed/training_set.csv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Training split with 5,634 rows.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processed/testing_set.csv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Testing split with 1,409 rows.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processed/missing_values_summary.csv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Missing value count and percentage by column.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processed/data_preparation_metadata.csv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Summary of preparation choices and dataset sizes.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Stage 2 Data Preparation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