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4DEA3" w14:textId="0F8810DC" w:rsidR="00603392" w:rsidRDefault="00603392" w:rsidP="000E1C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VIRTUAL </w:t>
      </w:r>
      <w:r w:rsidR="00B17DE3">
        <w:rPr>
          <w:sz w:val="32"/>
          <w:szCs w:val="32"/>
        </w:rPr>
        <w:t>MACHINES</w:t>
      </w:r>
    </w:p>
    <w:p w14:paraId="71FB7134" w14:textId="77777777" w:rsidR="00B17DE3" w:rsidRDefault="00B17DE3" w:rsidP="00B17DE3">
      <w:pPr>
        <w:pStyle w:val="ListParagraph"/>
        <w:ind w:left="360"/>
        <w:rPr>
          <w:sz w:val="32"/>
          <w:szCs w:val="32"/>
        </w:rPr>
      </w:pPr>
    </w:p>
    <w:p w14:paraId="7AD9D3D3" w14:textId="74161925" w:rsidR="00B17DE3" w:rsidRDefault="00B17DE3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VM is organised into RESOURCE GROUPS and launched into VNETs</w:t>
      </w:r>
    </w:p>
    <w:p w14:paraId="2314FDA2" w14:textId="77777777" w:rsidR="00B17DE3" w:rsidRDefault="00B17DE3" w:rsidP="00B17DE3">
      <w:pPr>
        <w:pStyle w:val="ListParagraph"/>
        <w:ind w:left="1080"/>
        <w:rPr>
          <w:sz w:val="32"/>
          <w:szCs w:val="32"/>
        </w:rPr>
      </w:pPr>
    </w:p>
    <w:p w14:paraId="2F4E3C8C" w14:textId="6EAFE694" w:rsidR="00B17DE3" w:rsidRDefault="00A97145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Consider a PHYSICAL COMPUTER</w:t>
      </w:r>
    </w:p>
    <w:p w14:paraId="0C6903AD" w14:textId="77777777" w:rsidR="00A97145" w:rsidRPr="00A97145" w:rsidRDefault="00A97145" w:rsidP="00A97145">
      <w:pPr>
        <w:pStyle w:val="ListParagraph"/>
        <w:rPr>
          <w:sz w:val="32"/>
          <w:szCs w:val="32"/>
        </w:rPr>
      </w:pPr>
    </w:p>
    <w:p w14:paraId="6D2DAD94" w14:textId="14A6B9F7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will have Monitor</w:t>
      </w:r>
    </w:p>
    <w:p w14:paraId="5B38ECBB" w14:textId="1B32B9E3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Keyboard</w:t>
      </w:r>
    </w:p>
    <w:p w14:paraId="0411EA9F" w14:textId="586FEA2E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Harddrive</w:t>
      </w:r>
    </w:p>
    <w:p w14:paraId="52964C59" w14:textId="61A17437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14:paraId="09F44A82" w14:textId="0331DE86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</w:t>
      </w:r>
    </w:p>
    <w:p w14:paraId="2B326757" w14:textId="4310E608" w:rsidR="00A97145" w:rsidRDefault="00A97145" w:rsidP="00A971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NETWORK INTERFACE CARDS (OR) WIRELESS RADIO TRANSMITTERS THAT WORK AS NET CARDS</w:t>
      </w:r>
    </w:p>
    <w:p w14:paraId="7A55956C" w14:textId="77777777" w:rsidR="00A97145" w:rsidRDefault="00A97145" w:rsidP="00A97145">
      <w:pPr>
        <w:pStyle w:val="ListParagraph"/>
        <w:ind w:left="1800"/>
        <w:rPr>
          <w:sz w:val="32"/>
          <w:szCs w:val="32"/>
        </w:rPr>
      </w:pPr>
    </w:p>
    <w:p w14:paraId="1CB0BB5F" w14:textId="047FAA66" w:rsidR="00A97145" w:rsidRDefault="00A97145" w:rsidP="00A971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Azure, the providers of the resources have VIRTUALIZED all of those physical components of these parts.   These VIRTUAL PARTS in AZURE function exactly same as the PHYSICAL PARTS.</w:t>
      </w:r>
    </w:p>
    <w:p w14:paraId="30B8AAC0" w14:textId="77777777" w:rsidR="00A97145" w:rsidRDefault="00A97145" w:rsidP="00A97145">
      <w:pPr>
        <w:pStyle w:val="ListParagraph"/>
        <w:ind w:left="1080"/>
        <w:rPr>
          <w:sz w:val="32"/>
          <w:szCs w:val="32"/>
        </w:rPr>
      </w:pPr>
    </w:p>
    <w:p w14:paraId="15554D35" w14:textId="58D9755B" w:rsidR="00A97145" w:rsidRDefault="00A97145" w:rsidP="00A971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we look at the CLOUD expenses these COMPUTE RESOURCE are the most expense that span</w:t>
      </w:r>
      <w:r w:rsidR="00CA3995">
        <w:rPr>
          <w:sz w:val="32"/>
          <w:szCs w:val="32"/>
        </w:rPr>
        <w:t xml:space="preserve"> among all others.</w:t>
      </w:r>
    </w:p>
    <w:p w14:paraId="57B27CF3" w14:textId="77777777" w:rsidR="00CA3995" w:rsidRPr="00CA3995" w:rsidRDefault="00CA3995" w:rsidP="00CA3995">
      <w:pPr>
        <w:pStyle w:val="ListParagraph"/>
        <w:rPr>
          <w:sz w:val="32"/>
          <w:szCs w:val="32"/>
        </w:rPr>
      </w:pPr>
    </w:p>
    <w:p w14:paraId="2D4553F4" w14:textId="6EAF037C" w:rsidR="00CA3995" w:rsidRDefault="00CA3995" w:rsidP="00A971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AZURE have come up with number of tools to manage the COST and manage the LIFE CYCLE of those DEVICES.</w:t>
      </w:r>
    </w:p>
    <w:p w14:paraId="46DAC6A1" w14:textId="77777777" w:rsidR="00B17DE3" w:rsidRDefault="00B17DE3" w:rsidP="00B17DE3">
      <w:pPr>
        <w:pStyle w:val="ListParagraph"/>
        <w:ind w:left="1080"/>
        <w:rPr>
          <w:sz w:val="32"/>
          <w:szCs w:val="32"/>
        </w:rPr>
      </w:pPr>
    </w:p>
    <w:p w14:paraId="0C6B62B9" w14:textId="3B0FA7D4" w:rsidR="00B17DE3" w:rsidRPr="00B17DE3" w:rsidRDefault="00B17DE3" w:rsidP="00B17DE3">
      <w:pPr>
        <w:rPr>
          <w:sz w:val="32"/>
          <w:szCs w:val="32"/>
        </w:rPr>
      </w:pPr>
      <w:r w:rsidRPr="00B17DE3">
        <w:rPr>
          <w:sz w:val="32"/>
          <w:szCs w:val="32"/>
        </w:rPr>
        <w:drawing>
          <wp:inline distT="0" distB="0" distL="0" distR="0" wp14:anchorId="62A63672" wp14:editId="0DF3D2ED">
            <wp:extent cx="6645910" cy="3242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F26F" w14:textId="77777777" w:rsidR="006A06DC" w:rsidRDefault="006A06DC" w:rsidP="006A06DC">
      <w:pPr>
        <w:pStyle w:val="ListParagraph"/>
        <w:ind w:left="360"/>
        <w:rPr>
          <w:sz w:val="32"/>
          <w:szCs w:val="32"/>
        </w:rPr>
      </w:pPr>
    </w:p>
    <w:p w14:paraId="321FAB57" w14:textId="77777777" w:rsidR="00A37CD0" w:rsidRDefault="00A37CD0" w:rsidP="000E1CB7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A37CD0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219470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17F1"/>
    <w:rsid w:val="00023E78"/>
    <w:rsid w:val="00044DB1"/>
    <w:rsid w:val="00093B3C"/>
    <w:rsid w:val="000E1CB7"/>
    <w:rsid w:val="0019421A"/>
    <w:rsid w:val="00227935"/>
    <w:rsid w:val="002A2813"/>
    <w:rsid w:val="00310A5A"/>
    <w:rsid w:val="0039721C"/>
    <w:rsid w:val="003D4593"/>
    <w:rsid w:val="004422D1"/>
    <w:rsid w:val="005463B0"/>
    <w:rsid w:val="00590799"/>
    <w:rsid w:val="005F3995"/>
    <w:rsid w:val="00603392"/>
    <w:rsid w:val="0061603F"/>
    <w:rsid w:val="00666908"/>
    <w:rsid w:val="00693C3B"/>
    <w:rsid w:val="006A06DC"/>
    <w:rsid w:val="006F5DCC"/>
    <w:rsid w:val="00722FC9"/>
    <w:rsid w:val="00890AD7"/>
    <w:rsid w:val="00982D9A"/>
    <w:rsid w:val="00A16386"/>
    <w:rsid w:val="00A37CD0"/>
    <w:rsid w:val="00A97145"/>
    <w:rsid w:val="00B17DE3"/>
    <w:rsid w:val="00BD3D64"/>
    <w:rsid w:val="00CA3995"/>
    <w:rsid w:val="00D13B31"/>
    <w:rsid w:val="00D26625"/>
    <w:rsid w:val="00D85A2F"/>
    <w:rsid w:val="00DB368E"/>
    <w:rsid w:val="00DD47A2"/>
    <w:rsid w:val="00EB464F"/>
    <w:rsid w:val="00EE1A29"/>
    <w:rsid w:val="00F34F31"/>
    <w:rsid w:val="00F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CF99BF87-039E-4599-A072-F1E02754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12</cp:revision>
  <dcterms:created xsi:type="dcterms:W3CDTF">2021-07-16T05:39:00Z</dcterms:created>
  <dcterms:modified xsi:type="dcterms:W3CDTF">2021-07-17T07:57:00Z</dcterms:modified>
</cp:coreProperties>
</file>